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786C" w14:textId="77777777" w:rsidR="001826E1" w:rsidRPr="00E441F5" w:rsidRDefault="001826E1" w:rsidP="00904939">
      <w:pPr>
        <w:jc w:val="both"/>
        <w:outlineLvl w:val="0"/>
        <w:rPr>
          <w:rFonts w:ascii="Quicksand" w:hAnsi="Quicksand"/>
          <w:sz w:val="32"/>
        </w:rPr>
      </w:pPr>
      <w:bookmarkStart w:id="0" w:name="_Ref490670972"/>
      <w:bookmarkStart w:id="1" w:name="_Ref490671054"/>
      <w:bookmarkEnd w:id="0"/>
      <w:bookmarkEnd w:id="1"/>
    </w:p>
    <w:p w14:paraId="7D3FB4ED" w14:textId="77777777" w:rsidR="001826E1" w:rsidRPr="00E441F5" w:rsidRDefault="001826E1" w:rsidP="00904939">
      <w:pPr>
        <w:jc w:val="both"/>
        <w:outlineLvl w:val="0"/>
        <w:rPr>
          <w:rFonts w:ascii="Quicksand" w:hAnsi="Quicksand"/>
          <w:sz w:val="32"/>
        </w:rPr>
      </w:pPr>
    </w:p>
    <w:p w14:paraId="100CE54E" w14:textId="77777777" w:rsidR="001826E1" w:rsidRPr="00E441F5" w:rsidRDefault="001826E1" w:rsidP="00904939">
      <w:pPr>
        <w:jc w:val="both"/>
        <w:outlineLvl w:val="0"/>
        <w:rPr>
          <w:rFonts w:ascii="Quicksand" w:hAnsi="Quicksand"/>
          <w:sz w:val="32"/>
        </w:rPr>
      </w:pPr>
    </w:p>
    <w:p w14:paraId="0EED1E94" w14:textId="0FB3B13D" w:rsidR="001826E1" w:rsidRPr="00E441F5" w:rsidRDefault="002C1F3A" w:rsidP="005A00B8">
      <w:pPr>
        <w:jc w:val="center"/>
        <w:outlineLvl w:val="0"/>
        <w:rPr>
          <w:rFonts w:ascii="Quicksand" w:hAnsi="Quicksand"/>
          <w:sz w:val="32"/>
        </w:rPr>
      </w:pPr>
      <w:r>
        <w:rPr>
          <w:rFonts w:ascii="Quicksand" w:hAnsi="Quicksand"/>
          <w:noProof/>
          <w:sz w:val="32"/>
        </w:rPr>
        <w:drawing>
          <wp:inline distT="0" distB="0" distL="0" distR="0" wp14:anchorId="24C16A47" wp14:editId="794CBB20">
            <wp:extent cx="2930525" cy="2712085"/>
            <wp:effectExtent l="0" t="0" r="0" b="0"/>
            <wp:docPr id="3" name="Image 3" descr="../Illustrations/Logo/Logo_V_EN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s/Logo/Logo_V_EN_BLE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525" cy="2712085"/>
                    </a:xfrm>
                    <a:prstGeom prst="rect">
                      <a:avLst/>
                    </a:prstGeom>
                    <a:noFill/>
                    <a:ln>
                      <a:noFill/>
                    </a:ln>
                  </pic:spPr>
                </pic:pic>
              </a:graphicData>
            </a:graphic>
          </wp:inline>
        </w:drawing>
      </w:r>
    </w:p>
    <w:p w14:paraId="2C679C3A" w14:textId="53719A77" w:rsidR="001826E1" w:rsidRPr="00E441F5" w:rsidRDefault="001826E1" w:rsidP="00E441F5">
      <w:pPr>
        <w:outlineLvl w:val="0"/>
        <w:rPr>
          <w:rFonts w:ascii="Quicksand" w:hAnsi="Quicksand"/>
          <w:sz w:val="32"/>
        </w:rPr>
      </w:pPr>
    </w:p>
    <w:p w14:paraId="66D592FC" w14:textId="77777777" w:rsidR="001826E1" w:rsidRPr="00E441F5" w:rsidRDefault="001826E1" w:rsidP="001826E1">
      <w:pPr>
        <w:jc w:val="center"/>
        <w:outlineLvl w:val="0"/>
        <w:rPr>
          <w:rFonts w:ascii="Quicksand" w:hAnsi="Quicksand"/>
          <w:sz w:val="32"/>
        </w:rPr>
      </w:pPr>
    </w:p>
    <w:p w14:paraId="289CBE14" w14:textId="1DE1180B" w:rsidR="00C20873" w:rsidRDefault="00C20873" w:rsidP="001826E1">
      <w:pPr>
        <w:jc w:val="center"/>
        <w:outlineLvl w:val="0"/>
        <w:rPr>
          <w:rFonts w:ascii="Caviar Dreams" w:hAnsi="Caviar Dreams"/>
          <w:color w:val="3574AF"/>
          <w:sz w:val="40"/>
        </w:rPr>
      </w:pPr>
      <w:r>
        <w:rPr>
          <w:rFonts w:ascii="Caviar Dreams" w:hAnsi="Caviar Dreams"/>
          <w:color w:val="3574AF"/>
          <w:sz w:val="40"/>
          <w:lang w:val="en-GB"/>
        </w:rPr>
        <w:t>Contract for the provision of services</w:t>
      </w:r>
    </w:p>
    <w:p w14:paraId="46457E85" w14:textId="77777777" w:rsidR="00C64B48" w:rsidRDefault="00C64B48" w:rsidP="001826E1">
      <w:pPr>
        <w:jc w:val="center"/>
        <w:outlineLvl w:val="0"/>
        <w:rPr>
          <w:rFonts w:ascii="Caviar Dreams" w:hAnsi="Caviar Dreams"/>
          <w:color w:val="3574AF"/>
          <w:sz w:val="40"/>
        </w:rPr>
      </w:pPr>
    </w:p>
    <w:p w14:paraId="2034CEFF" w14:textId="77777777" w:rsidR="00827974" w:rsidRPr="004E6431" w:rsidRDefault="00827974" w:rsidP="001826E1">
      <w:pPr>
        <w:jc w:val="center"/>
        <w:outlineLvl w:val="0"/>
        <w:rPr>
          <w:rFonts w:ascii="Quicksand" w:hAnsi="Quicksand"/>
          <w:color w:val="3574AF"/>
          <w:sz w:val="28"/>
        </w:rPr>
      </w:pPr>
      <w:r>
        <w:rPr>
          <w:rFonts w:ascii="Quicksand" w:hAnsi="Quicksand"/>
          <w:color w:val="3574AF"/>
          <w:sz w:val="28"/>
          <w:lang w:val="en-GB"/>
        </w:rPr>
        <w:t>2017/2018 season</w:t>
      </w:r>
    </w:p>
    <w:p w14:paraId="77781849" w14:textId="77777777" w:rsidR="003D1E04" w:rsidRPr="004E6431" w:rsidRDefault="003D1E04" w:rsidP="00713E7E">
      <w:pPr>
        <w:jc w:val="both"/>
        <w:rPr>
          <w:rFonts w:ascii="Quicksand" w:hAnsi="Quicksand"/>
          <w:color w:val="3574AF"/>
        </w:rPr>
      </w:pPr>
    </w:p>
    <w:p w14:paraId="771D1CA8" w14:textId="32E15171" w:rsidR="00C21189" w:rsidRPr="00E441F5" w:rsidRDefault="00C21189">
      <w:pPr>
        <w:rPr>
          <w:rFonts w:ascii="Quicksand" w:hAnsi="Quicksand"/>
        </w:rPr>
      </w:pPr>
      <w:r>
        <w:rPr>
          <w:rFonts w:ascii="Quicksand" w:hAnsi="Quicksand"/>
          <w:lang w:val="en-GB"/>
        </w:rPr>
        <w:br w:type="page"/>
      </w:r>
    </w:p>
    <w:p w14:paraId="27AC5389" w14:textId="52417111" w:rsidR="00827974" w:rsidRPr="000E78B9" w:rsidRDefault="003D1E04" w:rsidP="00904939">
      <w:pPr>
        <w:jc w:val="both"/>
        <w:outlineLvl w:val="0"/>
        <w:rPr>
          <w:rFonts w:ascii="Quicksand" w:hAnsi="Quicksand"/>
          <w:b/>
          <w:sz w:val="20"/>
        </w:rPr>
      </w:pPr>
      <w:r>
        <w:rPr>
          <w:rFonts w:ascii="Quicksand" w:hAnsi="Quicksand"/>
          <w:b/>
          <w:bCs/>
          <w:sz w:val="20"/>
          <w:lang w:val="en-GB"/>
        </w:rPr>
        <w:lastRenderedPageBreak/>
        <w:t>Between the undersigned:</w:t>
      </w:r>
    </w:p>
    <w:p w14:paraId="771A60AF" w14:textId="77777777" w:rsidR="003D1E04" w:rsidRPr="00BF4751" w:rsidRDefault="003D1E04" w:rsidP="00713E7E">
      <w:pPr>
        <w:jc w:val="both"/>
        <w:rPr>
          <w:rFonts w:ascii="Quicksand" w:hAnsi="Quicksand"/>
          <w:sz w:val="16"/>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97"/>
        <w:gridCol w:w="250"/>
        <w:gridCol w:w="6509"/>
      </w:tblGrid>
      <w:tr w:rsidR="002100FD" w:rsidRPr="000E78B9" w14:paraId="6A68960B" w14:textId="77777777" w:rsidTr="002100FD">
        <w:tc>
          <w:tcPr>
            <w:tcW w:w="9056" w:type="dxa"/>
            <w:gridSpan w:val="3"/>
          </w:tcPr>
          <w:p w14:paraId="4F27E874" w14:textId="77777777" w:rsidR="002100FD" w:rsidRPr="00BF4751" w:rsidRDefault="002100FD" w:rsidP="002100FD">
            <w:pPr>
              <w:jc w:val="both"/>
              <w:rPr>
                <w:rFonts w:ascii="Quicksand" w:hAnsi="Quicksand"/>
                <w:sz w:val="16"/>
                <w:szCs w:val="22"/>
              </w:rPr>
            </w:pPr>
          </w:p>
          <w:p w14:paraId="65E886E9" w14:textId="1F846ED1" w:rsidR="00FD7390" w:rsidRPr="000E78B9" w:rsidRDefault="00FD7390" w:rsidP="00FD7390">
            <w:pPr>
              <w:jc w:val="both"/>
              <w:rPr>
                <w:rFonts w:ascii="Quicksand" w:hAnsi="Quicksand"/>
                <w:sz w:val="20"/>
                <w:szCs w:val="22"/>
              </w:rPr>
            </w:pPr>
            <w:r>
              <w:rPr>
                <w:rFonts w:ascii="Quicksand" w:hAnsi="Quicksand"/>
                <w:sz w:val="20"/>
                <w:szCs w:val="22"/>
                <w:lang w:val="en-GB"/>
              </w:rPr>
              <w:t xml:space="preserve">The company ÔMAJOR SERVICES, a simplified single shareholder company with capital of five thousand euros (5,000 euros) whose head office is located at Avenue du stade, Les Jardins du Rochefort, 73700 Bourg-Saint-Maurice, registered with the Chambéry Trade and Companies Register under number 830 731 956, owner of the site </w:t>
            </w:r>
            <w:hyperlink r:id="rId9" w:history="1">
              <w:r>
                <w:rPr>
                  <w:rStyle w:val="Lienhypertexte"/>
                  <w:rFonts w:ascii="Quicksand" w:hAnsi="Quicksand"/>
                  <w:sz w:val="20"/>
                  <w:szCs w:val="22"/>
                  <w:lang w:val="en-GB"/>
                </w:rPr>
                <w:t>www.o-major.com</w:t>
              </w:r>
            </w:hyperlink>
            <w:r>
              <w:rPr>
                <w:rFonts w:ascii="Quicksand" w:hAnsi="Quicksand"/>
                <w:sz w:val="20"/>
                <w:szCs w:val="22"/>
                <w:lang w:val="en-GB"/>
              </w:rPr>
              <w:t>, registered with the French National Commission for Data Protection and Liberties on 12 July 2017 and whose brand Ômajor is registered with the French National Institute of Industrial Property under number 4374219.</w:t>
            </w:r>
          </w:p>
          <w:p w14:paraId="1540EDC4" w14:textId="77777777" w:rsidR="002100FD" w:rsidRPr="00BF4751" w:rsidRDefault="002100FD" w:rsidP="002100FD">
            <w:pPr>
              <w:jc w:val="both"/>
              <w:rPr>
                <w:rFonts w:ascii="Quicksand" w:hAnsi="Quicksand"/>
                <w:sz w:val="16"/>
                <w:szCs w:val="22"/>
              </w:rPr>
            </w:pPr>
          </w:p>
          <w:p w14:paraId="76EE4680" w14:textId="425A1EA1" w:rsidR="002100FD" w:rsidRPr="000E78B9" w:rsidRDefault="002100FD" w:rsidP="002100FD">
            <w:pPr>
              <w:jc w:val="both"/>
              <w:rPr>
                <w:rFonts w:ascii="Quicksand" w:hAnsi="Quicksand"/>
                <w:sz w:val="20"/>
                <w:szCs w:val="22"/>
              </w:rPr>
            </w:pPr>
            <w:r>
              <w:rPr>
                <w:rFonts w:ascii="Quicksand" w:hAnsi="Quicksand"/>
                <w:sz w:val="20"/>
                <w:szCs w:val="22"/>
                <w:lang w:val="en-GB"/>
              </w:rPr>
              <w:t>Represented by Mr Thierry Wies, duly authorised as founder and chairman.</w:t>
            </w:r>
          </w:p>
          <w:p w14:paraId="45946EB9" w14:textId="77777777" w:rsidR="002100FD" w:rsidRPr="00BF4751" w:rsidRDefault="002100FD" w:rsidP="002100FD">
            <w:pPr>
              <w:jc w:val="both"/>
              <w:rPr>
                <w:rFonts w:ascii="Quicksand" w:hAnsi="Quicksand"/>
                <w:sz w:val="16"/>
                <w:szCs w:val="22"/>
              </w:rPr>
            </w:pPr>
          </w:p>
        </w:tc>
      </w:tr>
      <w:tr w:rsidR="002100FD" w:rsidRPr="000E78B9" w14:paraId="49F12F6E" w14:textId="77777777" w:rsidTr="002100FD">
        <w:tc>
          <w:tcPr>
            <w:tcW w:w="2297" w:type="dxa"/>
          </w:tcPr>
          <w:p w14:paraId="3A3C957F" w14:textId="6831A1C7" w:rsidR="002100FD" w:rsidRPr="000E78B9" w:rsidRDefault="002100FD" w:rsidP="002100FD">
            <w:pPr>
              <w:ind w:left="313"/>
              <w:jc w:val="both"/>
              <w:rPr>
                <w:rFonts w:ascii="Quicksand" w:hAnsi="Quicksand"/>
                <w:sz w:val="20"/>
                <w:szCs w:val="22"/>
              </w:rPr>
            </w:pPr>
            <w:r>
              <w:rPr>
                <w:rFonts w:ascii="Quicksand" w:hAnsi="Quicksand"/>
                <w:sz w:val="20"/>
                <w:szCs w:val="22"/>
                <w:lang w:val="en-GB"/>
              </w:rPr>
              <w:t>Surname:</w:t>
            </w:r>
          </w:p>
        </w:tc>
        <w:tc>
          <w:tcPr>
            <w:tcW w:w="6759" w:type="dxa"/>
            <w:gridSpan w:val="2"/>
          </w:tcPr>
          <w:p w14:paraId="44FD7152" w14:textId="58D378B0" w:rsidR="002100FD" w:rsidRPr="000E78B9" w:rsidRDefault="002100FD" w:rsidP="002100FD">
            <w:pPr>
              <w:jc w:val="both"/>
              <w:rPr>
                <w:rFonts w:ascii="Quicksand" w:hAnsi="Quicksand"/>
                <w:sz w:val="20"/>
                <w:szCs w:val="22"/>
              </w:rPr>
            </w:pPr>
            <w:r>
              <w:rPr>
                <w:rFonts w:ascii="Quicksand" w:hAnsi="Quicksand"/>
                <w:sz w:val="20"/>
                <w:szCs w:val="22"/>
                <w:lang w:val="en-GB"/>
              </w:rPr>
              <w:t>Wies</w:t>
            </w:r>
          </w:p>
        </w:tc>
      </w:tr>
      <w:tr w:rsidR="002100FD" w:rsidRPr="000E78B9" w14:paraId="698A3DAF" w14:textId="77777777" w:rsidTr="002100FD">
        <w:tc>
          <w:tcPr>
            <w:tcW w:w="2297" w:type="dxa"/>
          </w:tcPr>
          <w:p w14:paraId="2447FCF2" w14:textId="16AECEA3" w:rsidR="002100FD" w:rsidRPr="000E78B9" w:rsidRDefault="002100FD" w:rsidP="002100FD">
            <w:pPr>
              <w:ind w:left="313"/>
              <w:jc w:val="both"/>
              <w:rPr>
                <w:rFonts w:ascii="Quicksand" w:hAnsi="Quicksand"/>
                <w:sz w:val="20"/>
                <w:szCs w:val="22"/>
              </w:rPr>
            </w:pPr>
            <w:r>
              <w:rPr>
                <w:rFonts w:ascii="Quicksand" w:hAnsi="Quicksand"/>
                <w:sz w:val="20"/>
                <w:szCs w:val="22"/>
                <w:lang w:val="en-GB"/>
              </w:rPr>
              <w:t>First name:</w:t>
            </w:r>
          </w:p>
        </w:tc>
        <w:tc>
          <w:tcPr>
            <w:tcW w:w="6759" w:type="dxa"/>
            <w:gridSpan w:val="2"/>
          </w:tcPr>
          <w:p w14:paraId="78BF9A2A" w14:textId="43C9CABC" w:rsidR="002100FD" w:rsidRPr="000E78B9" w:rsidRDefault="002100FD" w:rsidP="002100FD">
            <w:pPr>
              <w:jc w:val="both"/>
              <w:rPr>
                <w:rFonts w:ascii="Quicksand" w:hAnsi="Quicksand"/>
                <w:sz w:val="20"/>
                <w:szCs w:val="22"/>
              </w:rPr>
            </w:pPr>
            <w:r>
              <w:rPr>
                <w:rFonts w:ascii="Quicksand" w:hAnsi="Quicksand"/>
                <w:sz w:val="20"/>
                <w:szCs w:val="22"/>
                <w:lang w:val="en-GB"/>
              </w:rPr>
              <w:t>Thierry</w:t>
            </w:r>
          </w:p>
        </w:tc>
      </w:tr>
      <w:tr w:rsidR="002100FD" w:rsidRPr="000E78B9" w14:paraId="219BDD3C" w14:textId="77777777" w:rsidTr="002100FD">
        <w:tc>
          <w:tcPr>
            <w:tcW w:w="2297" w:type="dxa"/>
          </w:tcPr>
          <w:p w14:paraId="7EBE96FB" w14:textId="34AE01BF" w:rsidR="002100FD" w:rsidRPr="000E78B9" w:rsidRDefault="002100FD" w:rsidP="002100FD">
            <w:pPr>
              <w:ind w:left="313"/>
              <w:jc w:val="both"/>
              <w:rPr>
                <w:rFonts w:ascii="Quicksand" w:hAnsi="Quicksand"/>
                <w:sz w:val="20"/>
                <w:szCs w:val="22"/>
              </w:rPr>
            </w:pPr>
            <w:r>
              <w:rPr>
                <w:rFonts w:ascii="Quicksand" w:hAnsi="Quicksand"/>
                <w:sz w:val="20"/>
                <w:szCs w:val="22"/>
                <w:lang w:val="en-GB"/>
              </w:rPr>
              <w:t>Address:</w:t>
            </w:r>
          </w:p>
        </w:tc>
        <w:tc>
          <w:tcPr>
            <w:tcW w:w="6759" w:type="dxa"/>
            <w:gridSpan w:val="2"/>
          </w:tcPr>
          <w:p w14:paraId="70B31790" w14:textId="697929B6" w:rsidR="002100FD" w:rsidRPr="000E78B9" w:rsidRDefault="0085663B" w:rsidP="002100FD">
            <w:pPr>
              <w:jc w:val="both"/>
              <w:rPr>
                <w:rFonts w:ascii="Quicksand" w:hAnsi="Quicksand"/>
                <w:sz w:val="20"/>
                <w:szCs w:val="22"/>
              </w:rPr>
            </w:pPr>
            <w:r>
              <w:rPr>
                <w:rFonts w:ascii="Quicksand" w:hAnsi="Quicksand"/>
                <w:sz w:val="20"/>
                <w:szCs w:val="22"/>
                <w:lang w:val="en-GB"/>
              </w:rPr>
              <w:t>43 bis avenue Reille</w:t>
            </w:r>
          </w:p>
        </w:tc>
      </w:tr>
      <w:tr w:rsidR="002100FD" w:rsidRPr="000E78B9" w14:paraId="0768F282" w14:textId="77777777" w:rsidTr="002100FD">
        <w:tc>
          <w:tcPr>
            <w:tcW w:w="2297" w:type="dxa"/>
          </w:tcPr>
          <w:p w14:paraId="457469C3" w14:textId="41C9C1FF" w:rsidR="002100FD" w:rsidRPr="000E78B9" w:rsidRDefault="002100FD" w:rsidP="002100FD">
            <w:pPr>
              <w:ind w:left="313"/>
              <w:jc w:val="both"/>
              <w:rPr>
                <w:rFonts w:ascii="Quicksand" w:hAnsi="Quicksand"/>
                <w:sz w:val="20"/>
                <w:szCs w:val="22"/>
              </w:rPr>
            </w:pPr>
            <w:r>
              <w:rPr>
                <w:rFonts w:ascii="Quicksand" w:hAnsi="Quicksand"/>
                <w:sz w:val="20"/>
                <w:szCs w:val="22"/>
                <w:lang w:val="en-GB"/>
              </w:rPr>
              <w:t>Post code:</w:t>
            </w:r>
          </w:p>
        </w:tc>
        <w:tc>
          <w:tcPr>
            <w:tcW w:w="6759" w:type="dxa"/>
            <w:gridSpan w:val="2"/>
          </w:tcPr>
          <w:p w14:paraId="1E0A2CE4" w14:textId="4AA1FBB3" w:rsidR="002100FD" w:rsidRPr="000E78B9" w:rsidRDefault="0085663B" w:rsidP="002100FD">
            <w:pPr>
              <w:jc w:val="both"/>
              <w:rPr>
                <w:rFonts w:ascii="Quicksand" w:hAnsi="Quicksand"/>
                <w:sz w:val="20"/>
                <w:szCs w:val="22"/>
              </w:rPr>
            </w:pPr>
            <w:r>
              <w:rPr>
                <w:rFonts w:ascii="Quicksand" w:hAnsi="Quicksand"/>
                <w:sz w:val="20"/>
                <w:szCs w:val="22"/>
                <w:lang w:val="en-GB"/>
              </w:rPr>
              <w:t>75014</w:t>
            </w:r>
          </w:p>
        </w:tc>
      </w:tr>
      <w:tr w:rsidR="002100FD" w:rsidRPr="000E78B9" w14:paraId="4A97032E" w14:textId="77777777" w:rsidTr="002100FD">
        <w:tc>
          <w:tcPr>
            <w:tcW w:w="2297" w:type="dxa"/>
          </w:tcPr>
          <w:p w14:paraId="11C83A12" w14:textId="7C988E98" w:rsidR="002100FD" w:rsidRPr="000E78B9" w:rsidRDefault="002100FD" w:rsidP="002100FD">
            <w:pPr>
              <w:ind w:left="313"/>
              <w:jc w:val="both"/>
              <w:rPr>
                <w:rFonts w:ascii="Quicksand" w:hAnsi="Quicksand"/>
                <w:sz w:val="20"/>
                <w:szCs w:val="22"/>
              </w:rPr>
            </w:pPr>
            <w:r>
              <w:rPr>
                <w:rFonts w:ascii="Quicksand" w:hAnsi="Quicksand"/>
                <w:sz w:val="20"/>
                <w:szCs w:val="22"/>
                <w:lang w:val="en-GB"/>
              </w:rPr>
              <w:t xml:space="preserve">Town: </w:t>
            </w:r>
          </w:p>
        </w:tc>
        <w:tc>
          <w:tcPr>
            <w:tcW w:w="6759" w:type="dxa"/>
            <w:gridSpan w:val="2"/>
          </w:tcPr>
          <w:p w14:paraId="49688A86" w14:textId="4E49A017" w:rsidR="002100FD" w:rsidRPr="000E78B9" w:rsidRDefault="0085663B" w:rsidP="002100FD">
            <w:pPr>
              <w:jc w:val="both"/>
              <w:rPr>
                <w:rFonts w:ascii="Quicksand" w:hAnsi="Quicksand"/>
                <w:sz w:val="20"/>
                <w:szCs w:val="22"/>
              </w:rPr>
            </w:pPr>
            <w:r>
              <w:rPr>
                <w:rFonts w:ascii="Quicksand" w:hAnsi="Quicksand"/>
                <w:sz w:val="20"/>
                <w:szCs w:val="22"/>
                <w:lang w:val="en-GB"/>
              </w:rPr>
              <w:t>PARIS - FRANCE</w:t>
            </w:r>
          </w:p>
        </w:tc>
      </w:tr>
      <w:tr w:rsidR="002100FD" w:rsidRPr="000E78B9" w14:paraId="13533112" w14:textId="77777777" w:rsidTr="002100FD">
        <w:tc>
          <w:tcPr>
            <w:tcW w:w="2297" w:type="dxa"/>
          </w:tcPr>
          <w:p w14:paraId="75075700" w14:textId="3C1EEAEE" w:rsidR="002100FD" w:rsidRPr="000E78B9" w:rsidRDefault="002100FD" w:rsidP="002100FD">
            <w:pPr>
              <w:ind w:left="313"/>
              <w:jc w:val="both"/>
              <w:rPr>
                <w:rFonts w:ascii="Quicksand" w:hAnsi="Quicksand"/>
                <w:sz w:val="20"/>
                <w:szCs w:val="22"/>
              </w:rPr>
            </w:pPr>
            <w:r>
              <w:rPr>
                <w:rFonts w:ascii="Quicksand" w:hAnsi="Quicksand"/>
                <w:sz w:val="20"/>
                <w:szCs w:val="22"/>
                <w:lang w:val="en-GB"/>
              </w:rPr>
              <w:t>Telephone:</w:t>
            </w:r>
          </w:p>
        </w:tc>
        <w:tc>
          <w:tcPr>
            <w:tcW w:w="6759" w:type="dxa"/>
            <w:gridSpan w:val="2"/>
          </w:tcPr>
          <w:p w14:paraId="35A1980E" w14:textId="096F1625" w:rsidR="002100FD" w:rsidRPr="000E78B9" w:rsidRDefault="002100FD" w:rsidP="002100FD">
            <w:pPr>
              <w:jc w:val="both"/>
              <w:rPr>
                <w:rFonts w:ascii="Quicksand" w:hAnsi="Quicksand"/>
                <w:sz w:val="20"/>
                <w:szCs w:val="22"/>
              </w:rPr>
            </w:pPr>
            <w:r>
              <w:rPr>
                <w:rFonts w:ascii="Quicksand" w:hAnsi="Quicksand"/>
                <w:sz w:val="20"/>
                <w:szCs w:val="22"/>
                <w:lang w:val="en-GB"/>
              </w:rPr>
              <w:t>+33 (0)6 333 89 888</w:t>
            </w:r>
          </w:p>
        </w:tc>
      </w:tr>
      <w:tr w:rsidR="002100FD" w:rsidRPr="000E78B9" w14:paraId="771D99CD" w14:textId="77777777" w:rsidTr="002100FD">
        <w:tc>
          <w:tcPr>
            <w:tcW w:w="2297" w:type="dxa"/>
          </w:tcPr>
          <w:p w14:paraId="3AE5A642" w14:textId="6223204A" w:rsidR="002100FD" w:rsidRPr="000E78B9" w:rsidRDefault="002100FD" w:rsidP="002100FD">
            <w:pPr>
              <w:ind w:left="313"/>
              <w:jc w:val="both"/>
              <w:rPr>
                <w:rFonts w:ascii="Quicksand" w:hAnsi="Quicksand"/>
                <w:sz w:val="20"/>
                <w:szCs w:val="22"/>
              </w:rPr>
            </w:pPr>
            <w:r>
              <w:rPr>
                <w:rFonts w:ascii="Quicksand" w:hAnsi="Quicksand"/>
                <w:sz w:val="20"/>
                <w:szCs w:val="22"/>
                <w:lang w:val="en-GB"/>
              </w:rPr>
              <w:t>Email:</w:t>
            </w:r>
          </w:p>
        </w:tc>
        <w:tc>
          <w:tcPr>
            <w:tcW w:w="6759" w:type="dxa"/>
            <w:gridSpan w:val="2"/>
          </w:tcPr>
          <w:p w14:paraId="172810EA" w14:textId="608FF882" w:rsidR="002100FD" w:rsidRPr="000E78B9" w:rsidRDefault="00426DF7" w:rsidP="003F6E7D">
            <w:pPr>
              <w:jc w:val="both"/>
              <w:rPr>
                <w:rFonts w:ascii="Quicksand" w:hAnsi="Quicksand"/>
                <w:sz w:val="20"/>
                <w:szCs w:val="22"/>
              </w:rPr>
            </w:pPr>
            <w:hyperlink r:id="rId10" w:history="1">
              <w:r w:rsidR="00F31B88">
                <w:rPr>
                  <w:rStyle w:val="Lienhypertexte"/>
                  <w:rFonts w:ascii="Quicksand" w:hAnsi="Quicksand"/>
                  <w:sz w:val="20"/>
                  <w:szCs w:val="22"/>
                  <w:lang w:val="en-GB"/>
                </w:rPr>
                <w:t>thierry.wies@o-major.com</w:t>
              </w:r>
            </w:hyperlink>
            <w:r w:rsidR="00F31B88">
              <w:rPr>
                <w:rFonts w:ascii="Quicksand" w:hAnsi="Quicksand"/>
                <w:sz w:val="20"/>
                <w:szCs w:val="22"/>
                <w:lang w:val="en-GB"/>
              </w:rPr>
              <w:t xml:space="preserve"> </w:t>
            </w:r>
          </w:p>
        </w:tc>
      </w:tr>
      <w:tr w:rsidR="002100FD" w:rsidRPr="00E441F5" w14:paraId="0064BC3B" w14:textId="77777777" w:rsidTr="002100FD">
        <w:tc>
          <w:tcPr>
            <w:tcW w:w="2547" w:type="dxa"/>
            <w:gridSpan w:val="2"/>
          </w:tcPr>
          <w:p w14:paraId="57297151" w14:textId="77777777" w:rsidR="002100FD" w:rsidRPr="00E441F5" w:rsidRDefault="002100FD" w:rsidP="002100FD">
            <w:pPr>
              <w:jc w:val="both"/>
              <w:rPr>
                <w:rFonts w:ascii="Quicksand" w:hAnsi="Quicksand"/>
                <w:sz w:val="16"/>
              </w:rPr>
            </w:pPr>
          </w:p>
        </w:tc>
        <w:tc>
          <w:tcPr>
            <w:tcW w:w="6509" w:type="dxa"/>
          </w:tcPr>
          <w:p w14:paraId="6BED0EFC" w14:textId="77777777" w:rsidR="002100FD" w:rsidRPr="00E441F5" w:rsidRDefault="002100FD" w:rsidP="002100FD">
            <w:pPr>
              <w:jc w:val="both"/>
              <w:rPr>
                <w:rFonts w:ascii="Quicksand" w:hAnsi="Quicksand"/>
                <w:sz w:val="16"/>
              </w:rPr>
            </w:pPr>
          </w:p>
        </w:tc>
      </w:tr>
      <w:tr w:rsidR="00FD7390" w:rsidRPr="00E441F5" w14:paraId="2FCBFA10" w14:textId="77777777" w:rsidTr="00FD7390">
        <w:trPr>
          <w:trHeight w:val="72"/>
        </w:trPr>
        <w:tc>
          <w:tcPr>
            <w:tcW w:w="9056" w:type="dxa"/>
            <w:gridSpan w:val="3"/>
          </w:tcPr>
          <w:p w14:paraId="4069A42C" w14:textId="0ADD5796" w:rsidR="00FD7390" w:rsidRPr="00FD7390" w:rsidRDefault="00FD7390" w:rsidP="00FD7390">
            <w:pPr>
              <w:rPr>
                <w:rFonts w:ascii="Quicksand" w:hAnsi="Quicksand"/>
                <w:sz w:val="20"/>
                <w:szCs w:val="22"/>
              </w:rPr>
            </w:pPr>
            <w:r>
              <w:rPr>
                <w:rFonts w:ascii="Quicksand" w:hAnsi="Quicksand"/>
                <w:sz w:val="20"/>
                <w:szCs w:val="22"/>
                <w:lang w:val="en-GB"/>
              </w:rPr>
              <w:t>Hereinafter referred to as “ÔMAJOR SERVICES”</w:t>
            </w:r>
          </w:p>
        </w:tc>
      </w:tr>
      <w:tr w:rsidR="00FD7390" w:rsidRPr="00E441F5" w14:paraId="13374509" w14:textId="77777777" w:rsidTr="00FD7390">
        <w:trPr>
          <w:trHeight w:val="186"/>
        </w:trPr>
        <w:tc>
          <w:tcPr>
            <w:tcW w:w="2547" w:type="dxa"/>
            <w:gridSpan w:val="2"/>
          </w:tcPr>
          <w:p w14:paraId="54D200E3" w14:textId="77777777" w:rsidR="00FD7390" w:rsidRPr="00E441F5" w:rsidRDefault="00FD7390" w:rsidP="002100FD">
            <w:pPr>
              <w:jc w:val="both"/>
              <w:rPr>
                <w:rFonts w:ascii="Quicksand" w:hAnsi="Quicksand"/>
                <w:sz w:val="16"/>
              </w:rPr>
            </w:pPr>
          </w:p>
        </w:tc>
        <w:tc>
          <w:tcPr>
            <w:tcW w:w="6509" w:type="dxa"/>
          </w:tcPr>
          <w:p w14:paraId="1778E008" w14:textId="77777777" w:rsidR="00FD7390" w:rsidRPr="00E441F5" w:rsidRDefault="00FD7390" w:rsidP="002100FD">
            <w:pPr>
              <w:jc w:val="both"/>
              <w:rPr>
                <w:rFonts w:ascii="Quicksand" w:hAnsi="Quicksand"/>
                <w:sz w:val="16"/>
              </w:rPr>
            </w:pPr>
          </w:p>
        </w:tc>
      </w:tr>
    </w:tbl>
    <w:p w14:paraId="5604AE93" w14:textId="77777777" w:rsidR="00C21189" w:rsidRPr="00BF4751" w:rsidRDefault="00C21189" w:rsidP="00713E7E">
      <w:pPr>
        <w:jc w:val="both"/>
        <w:rPr>
          <w:rFonts w:ascii="Quicksand" w:hAnsi="Quicksand"/>
          <w:sz w:val="16"/>
          <w:szCs w:val="20"/>
        </w:rPr>
      </w:pPr>
    </w:p>
    <w:p w14:paraId="64EEF636" w14:textId="1655DFD1" w:rsidR="003D1E04" w:rsidRPr="000E78B9" w:rsidRDefault="003D1E04" w:rsidP="00713E7E">
      <w:pPr>
        <w:jc w:val="both"/>
        <w:rPr>
          <w:rFonts w:ascii="Quicksand" w:hAnsi="Quicksand"/>
          <w:b/>
          <w:sz w:val="20"/>
          <w:szCs w:val="20"/>
        </w:rPr>
      </w:pPr>
      <w:r>
        <w:rPr>
          <w:rFonts w:ascii="Quicksand" w:hAnsi="Quicksand"/>
          <w:b/>
          <w:bCs/>
          <w:sz w:val="20"/>
          <w:szCs w:val="20"/>
          <w:lang w:val="en-GB"/>
        </w:rPr>
        <w:t>On one side,</w:t>
      </w:r>
    </w:p>
    <w:p w14:paraId="7650D705" w14:textId="77777777" w:rsidR="003D1E04" w:rsidRPr="00BF4751" w:rsidRDefault="003D1E04" w:rsidP="00713E7E">
      <w:pPr>
        <w:jc w:val="both"/>
        <w:rPr>
          <w:rFonts w:ascii="Quicksand" w:hAnsi="Quicksand"/>
          <w:sz w:val="16"/>
          <w:szCs w:val="20"/>
        </w:rPr>
      </w:pPr>
    </w:p>
    <w:p w14:paraId="6E8BC34E" w14:textId="5B6FE1B7" w:rsidR="003D1E04" w:rsidRPr="000E78B9" w:rsidRDefault="003D1E04" w:rsidP="00904939">
      <w:pPr>
        <w:jc w:val="both"/>
        <w:outlineLvl w:val="0"/>
        <w:rPr>
          <w:rFonts w:ascii="Quicksand" w:hAnsi="Quicksand"/>
          <w:b/>
          <w:sz w:val="20"/>
          <w:szCs w:val="20"/>
        </w:rPr>
      </w:pPr>
      <w:r>
        <w:rPr>
          <w:rFonts w:ascii="Quicksand" w:hAnsi="Quicksand"/>
          <w:b/>
          <w:bCs/>
          <w:sz w:val="20"/>
          <w:szCs w:val="20"/>
          <w:lang w:val="en-GB"/>
        </w:rPr>
        <w:t xml:space="preserve">And </w:t>
      </w:r>
    </w:p>
    <w:p w14:paraId="36D3C9CC" w14:textId="77777777" w:rsidR="003D1E04" w:rsidRPr="00BF4751" w:rsidRDefault="003D1E04" w:rsidP="00713E7E">
      <w:pPr>
        <w:jc w:val="both"/>
        <w:rPr>
          <w:rFonts w:ascii="Quicksand" w:hAnsi="Quicksand"/>
          <w:sz w:val="16"/>
          <w:szCs w:val="20"/>
        </w:rPr>
      </w:pPr>
    </w:p>
    <w:tbl>
      <w:tblPr>
        <w:tblStyle w:val="Grilledutableau"/>
        <w:tblW w:w="90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276"/>
        <w:gridCol w:w="1974"/>
        <w:gridCol w:w="284"/>
        <w:gridCol w:w="1985"/>
        <w:gridCol w:w="2268"/>
        <w:gridCol w:w="284"/>
      </w:tblGrid>
      <w:tr w:rsidR="002100FD" w:rsidRPr="000E78B9" w14:paraId="56F4A3D6" w14:textId="77777777" w:rsidTr="0030498F">
        <w:tc>
          <w:tcPr>
            <w:tcW w:w="9071" w:type="dxa"/>
            <w:gridSpan w:val="6"/>
          </w:tcPr>
          <w:p w14:paraId="43085D85" w14:textId="77777777" w:rsidR="002100FD" w:rsidRPr="00BF4751" w:rsidRDefault="002100FD" w:rsidP="001B1DE2">
            <w:pPr>
              <w:jc w:val="both"/>
              <w:rPr>
                <w:rFonts w:ascii="Quicksand" w:hAnsi="Quicksand"/>
                <w:sz w:val="16"/>
                <w:szCs w:val="20"/>
              </w:rPr>
            </w:pPr>
          </w:p>
          <w:p w14:paraId="6A41808B" w14:textId="39D7CEC9" w:rsidR="002100FD" w:rsidRPr="000E78B9" w:rsidRDefault="00F847A0" w:rsidP="001B1DE2">
            <w:pPr>
              <w:jc w:val="both"/>
              <w:rPr>
                <w:rFonts w:ascii="Quicksand" w:hAnsi="Quicksand"/>
                <w:sz w:val="20"/>
                <w:szCs w:val="20"/>
              </w:rPr>
            </w:pPr>
            <w:r>
              <w:rPr>
                <w:rFonts w:ascii="Quicksand" w:hAnsi="Quicksand"/>
                <w:sz w:val="20"/>
                <w:szCs w:val="20"/>
                <w:lang w:val="en-GB"/>
              </w:rPr>
              <w:t>The client concerned by this Service Contract:</w:t>
            </w:r>
          </w:p>
          <w:p w14:paraId="18F054DF" w14:textId="50DDDBAE" w:rsidR="002100FD" w:rsidRPr="00BF4751" w:rsidRDefault="002100FD" w:rsidP="001B1DE2">
            <w:pPr>
              <w:jc w:val="both"/>
              <w:rPr>
                <w:rFonts w:ascii="Quicksand" w:hAnsi="Quicksand"/>
                <w:sz w:val="16"/>
                <w:szCs w:val="20"/>
              </w:rPr>
            </w:pPr>
          </w:p>
        </w:tc>
      </w:tr>
      <w:tr w:rsidR="000338D0" w:rsidRPr="000E78B9" w14:paraId="7052EE8E" w14:textId="77777777" w:rsidTr="000338D0">
        <w:tc>
          <w:tcPr>
            <w:tcW w:w="2276" w:type="dxa"/>
          </w:tcPr>
          <w:p w14:paraId="38B3FC08" w14:textId="77777777" w:rsidR="006F4109" w:rsidRPr="000E78B9" w:rsidRDefault="006F4109" w:rsidP="004665F6">
            <w:pPr>
              <w:ind w:left="313"/>
              <w:jc w:val="both"/>
              <w:rPr>
                <w:rFonts w:ascii="Quicksand" w:hAnsi="Quicksand"/>
                <w:sz w:val="20"/>
                <w:szCs w:val="20"/>
              </w:rPr>
            </w:pPr>
            <w:r>
              <w:rPr>
                <w:rFonts w:ascii="Quicksand" w:hAnsi="Quicksand"/>
                <w:sz w:val="20"/>
                <w:szCs w:val="20"/>
                <w:lang w:val="en-GB"/>
              </w:rPr>
              <w:t>Name:</w:t>
            </w:r>
          </w:p>
        </w:tc>
        <w:tc>
          <w:tcPr>
            <w:tcW w:w="2258" w:type="dxa"/>
            <w:gridSpan w:val="2"/>
            <w:tcBorders>
              <w:top w:val="nil"/>
              <w:bottom w:val="single" w:sz="24" w:space="0" w:color="FFFFFF" w:themeColor="background1"/>
            </w:tcBorders>
            <w:shd w:val="clear" w:color="auto" w:fill="DEEAF6" w:themeFill="accent1" w:themeFillTint="33"/>
          </w:tcPr>
          <w:p w14:paraId="6160EB50" w14:textId="01B77BA9" w:rsidR="006F4109" w:rsidRPr="000E78B9" w:rsidRDefault="006F4109"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Nom"/>
                  <w:enabled/>
                  <w:calcOnExit w:val="0"/>
                  <w:textInput>
                    <w:default w:val="                                             "/>
                    <w:maxLength w:val="50"/>
                    <w:format w:val="UPPERCASE"/>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1985" w:type="dxa"/>
            <w:tcBorders>
              <w:top w:val="nil"/>
              <w:bottom w:val="single" w:sz="24" w:space="0" w:color="FFFFFF" w:themeColor="background1"/>
            </w:tcBorders>
            <w:shd w:val="clear" w:color="auto" w:fill="auto"/>
          </w:tcPr>
          <w:p w14:paraId="5E304E8D" w14:textId="0F811CF7" w:rsidR="006F4109" w:rsidRPr="009B1B86" w:rsidRDefault="006F4109" w:rsidP="009B1B86">
            <w:pPr>
              <w:ind w:left="313"/>
              <w:jc w:val="right"/>
              <w:rPr>
                <w:rFonts w:ascii="Quicksand" w:hAnsi="Quicksand"/>
                <w:sz w:val="20"/>
                <w:szCs w:val="20"/>
              </w:rPr>
            </w:pPr>
            <w:r>
              <w:rPr>
                <w:rFonts w:ascii="Quicksand" w:hAnsi="Quicksand"/>
                <w:sz w:val="20"/>
                <w:szCs w:val="20"/>
                <w:lang w:val="en-GB"/>
              </w:rPr>
              <w:t>Discount code:</w:t>
            </w:r>
          </w:p>
        </w:tc>
        <w:tc>
          <w:tcPr>
            <w:tcW w:w="2268" w:type="dxa"/>
            <w:tcBorders>
              <w:top w:val="nil"/>
              <w:bottom w:val="single" w:sz="24" w:space="0" w:color="FFFFFF" w:themeColor="background1"/>
            </w:tcBorders>
            <w:shd w:val="clear" w:color="auto" w:fill="DEEAF6" w:themeFill="accent1" w:themeFillTint="33"/>
          </w:tcPr>
          <w:p w14:paraId="1E40F269" w14:textId="534D3022" w:rsidR="006F4109" w:rsidRPr="000E78B9" w:rsidRDefault="006F4109" w:rsidP="0030498F">
            <w:pPr>
              <w:jc w:val="center"/>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CodeRemise"/>
                  <w:enabled/>
                  <w:calcOnExit w:val="0"/>
                  <w:textInput>
                    <w:default w:val="LAUNCH2017"/>
                    <w:maxLength w:val="10"/>
                    <w:format w:val="UPPERCASE"/>
                  </w:textInput>
                </w:ffData>
              </w:fldChar>
            </w:r>
            <w:bookmarkStart w:id="2" w:name="CodeRemise"/>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LAUNCH2017</w:t>
            </w:r>
            <w:r>
              <w:rPr>
                <w:rFonts w:ascii="Quicksand" w:hAnsi="Quicksand"/>
                <w:color w:val="2E74B5" w:themeColor="accent1" w:themeShade="BF"/>
                <w:sz w:val="20"/>
                <w:szCs w:val="20"/>
                <w:lang w:val="en-GB"/>
              </w:rPr>
              <w:fldChar w:fldCharType="end"/>
            </w:r>
          </w:p>
        </w:tc>
        <w:bookmarkEnd w:id="2"/>
        <w:tc>
          <w:tcPr>
            <w:tcW w:w="284" w:type="dxa"/>
            <w:tcBorders>
              <w:top w:val="nil"/>
              <w:bottom w:val="single" w:sz="24" w:space="0" w:color="FFFFFF" w:themeColor="background1"/>
            </w:tcBorders>
            <w:shd w:val="clear" w:color="auto" w:fill="auto"/>
          </w:tcPr>
          <w:p w14:paraId="6BD89ED9" w14:textId="2708F8E3" w:rsidR="006F4109" w:rsidRPr="000E78B9" w:rsidRDefault="006F4109" w:rsidP="001B1DE2">
            <w:pPr>
              <w:jc w:val="both"/>
              <w:rPr>
                <w:rFonts w:ascii="Quicksand" w:hAnsi="Quicksand"/>
                <w:color w:val="2E74B5" w:themeColor="accent1" w:themeShade="BF"/>
                <w:sz w:val="20"/>
                <w:szCs w:val="20"/>
              </w:rPr>
            </w:pPr>
          </w:p>
        </w:tc>
      </w:tr>
      <w:tr w:rsidR="000338D0" w:rsidRPr="000E78B9" w14:paraId="6B6847F5" w14:textId="77777777" w:rsidTr="000338D0">
        <w:trPr>
          <w:trHeight w:val="280"/>
        </w:trPr>
        <w:tc>
          <w:tcPr>
            <w:tcW w:w="2276" w:type="dxa"/>
          </w:tcPr>
          <w:p w14:paraId="3896A404" w14:textId="77777777" w:rsidR="006F4109" w:rsidRPr="000E78B9" w:rsidRDefault="006F4109" w:rsidP="004665F6">
            <w:pPr>
              <w:ind w:left="313"/>
              <w:jc w:val="both"/>
              <w:rPr>
                <w:rFonts w:ascii="Quicksand" w:hAnsi="Quicksand"/>
                <w:sz w:val="20"/>
                <w:szCs w:val="20"/>
              </w:rPr>
            </w:pPr>
            <w:r>
              <w:rPr>
                <w:rFonts w:ascii="Quicksand" w:hAnsi="Quicksand"/>
                <w:sz w:val="20"/>
                <w:szCs w:val="20"/>
                <w:lang w:val="en-GB"/>
              </w:rPr>
              <w:t>First name:</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4513E5E0" w14:textId="4AC256D0" w:rsidR="006F4109" w:rsidRPr="000E78B9" w:rsidRDefault="006F4109"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Prenom"/>
                  <w:enabled/>
                  <w:calcOnExit w:val="0"/>
                  <w:textInput>
                    <w:default w:val="                                                  "/>
                    <w:maxLength w:val="50"/>
                    <w:format w:val="FIRST CAPITAL"/>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4253" w:type="dxa"/>
            <w:gridSpan w:val="2"/>
            <w:tcBorders>
              <w:top w:val="single" w:sz="24" w:space="0" w:color="FFFFFF" w:themeColor="background1"/>
              <w:bottom w:val="single" w:sz="24" w:space="0" w:color="FFFFFF" w:themeColor="background1"/>
            </w:tcBorders>
            <w:shd w:val="clear" w:color="auto" w:fill="auto"/>
          </w:tcPr>
          <w:p w14:paraId="276694B9" w14:textId="77777777" w:rsidR="006F4109" w:rsidRPr="000E78B9" w:rsidRDefault="006F4109" w:rsidP="001E77A9">
            <w:pPr>
              <w:jc w:val="both"/>
              <w:rPr>
                <w:rFonts w:ascii="Quicksand" w:hAnsi="Quicksand"/>
                <w:color w:val="2E74B5" w:themeColor="accent1" w:themeShade="BF"/>
                <w:sz w:val="20"/>
                <w:szCs w:val="20"/>
              </w:rPr>
            </w:pPr>
          </w:p>
        </w:tc>
        <w:tc>
          <w:tcPr>
            <w:tcW w:w="284" w:type="dxa"/>
            <w:tcBorders>
              <w:top w:val="single" w:sz="24" w:space="0" w:color="FFFFFF" w:themeColor="background1"/>
              <w:bottom w:val="single" w:sz="24" w:space="0" w:color="FFFFFF" w:themeColor="background1"/>
            </w:tcBorders>
            <w:shd w:val="clear" w:color="auto" w:fill="auto"/>
          </w:tcPr>
          <w:p w14:paraId="061EEC9F" w14:textId="0984C205" w:rsidR="006F4109" w:rsidRPr="000E78B9" w:rsidRDefault="006F4109" w:rsidP="001E77A9">
            <w:pPr>
              <w:jc w:val="both"/>
              <w:rPr>
                <w:rFonts w:ascii="Quicksand" w:hAnsi="Quicksand"/>
                <w:color w:val="2E74B5" w:themeColor="accent1" w:themeShade="BF"/>
                <w:sz w:val="20"/>
                <w:szCs w:val="20"/>
              </w:rPr>
            </w:pPr>
          </w:p>
        </w:tc>
      </w:tr>
      <w:tr w:rsidR="0030498F" w:rsidRPr="000E78B9" w14:paraId="7ACFD06F" w14:textId="77777777" w:rsidTr="0030498F">
        <w:tc>
          <w:tcPr>
            <w:tcW w:w="2276" w:type="dxa"/>
          </w:tcPr>
          <w:p w14:paraId="1A9D64B0" w14:textId="77777777" w:rsidR="0030498F" w:rsidRPr="000E78B9" w:rsidRDefault="0030498F" w:rsidP="004665F6">
            <w:pPr>
              <w:ind w:left="313"/>
              <w:jc w:val="both"/>
              <w:rPr>
                <w:rFonts w:ascii="Quicksand" w:hAnsi="Quicksand"/>
                <w:sz w:val="20"/>
                <w:szCs w:val="20"/>
              </w:rPr>
            </w:pPr>
            <w:r>
              <w:rPr>
                <w:rFonts w:ascii="Quicksand" w:hAnsi="Quicksand"/>
                <w:sz w:val="20"/>
                <w:szCs w:val="20"/>
                <w:lang w:val="en-GB"/>
              </w:rPr>
              <w:t>Address:</w:t>
            </w:r>
          </w:p>
        </w:tc>
        <w:bookmarkStart w:id="3" w:name="Adresse1"/>
        <w:tc>
          <w:tcPr>
            <w:tcW w:w="6511" w:type="dxa"/>
            <w:gridSpan w:val="4"/>
            <w:tcBorders>
              <w:top w:val="single" w:sz="24" w:space="0" w:color="FFFFFF" w:themeColor="background1"/>
              <w:bottom w:val="single" w:sz="24" w:space="0" w:color="FFFFFF" w:themeColor="background1"/>
            </w:tcBorders>
            <w:shd w:val="clear" w:color="auto" w:fill="DEEAF6" w:themeFill="accent1" w:themeFillTint="33"/>
          </w:tcPr>
          <w:p w14:paraId="51DA573F" w14:textId="594793F3"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                                                  "/>
                    <w:maxLength w:val="75"/>
                    <w:format w:val="FIRST CAPITAL"/>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bookmarkEnd w:id="3"/>
        <w:tc>
          <w:tcPr>
            <w:tcW w:w="284" w:type="dxa"/>
            <w:tcBorders>
              <w:top w:val="single" w:sz="24" w:space="0" w:color="FFFFFF" w:themeColor="background1"/>
              <w:bottom w:val="single" w:sz="24" w:space="0" w:color="FFFFFF" w:themeColor="background1"/>
            </w:tcBorders>
            <w:shd w:val="clear" w:color="auto" w:fill="auto"/>
          </w:tcPr>
          <w:p w14:paraId="232C6FF5" w14:textId="15C6731A" w:rsidR="0030498F" w:rsidRPr="000E78B9" w:rsidRDefault="0030498F" w:rsidP="001E77A9">
            <w:pPr>
              <w:jc w:val="both"/>
              <w:rPr>
                <w:rFonts w:ascii="Quicksand" w:hAnsi="Quicksand"/>
                <w:color w:val="2E74B5" w:themeColor="accent1" w:themeShade="BF"/>
                <w:sz w:val="20"/>
                <w:szCs w:val="20"/>
              </w:rPr>
            </w:pPr>
          </w:p>
        </w:tc>
      </w:tr>
      <w:tr w:rsidR="000338D0" w:rsidRPr="000E78B9" w14:paraId="3B132A2C" w14:textId="77777777" w:rsidTr="000338D0">
        <w:tc>
          <w:tcPr>
            <w:tcW w:w="2276" w:type="dxa"/>
          </w:tcPr>
          <w:p w14:paraId="117C28A4" w14:textId="77777777" w:rsidR="0030498F" w:rsidRPr="000E78B9" w:rsidRDefault="0030498F" w:rsidP="004665F6">
            <w:pPr>
              <w:ind w:left="313"/>
              <w:jc w:val="both"/>
              <w:rPr>
                <w:rFonts w:ascii="Quicksand" w:hAnsi="Quicksand"/>
                <w:sz w:val="20"/>
                <w:szCs w:val="20"/>
              </w:rPr>
            </w:pPr>
            <w:r>
              <w:rPr>
                <w:rFonts w:ascii="Quicksand" w:hAnsi="Quicksand"/>
                <w:sz w:val="20"/>
                <w:szCs w:val="20"/>
                <w:lang w:val="en-GB"/>
              </w:rPr>
              <w:t>Post code:</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242FB9B2" w14:textId="77777777"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CodePostal"/>
                  <w:enabled/>
                  <w:calcOnExit w:val="0"/>
                  <w:textInput>
                    <w:default w:val="                                                  "/>
                    <w:maxLength w:val="50"/>
                  </w:textInput>
                </w:ffData>
              </w:fldChar>
            </w:r>
            <w:bookmarkStart w:id="4" w:name="CodePostal"/>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1985" w:type="dxa"/>
            <w:tcBorders>
              <w:top w:val="single" w:sz="24" w:space="0" w:color="FFFFFF" w:themeColor="background1"/>
              <w:bottom w:val="single" w:sz="24" w:space="0" w:color="FFFFFF" w:themeColor="background1"/>
            </w:tcBorders>
            <w:shd w:val="clear" w:color="auto" w:fill="auto"/>
          </w:tcPr>
          <w:p w14:paraId="22C5374A" w14:textId="56FF73E9" w:rsidR="0030498F" w:rsidRPr="0030498F" w:rsidRDefault="0030498F" w:rsidP="0030498F">
            <w:pPr>
              <w:jc w:val="right"/>
              <w:rPr>
                <w:rFonts w:ascii="Quicksand" w:hAnsi="Quicksand"/>
                <w:sz w:val="20"/>
                <w:szCs w:val="20"/>
              </w:rPr>
            </w:pPr>
            <w:r>
              <w:rPr>
                <w:rFonts w:ascii="Quicksand" w:hAnsi="Quicksand"/>
                <w:sz w:val="20"/>
                <w:szCs w:val="20"/>
                <w:lang w:val="en-GB"/>
              </w:rPr>
              <w:t>Town:</w:t>
            </w:r>
          </w:p>
        </w:tc>
        <w:tc>
          <w:tcPr>
            <w:tcW w:w="2268" w:type="dxa"/>
            <w:tcBorders>
              <w:top w:val="single" w:sz="24" w:space="0" w:color="FFFFFF" w:themeColor="background1"/>
              <w:bottom w:val="single" w:sz="24" w:space="0" w:color="FFFFFF" w:themeColor="background1"/>
            </w:tcBorders>
            <w:shd w:val="clear" w:color="auto" w:fill="DEEAF6" w:themeFill="accent1" w:themeFillTint="33"/>
          </w:tcPr>
          <w:p w14:paraId="55F39943" w14:textId="265A49F8" w:rsidR="0030498F"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ville"/>
                  <w:enabled/>
                  <w:calcOnExit w:val="0"/>
                  <w:textInput>
                    <w:default w:val="                                         "/>
                    <w:maxLength w:val="45"/>
                  </w:textInput>
                </w:ffData>
              </w:fldChar>
            </w:r>
            <w:bookmarkStart w:id="5" w:name="ville"/>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bookmarkEnd w:id="5"/>
          </w:p>
        </w:tc>
        <w:bookmarkEnd w:id="4"/>
        <w:tc>
          <w:tcPr>
            <w:tcW w:w="284" w:type="dxa"/>
            <w:tcBorders>
              <w:top w:val="single" w:sz="24" w:space="0" w:color="FFFFFF" w:themeColor="background1"/>
              <w:bottom w:val="single" w:sz="24" w:space="0" w:color="FFFFFF" w:themeColor="background1"/>
            </w:tcBorders>
            <w:shd w:val="clear" w:color="auto" w:fill="auto"/>
          </w:tcPr>
          <w:p w14:paraId="632FC7DC" w14:textId="4D17C6BA" w:rsidR="0030498F" w:rsidRPr="000E78B9" w:rsidRDefault="0030498F" w:rsidP="001E77A9">
            <w:pPr>
              <w:jc w:val="both"/>
              <w:rPr>
                <w:rFonts w:ascii="Quicksand" w:hAnsi="Quicksand"/>
                <w:color w:val="2E74B5" w:themeColor="accent1" w:themeShade="BF"/>
                <w:sz w:val="20"/>
                <w:szCs w:val="20"/>
              </w:rPr>
            </w:pPr>
          </w:p>
        </w:tc>
      </w:tr>
      <w:tr w:rsidR="000338D0" w:rsidRPr="000E78B9" w14:paraId="131A37B5" w14:textId="77777777" w:rsidTr="000338D0">
        <w:tc>
          <w:tcPr>
            <w:tcW w:w="2276" w:type="dxa"/>
          </w:tcPr>
          <w:p w14:paraId="6945BF5C" w14:textId="05CE5A0C" w:rsidR="0030498F" w:rsidRPr="000E78B9" w:rsidRDefault="0030498F" w:rsidP="0030498F">
            <w:pPr>
              <w:ind w:left="313"/>
              <w:jc w:val="both"/>
              <w:rPr>
                <w:rFonts w:ascii="Quicksand" w:hAnsi="Quicksand"/>
                <w:sz w:val="20"/>
                <w:szCs w:val="20"/>
              </w:rPr>
            </w:pPr>
            <w:r>
              <w:rPr>
                <w:rFonts w:ascii="Quicksand" w:hAnsi="Quicksand"/>
                <w:sz w:val="20"/>
                <w:szCs w:val="20"/>
                <w:lang w:val="en-GB"/>
              </w:rPr>
              <w:t xml:space="preserve">Country: </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4C3CEA2C" w14:textId="1DC5FAC8"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VillePays"/>
                  <w:enabled/>
                  <w:calcOnExit w:val="0"/>
                  <w:textInput>
                    <w:default w:val="                                                  "/>
                    <w:maxLength w:val="75"/>
                    <w:format w:val="UPPERCASE"/>
                  </w:textInput>
                </w:ffData>
              </w:fldChar>
            </w:r>
            <w:bookmarkStart w:id="6" w:name="VillePays"/>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1985" w:type="dxa"/>
            <w:tcBorders>
              <w:top w:val="single" w:sz="24" w:space="0" w:color="FFFFFF" w:themeColor="background1"/>
              <w:bottom w:val="single" w:sz="24" w:space="0" w:color="FFFFFF" w:themeColor="background1"/>
            </w:tcBorders>
            <w:shd w:val="clear" w:color="auto" w:fill="auto"/>
          </w:tcPr>
          <w:p w14:paraId="592FBCE2" w14:textId="2741301F" w:rsidR="0030498F" w:rsidRPr="000E78B9" w:rsidRDefault="0030498F" w:rsidP="0030498F">
            <w:pPr>
              <w:jc w:val="right"/>
              <w:rPr>
                <w:rFonts w:ascii="Quicksand" w:hAnsi="Quicksand"/>
                <w:color w:val="2E74B5" w:themeColor="accent1" w:themeShade="BF"/>
                <w:sz w:val="20"/>
                <w:szCs w:val="20"/>
              </w:rPr>
            </w:pPr>
            <w:r>
              <w:rPr>
                <w:rFonts w:ascii="Quicksand" w:hAnsi="Quicksand"/>
                <w:sz w:val="20"/>
                <w:szCs w:val="20"/>
                <w:lang w:val="en-GB"/>
              </w:rPr>
              <w:t>Telephone:</w:t>
            </w:r>
          </w:p>
        </w:tc>
        <w:tc>
          <w:tcPr>
            <w:tcW w:w="2268" w:type="dxa"/>
            <w:tcBorders>
              <w:top w:val="single" w:sz="24" w:space="0" w:color="FFFFFF" w:themeColor="background1"/>
              <w:bottom w:val="single" w:sz="24" w:space="0" w:color="FFFFFF" w:themeColor="background1"/>
            </w:tcBorders>
            <w:shd w:val="clear" w:color="auto" w:fill="DEEAF6" w:themeFill="accent1" w:themeFillTint="33"/>
          </w:tcPr>
          <w:p w14:paraId="57F06A9B" w14:textId="7164F461" w:rsidR="0030498F"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                              "/>
                    <w:maxLength w:val="50"/>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bookmarkEnd w:id="6"/>
        <w:tc>
          <w:tcPr>
            <w:tcW w:w="284" w:type="dxa"/>
            <w:tcBorders>
              <w:top w:val="single" w:sz="24" w:space="0" w:color="FFFFFF" w:themeColor="background1"/>
              <w:bottom w:val="single" w:sz="24" w:space="0" w:color="FFFFFF" w:themeColor="background1"/>
            </w:tcBorders>
            <w:shd w:val="clear" w:color="auto" w:fill="auto"/>
          </w:tcPr>
          <w:p w14:paraId="33CB2369" w14:textId="0E82D548" w:rsidR="0030498F" w:rsidRPr="000E78B9" w:rsidRDefault="0030498F" w:rsidP="001E77A9">
            <w:pPr>
              <w:jc w:val="both"/>
              <w:rPr>
                <w:rFonts w:ascii="Quicksand" w:hAnsi="Quicksand"/>
                <w:color w:val="2E74B5" w:themeColor="accent1" w:themeShade="BF"/>
                <w:sz w:val="20"/>
                <w:szCs w:val="20"/>
              </w:rPr>
            </w:pPr>
          </w:p>
        </w:tc>
      </w:tr>
      <w:tr w:rsidR="0030498F" w:rsidRPr="000E78B9" w14:paraId="2F247131" w14:textId="77777777" w:rsidTr="0030498F">
        <w:tc>
          <w:tcPr>
            <w:tcW w:w="2276" w:type="dxa"/>
          </w:tcPr>
          <w:p w14:paraId="30DA7F82" w14:textId="77777777" w:rsidR="0030498F" w:rsidRPr="000E78B9" w:rsidRDefault="0030498F" w:rsidP="004665F6">
            <w:pPr>
              <w:ind w:left="313"/>
              <w:jc w:val="both"/>
              <w:rPr>
                <w:rFonts w:ascii="Quicksand" w:hAnsi="Quicksand"/>
                <w:sz w:val="20"/>
                <w:szCs w:val="20"/>
              </w:rPr>
            </w:pPr>
            <w:r>
              <w:rPr>
                <w:rFonts w:ascii="Quicksand" w:hAnsi="Quicksand"/>
                <w:sz w:val="20"/>
                <w:szCs w:val="20"/>
                <w:lang w:val="en-GB"/>
              </w:rPr>
              <w:t>Email:</w:t>
            </w:r>
          </w:p>
        </w:tc>
        <w:bookmarkStart w:id="7" w:name="Email"/>
        <w:tc>
          <w:tcPr>
            <w:tcW w:w="1974" w:type="dxa"/>
            <w:tcBorders>
              <w:top w:val="single" w:sz="24" w:space="0" w:color="FFFFFF" w:themeColor="background1"/>
              <w:bottom w:val="single" w:sz="24" w:space="0" w:color="FFFFFF" w:themeColor="background1"/>
            </w:tcBorders>
            <w:shd w:val="clear" w:color="auto" w:fill="DEEAF6" w:themeFill="accent1" w:themeFillTint="33"/>
          </w:tcPr>
          <w:p w14:paraId="578B9B41" w14:textId="5D937EBF" w:rsidR="0030498F" w:rsidRPr="000E78B9" w:rsidRDefault="0030498F"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                                                  "/>
                    <w:maxLength w:val="75"/>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4537" w:type="dxa"/>
            <w:gridSpan w:val="3"/>
            <w:tcBorders>
              <w:top w:val="single" w:sz="24" w:space="0" w:color="FFFFFF" w:themeColor="background1"/>
              <w:bottom w:val="single" w:sz="24" w:space="0" w:color="FFFFFF" w:themeColor="background1"/>
            </w:tcBorders>
            <w:shd w:val="clear" w:color="auto" w:fill="DEEAF6" w:themeFill="accent1" w:themeFillTint="33"/>
          </w:tcPr>
          <w:p w14:paraId="50190757" w14:textId="77777777" w:rsidR="0030498F" w:rsidRPr="000E78B9" w:rsidRDefault="0030498F" w:rsidP="001B1DE2">
            <w:pPr>
              <w:jc w:val="both"/>
              <w:rPr>
                <w:rFonts w:ascii="Quicksand" w:hAnsi="Quicksand"/>
                <w:color w:val="2E74B5" w:themeColor="accent1" w:themeShade="BF"/>
                <w:sz w:val="20"/>
                <w:szCs w:val="20"/>
              </w:rPr>
            </w:pPr>
          </w:p>
        </w:tc>
        <w:bookmarkEnd w:id="7"/>
        <w:tc>
          <w:tcPr>
            <w:tcW w:w="284" w:type="dxa"/>
            <w:tcBorders>
              <w:top w:val="single" w:sz="24" w:space="0" w:color="FFFFFF" w:themeColor="background1"/>
              <w:bottom w:val="single" w:sz="24" w:space="0" w:color="FFFFFF" w:themeColor="background1"/>
            </w:tcBorders>
            <w:shd w:val="clear" w:color="auto" w:fill="auto"/>
          </w:tcPr>
          <w:p w14:paraId="495A7AC3" w14:textId="43B69FB0" w:rsidR="0030498F" w:rsidRPr="000E78B9" w:rsidRDefault="0030498F" w:rsidP="001B1DE2">
            <w:pPr>
              <w:jc w:val="both"/>
              <w:rPr>
                <w:rFonts w:ascii="Quicksand" w:hAnsi="Quicksand"/>
                <w:color w:val="2E74B5" w:themeColor="accent1" w:themeShade="BF"/>
                <w:sz w:val="20"/>
                <w:szCs w:val="20"/>
              </w:rPr>
            </w:pPr>
          </w:p>
        </w:tc>
      </w:tr>
      <w:tr w:rsidR="00D45FD1" w:rsidRPr="000E78B9" w14:paraId="2A81276B" w14:textId="77777777" w:rsidTr="0030498F">
        <w:tc>
          <w:tcPr>
            <w:tcW w:w="9071" w:type="dxa"/>
            <w:gridSpan w:val="6"/>
            <w:tcBorders>
              <w:bottom w:val="single" w:sz="4" w:space="0" w:color="808080" w:themeColor="background1" w:themeShade="80"/>
            </w:tcBorders>
            <w:shd w:val="clear" w:color="auto" w:fill="auto"/>
          </w:tcPr>
          <w:p w14:paraId="1F629691" w14:textId="6A4AC31F" w:rsidR="00D45FD1" w:rsidRDefault="00D45FD1" w:rsidP="004665F6">
            <w:pPr>
              <w:ind w:left="313"/>
              <w:jc w:val="both"/>
              <w:rPr>
                <w:rFonts w:ascii="Quicksand" w:hAnsi="Quicksand"/>
                <w:sz w:val="16"/>
                <w:szCs w:val="20"/>
              </w:rPr>
            </w:pPr>
            <w:r>
              <w:rPr>
                <w:rFonts w:ascii="Quicksand" w:hAnsi="Quicksand"/>
                <w:sz w:val="20"/>
                <w:szCs w:val="22"/>
                <w:lang w:val="en-GB"/>
              </w:rPr>
              <w:t>Hereinafter referred to as the “OWNER”</w:t>
            </w:r>
          </w:p>
          <w:p w14:paraId="6396C7F0" w14:textId="77777777" w:rsidR="00D45FD1" w:rsidRPr="000E78B9" w:rsidRDefault="00D45FD1" w:rsidP="001B1DE2">
            <w:pPr>
              <w:jc w:val="both"/>
              <w:rPr>
                <w:rFonts w:ascii="Quicksand" w:hAnsi="Quicksand"/>
                <w:sz w:val="20"/>
                <w:szCs w:val="20"/>
              </w:rPr>
            </w:pPr>
          </w:p>
        </w:tc>
      </w:tr>
    </w:tbl>
    <w:p w14:paraId="157FBD66" w14:textId="77777777" w:rsidR="00F847A0" w:rsidRPr="00BF4751" w:rsidRDefault="00F847A0" w:rsidP="00713E7E">
      <w:pPr>
        <w:jc w:val="both"/>
        <w:rPr>
          <w:rFonts w:ascii="Quicksand" w:hAnsi="Quicksand"/>
          <w:sz w:val="16"/>
          <w:szCs w:val="20"/>
        </w:rPr>
      </w:pPr>
    </w:p>
    <w:tbl>
      <w:tblPr>
        <w:tblStyle w:val="Grilledutableau"/>
        <w:tblW w:w="9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038"/>
        <w:gridCol w:w="1297"/>
        <w:gridCol w:w="453"/>
        <w:gridCol w:w="331"/>
        <w:gridCol w:w="1691"/>
        <w:gridCol w:w="2618"/>
        <w:gridCol w:w="359"/>
        <w:gridCol w:w="283"/>
      </w:tblGrid>
      <w:tr w:rsidR="000338D0" w:rsidRPr="000E78B9" w14:paraId="65CBF263" w14:textId="77777777" w:rsidTr="000338D0">
        <w:tc>
          <w:tcPr>
            <w:tcW w:w="9070" w:type="dxa"/>
            <w:gridSpan w:val="8"/>
          </w:tcPr>
          <w:p w14:paraId="501A91F9" w14:textId="77777777" w:rsidR="00F847A0" w:rsidRPr="00BF4751" w:rsidRDefault="00F847A0" w:rsidP="001B1DE2">
            <w:pPr>
              <w:jc w:val="both"/>
              <w:rPr>
                <w:rFonts w:ascii="Quicksand" w:hAnsi="Quicksand"/>
                <w:sz w:val="16"/>
                <w:szCs w:val="20"/>
              </w:rPr>
            </w:pPr>
          </w:p>
          <w:p w14:paraId="6BFA109F" w14:textId="3F259DA5" w:rsidR="00F847A0" w:rsidRDefault="00F847A0" w:rsidP="001B1DE2">
            <w:pPr>
              <w:jc w:val="both"/>
              <w:rPr>
                <w:rFonts w:ascii="Quicksand" w:hAnsi="Quicksand"/>
                <w:sz w:val="20"/>
                <w:szCs w:val="20"/>
              </w:rPr>
            </w:pPr>
            <w:r>
              <w:rPr>
                <w:rFonts w:ascii="Quicksand" w:hAnsi="Quicksand"/>
                <w:sz w:val="20"/>
                <w:szCs w:val="20"/>
                <w:lang w:val="en-GB"/>
              </w:rPr>
              <w:t xml:space="preserve">Details about the property concerned:  </w:t>
            </w:r>
          </w:p>
          <w:p w14:paraId="1F2B93A5" w14:textId="70DD11A0" w:rsidR="0074412F" w:rsidRPr="008625CF" w:rsidRDefault="0074412F" w:rsidP="001B1DE2">
            <w:pPr>
              <w:jc w:val="both"/>
              <w:rPr>
                <w:rFonts w:ascii="Quicksand" w:hAnsi="Quicksand"/>
                <w:sz w:val="11"/>
                <w:szCs w:val="20"/>
              </w:rPr>
            </w:pPr>
          </w:p>
        </w:tc>
      </w:tr>
      <w:tr w:rsidR="000338D0" w:rsidRPr="000E78B9" w14:paraId="508A4ACC" w14:textId="77777777" w:rsidTr="00EF0CD3">
        <w:tc>
          <w:tcPr>
            <w:tcW w:w="2038" w:type="dxa"/>
          </w:tcPr>
          <w:p w14:paraId="5C1EAAD0" w14:textId="360A8F6C" w:rsidR="000338D0" w:rsidRPr="000E78B9" w:rsidRDefault="000338D0" w:rsidP="001B1DE2">
            <w:pPr>
              <w:ind w:left="313"/>
              <w:jc w:val="both"/>
              <w:rPr>
                <w:rFonts w:ascii="Quicksand" w:hAnsi="Quicksand"/>
                <w:sz w:val="20"/>
                <w:szCs w:val="20"/>
              </w:rPr>
            </w:pPr>
            <w:r>
              <w:rPr>
                <w:rFonts w:ascii="Quicksand" w:hAnsi="Quicksand"/>
                <w:sz w:val="20"/>
                <w:szCs w:val="20"/>
                <w:lang w:val="en-GB"/>
              </w:rPr>
              <w:t>Resort:</w:t>
            </w:r>
          </w:p>
        </w:tc>
        <w:bookmarkStart w:id="8" w:name="Station"/>
        <w:tc>
          <w:tcPr>
            <w:tcW w:w="6749" w:type="dxa"/>
            <w:gridSpan w:val="6"/>
            <w:tcBorders>
              <w:top w:val="nil"/>
              <w:bottom w:val="single" w:sz="24" w:space="0" w:color="FFFFFF" w:themeColor="background1"/>
            </w:tcBorders>
            <w:shd w:val="clear" w:color="auto" w:fill="DEEAF6" w:themeFill="accent1" w:themeFillTint="33"/>
          </w:tcPr>
          <w:p w14:paraId="1E43A0C9" w14:textId="613457F8" w:rsidR="000338D0" w:rsidRPr="000E78B9" w:rsidRDefault="00922911"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ARC 1950 LE VILLAGE"/>
                    <w:maxLength w:val="75"/>
                    <w:format w:val="UPPERCASE"/>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ARC 1950 LE VILLAGE</w:t>
            </w:r>
            <w:r>
              <w:rPr>
                <w:rFonts w:ascii="Quicksand" w:hAnsi="Quicksand"/>
                <w:color w:val="2E74B5" w:themeColor="accent1" w:themeShade="BF"/>
                <w:sz w:val="20"/>
                <w:szCs w:val="20"/>
                <w:lang w:val="en-GB"/>
              </w:rPr>
              <w:fldChar w:fldCharType="end"/>
            </w:r>
          </w:p>
        </w:tc>
        <w:bookmarkEnd w:id="8"/>
        <w:tc>
          <w:tcPr>
            <w:tcW w:w="283" w:type="dxa"/>
            <w:tcBorders>
              <w:top w:val="nil"/>
              <w:bottom w:val="single" w:sz="24" w:space="0" w:color="FFFFFF" w:themeColor="background1"/>
            </w:tcBorders>
            <w:shd w:val="clear" w:color="auto" w:fill="auto"/>
          </w:tcPr>
          <w:p w14:paraId="1F8BC827" w14:textId="58144FBB" w:rsidR="000338D0" w:rsidRPr="000E78B9" w:rsidRDefault="000338D0" w:rsidP="001B1DE2">
            <w:pPr>
              <w:jc w:val="both"/>
              <w:rPr>
                <w:rFonts w:ascii="Quicksand" w:hAnsi="Quicksand"/>
                <w:color w:val="2E74B5" w:themeColor="accent1" w:themeShade="BF"/>
                <w:sz w:val="20"/>
                <w:szCs w:val="20"/>
              </w:rPr>
            </w:pPr>
          </w:p>
        </w:tc>
      </w:tr>
      <w:tr w:rsidR="000338D0" w:rsidRPr="000E78B9" w14:paraId="2954F47B" w14:textId="77777777" w:rsidTr="00EF0CD3">
        <w:tc>
          <w:tcPr>
            <w:tcW w:w="2038" w:type="dxa"/>
          </w:tcPr>
          <w:p w14:paraId="64644AA6" w14:textId="6C5D2B43" w:rsidR="000338D0" w:rsidRPr="000E78B9" w:rsidRDefault="000338D0" w:rsidP="001B1DE2">
            <w:pPr>
              <w:ind w:left="313"/>
              <w:jc w:val="both"/>
              <w:rPr>
                <w:rFonts w:ascii="Quicksand" w:hAnsi="Quicksand"/>
                <w:sz w:val="20"/>
                <w:szCs w:val="20"/>
              </w:rPr>
            </w:pPr>
            <w:r>
              <w:rPr>
                <w:rFonts w:ascii="Quicksand" w:hAnsi="Quicksand"/>
                <w:sz w:val="20"/>
                <w:szCs w:val="20"/>
                <w:lang w:val="en-GB"/>
              </w:rPr>
              <w:t>Building:</w:t>
            </w:r>
          </w:p>
        </w:tc>
        <w:tc>
          <w:tcPr>
            <w:tcW w:w="6749" w:type="dxa"/>
            <w:gridSpan w:val="6"/>
            <w:tcBorders>
              <w:top w:val="single" w:sz="24" w:space="0" w:color="FFFFFF" w:themeColor="background1"/>
              <w:bottom w:val="single" w:sz="24" w:space="0" w:color="FFFFFF" w:themeColor="background1"/>
            </w:tcBorders>
            <w:shd w:val="clear" w:color="auto" w:fill="DEEAF6" w:themeFill="accent1" w:themeFillTint="33"/>
          </w:tcPr>
          <w:p w14:paraId="40790B95" w14:textId="482C87FB" w:rsidR="000338D0"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                                                                      "/>
                    <w:maxLength w:val="75"/>
                    <w:format w:val="UPPERCASE"/>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283" w:type="dxa"/>
            <w:tcBorders>
              <w:top w:val="single" w:sz="24" w:space="0" w:color="FFFFFF" w:themeColor="background1"/>
              <w:bottom w:val="single" w:sz="24" w:space="0" w:color="FFFFFF" w:themeColor="background1"/>
            </w:tcBorders>
            <w:shd w:val="clear" w:color="auto" w:fill="auto"/>
          </w:tcPr>
          <w:p w14:paraId="7690BAA3" w14:textId="4F9FCC9A" w:rsidR="000338D0" w:rsidRPr="000E78B9" w:rsidRDefault="000338D0" w:rsidP="001E77A9">
            <w:pPr>
              <w:jc w:val="both"/>
              <w:rPr>
                <w:rFonts w:ascii="Quicksand" w:hAnsi="Quicksand"/>
                <w:color w:val="2E74B5" w:themeColor="accent1" w:themeShade="BF"/>
                <w:sz w:val="20"/>
                <w:szCs w:val="20"/>
              </w:rPr>
            </w:pPr>
          </w:p>
        </w:tc>
      </w:tr>
      <w:tr w:rsidR="000338D0" w:rsidRPr="000E78B9" w14:paraId="22537CFB" w14:textId="77777777" w:rsidTr="000338D0">
        <w:tc>
          <w:tcPr>
            <w:tcW w:w="2038" w:type="dxa"/>
          </w:tcPr>
          <w:p w14:paraId="3B33D080" w14:textId="4F389E62" w:rsidR="0030498F" w:rsidRPr="000E78B9" w:rsidRDefault="0030498F" w:rsidP="001B1DE2">
            <w:pPr>
              <w:ind w:left="313"/>
              <w:jc w:val="both"/>
              <w:rPr>
                <w:rFonts w:ascii="Quicksand" w:hAnsi="Quicksand"/>
                <w:sz w:val="20"/>
                <w:szCs w:val="20"/>
              </w:rPr>
            </w:pPr>
            <w:r>
              <w:rPr>
                <w:rFonts w:ascii="Quicksand" w:hAnsi="Quicksand"/>
                <w:sz w:val="20"/>
                <w:szCs w:val="20"/>
                <w:lang w:val="en-GB"/>
              </w:rPr>
              <w:t>Floor:</w:t>
            </w:r>
          </w:p>
        </w:tc>
        <w:bookmarkStart w:id="9" w:name="Etage"/>
        <w:tc>
          <w:tcPr>
            <w:tcW w:w="1297" w:type="dxa"/>
            <w:tcBorders>
              <w:top w:val="single" w:sz="24" w:space="0" w:color="FFFFFF" w:themeColor="background1"/>
              <w:bottom w:val="single" w:sz="24" w:space="0" w:color="FFFFFF" w:themeColor="background1"/>
            </w:tcBorders>
            <w:shd w:val="clear" w:color="auto" w:fill="DEEAF6" w:themeFill="accent1" w:themeFillTint="33"/>
          </w:tcPr>
          <w:p w14:paraId="02E4691D" w14:textId="5DCDE4BE" w:rsidR="0030498F" w:rsidRPr="000E78B9" w:rsidRDefault="0030498F"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
                  <w:enabled/>
                  <w:calcOnExit w:val="0"/>
                  <w:textInput>
                    <w:default w:val="               "/>
                    <w:maxLength w:val="15"/>
                  </w:textInput>
                </w:ffData>
              </w:fldChar>
            </w:r>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tc>
          <w:tcPr>
            <w:tcW w:w="453" w:type="dxa"/>
            <w:tcBorders>
              <w:top w:val="single" w:sz="24" w:space="0" w:color="FFFFFF" w:themeColor="background1"/>
              <w:bottom w:val="single" w:sz="24" w:space="0" w:color="FFFFFF" w:themeColor="background1"/>
            </w:tcBorders>
            <w:shd w:val="clear" w:color="auto" w:fill="auto"/>
          </w:tcPr>
          <w:p w14:paraId="08BFCD8E" w14:textId="2A4A9362" w:rsidR="0030498F" w:rsidRPr="000E78B9" w:rsidRDefault="0030498F" w:rsidP="008C3844">
            <w:pPr>
              <w:jc w:val="right"/>
              <w:rPr>
                <w:rFonts w:ascii="Quicksand" w:hAnsi="Quicksand"/>
                <w:color w:val="2E74B5" w:themeColor="accent1" w:themeShade="BF"/>
                <w:sz w:val="20"/>
                <w:szCs w:val="20"/>
              </w:rPr>
            </w:pPr>
          </w:p>
        </w:tc>
        <w:tc>
          <w:tcPr>
            <w:tcW w:w="2022" w:type="dxa"/>
            <w:gridSpan w:val="2"/>
            <w:tcBorders>
              <w:top w:val="single" w:sz="24" w:space="0" w:color="FFFFFF" w:themeColor="background1"/>
              <w:bottom w:val="single" w:sz="24" w:space="0" w:color="FFFFFF" w:themeColor="background1"/>
            </w:tcBorders>
            <w:shd w:val="clear" w:color="auto" w:fill="auto"/>
          </w:tcPr>
          <w:p w14:paraId="04AF023F" w14:textId="4BE25FC9" w:rsidR="0030498F" w:rsidRPr="008C3844" w:rsidRDefault="0030498F" w:rsidP="001B1DE2">
            <w:pPr>
              <w:jc w:val="both"/>
              <w:rPr>
                <w:rFonts w:ascii="Quicksand" w:hAnsi="Quicksand"/>
                <w:sz w:val="20"/>
                <w:szCs w:val="20"/>
              </w:rPr>
            </w:pPr>
            <w:r>
              <w:rPr>
                <w:rFonts w:ascii="Quicksand" w:hAnsi="Quicksand"/>
                <w:sz w:val="20"/>
                <w:szCs w:val="20"/>
                <w:lang w:val="en-GB"/>
              </w:rPr>
              <w:t>Apartment number:  </w:t>
            </w:r>
          </w:p>
        </w:tc>
        <w:bookmarkEnd w:id="9"/>
        <w:tc>
          <w:tcPr>
            <w:tcW w:w="2977" w:type="dxa"/>
            <w:gridSpan w:val="2"/>
            <w:tcBorders>
              <w:top w:val="single" w:sz="24" w:space="0" w:color="FFFFFF" w:themeColor="background1"/>
              <w:bottom w:val="single" w:sz="24" w:space="0" w:color="FFFFFF" w:themeColor="background1"/>
            </w:tcBorders>
            <w:shd w:val="clear" w:color="auto" w:fill="DEEAF6" w:themeFill="accent1" w:themeFillTint="33"/>
          </w:tcPr>
          <w:p w14:paraId="15F98CFA" w14:textId="77777777" w:rsidR="0030498F" w:rsidRPr="008C3844" w:rsidRDefault="0030498F" w:rsidP="001B1DE2">
            <w:pPr>
              <w:jc w:val="both"/>
              <w:rPr>
                <w:rFonts w:ascii="Quicksand" w:hAnsi="Quicksand"/>
                <w:sz w:val="20"/>
                <w:szCs w:val="20"/>
              </w:rPr>
            </w:pPr>
            <w:r>
              <w:rPr>
                <w:rFonts w:ascii="Quicksand" w:hAnsi="Quicksand"/>
                <w:sz w:val="20"/>
                <w:szCs w:val="20"/>
                <w:lang w:val="en-GB"/>
              </w:rPr>
              <w:fldChar w:fldCharType="begin">
                <w:ffData>
                  <w:name w:val=""/>
                  <w:enabled/>
                  <w:calcOnExit w:val="0"/>
                  <w:textInput>
                    <w:default w:val="               "/>
                    <w:maxLength w:val="15"/>
                  </w:textInput>
                </w:ffData>
              </w:fldChar>
            </w:r>
            <w:r>
              <w:rPr>
                <w:rFonts w:ascii="Quicksand" w:hAnsi="Quicksand"/>
                <w:sz w:val="20"/>
                <w:szCs w:val="20"/>
                <w:lang w:val="en-GB"/>
              </w:rPr>
              <w:instrText xml:space="preserve"> FORMTEXT </w:instrText>
            </w:r>
            <w:r>
              <w:rPr>
                <w:rFonts w:ascii="Quicksand" w:hAnsi="Quicksand"/>
                <w:sz w:val="20"/>
                <w:szCs w:val="20"/>
                <w:lang w:val="en-GB"/>
              </w:rPr>
            </w:r>
            <w:r>
              <w:rPr>
                <w:rFonts w:ascii="Quicksand" w:hAnsi="Quicksand"/>
                <w:sz w:val="20"/>
                <w:szCs w:val="20"/>
                <w:lang w:val="en-GB"/>
              </w:rPr>
              <w:fldChar w:fldCharType="separate"/>
            </w:r>
            <w:r>
              <w:rPr>
                <w:rFonts w:ascii="Quicksand" w:hAnsi="Quicksand"/>
                <w:noProof/>
                <w:sz w:val="20"/>
                <w:szCs w:val="20"/>
                <w:lang w:val="en-GB"/>
              </w:rPr>
              <w:t xml:space="preserve">               </w:t>
            </w:r>
            <w:r>
              <w:rPr>
                <w:rFonts w:ascii="Quicksand" w:hAnsi="Quicksand"/>
                <w:sz w:val="20"/>
                <w:szCs w:val="20"/>
                <w:lang w:val="en-GB"/>
              </w:rPr>
              <w:fldChar w:fldCharType="end"/>
            </w:r>
          </w:p>
        </w:tc>
        <w:tc>
          <w:tcPr>
            <w:tcW w:w="283" w:type="dxa"/>
            <w:tcBorders>
              <w:top w:val="single" w:sz="24" w:space="0" w:color="FFFFFF" w:themeColor="background1"/>
              <w:bottom w:val="single" w:sz="24" w:space="0" w:color="FFFFFF" w:themeColor="background1"/>
            </w:tcBorders>
            <w:shd w:val="clear" w:color="auto" w:fill="auto"/>
          </w:tcPr>
          <w:p w14:paraId="4DD292B8" w14:textId="5CA08ACC" w:rsidR="0030498F" w:rsidRPr="008C3844" w:rsidRDefault="0030498F" w:rsidP="001B1DE2">
            <w:pPr>
              <w:jc w:val="both"/>
              <w:rPr>
                <w:rFonts w:ascii="Quicksand" w:hAnsi="Quicksand"/>
                <w:sz w:val="20"/>
                <w:szCs w:val="20"/>
              </w:rPr>
            </w:pPr>
          </w:p>
        </w:tc>
      </w:tr>
      <w:tr w:rsidR="000338D0" w:rsidRPr="000E78B9" w14:paraId="3069C62D" w14:textId="77777777" w:rsidTr="000338D0">
        <w:trPr>
          <w:trHeight w:val="298"/>
        </w:trPr>
        <w:tc>
          <w:tcPr>
            <w:tcW w:w="2038" w:type="dxa"/>
          </w:tcPr>
          <w:p w14:paraId="24915E78" w14:textId="7C9AC89E" w:rsidR="000338D0" w:rsidRPr="000E78B9" w:rsidRDefault="000338D0" w:rsidP="001B1DE2">
            <w:pPr>
              <w:ind w:left="313"/>
              <w:jc w:val="both"/>
              <w:rPr>
                <w:rFonts w:ascii="Quicksand" w:hAnsi="Quicksand"/>
                <w:color w:val="000000" w:themeColor="text1"/>
                <w:sz w:val="20"/>
                <w:szCs w:val="20"/>
              </w:rPr>
            </w:pPr>
            <w:r>
              <w:rPr>
                <w:rFonts w:ascii="Quicksand" w:hAnsi="Quicksand"/>
                <w:color w:val="000000" w:themeColor="text1"/>
                <w:sz w:val="20"/>
                <w:szCs w:val="20"/>
                <w:lang w:val="en-GB"/>
              </w:rPr>
              <w:t xml:space="preserve">Property type:  </w:t>
            </w:r>
          </w:p>
        </w:tc>
        <w:tc>
          <w:tcPr>
            <w:tcW w:w="2081" w:type="dxa"/>
            <w:gridSpan w:val="3"/>
            <w:tcBorders>
              <w:top w:val="single" w:sz="24" w:space="0" w:color="FFFFFF" w:themeColor="background1"/>
              <w:bottom w:val="single" w:sz="24" w:space="0" w:color="FFFFFF" w:themeColor="background1"/>
            </w:tcBorders>
            <w:shd w:val="clear" w:color="auto" w:fill="auto"/>
          </w:tcPr>
          <w:p w14:paraId="6736332B" w14:textId="2445E378" w:rsidR="000338D0" w:rsidRPr="000E78B9" w:rsidRDefault="00922911" w:rsidP="003A2857">
            <w:pPr>
              <w:tabs>
                <w:tab w:val="left" w:pos="3582"/>
              </w:tabs>
              <w:jc w:val="both"/>
              <w:rPr>
                <w:rFonts w:ascii="Quicksand" w:hAnsi="Quicksand"/>
                <w:color w:val="000000" w:themeColor="text1"/>
                <w:sz w:val="20"/>
                <w:szCs w:val="20"/>
              </w:rPr>
            </w:pPr>
            <w:r>
              <w:rPr>
                <w:rFonts w:ascii="Quicksand" w:hAnsi="Quicksand"/>
                <w:color w:val="000000" w:themeColor="text1"/>
                <w:sz w:val="20"/>
                <w:szCs w:val="20"/>
                <w:lang w:val="en-GB"/>
              </w:rPr>
              <w:fldChar w:fldCharType="begin">
                <w:ffData>
                  <w:name w:val="Appartement"/>
                  <w:enabled/>
                  <w:calcOnExit w:val="0"/>
                  <w:checkBox>
                    <w:size w:val="20"/>
                    <w:default w:val="1"/>
                  </w:checkBox>
                </w:ffData>
              </w:fldChar>
            </w:r>
            <w:bookmarkStart w:id="10" w:name="Appartement"/>
            <w:r>
              <w:rPr>
                <w:rFonts w:ascii="Quicksand" w:hAnsi="Quicksand"/>
                <w:color w:val="000000" w:themeColor="text1"/>
                <w:sz w:val="20"/>
                <w:szCs w:val="20"/>
                <w:lang w:val="en-GB"/>
              </w:rPr>
              <w:instrText xml:space="preserve"> FORMCHECKBOX </w:instrText>
            </w:r>
            <w:r w:rsidR="00426DF7">
              <w:rPr>
                <w:rFonts w:ascii="Quicksand" w:hAnsi="Quicksand"/>
                <w:color w:val="000000" w:themeColor="text1"/>
                <w:sz w:val="20"/>
                <w:szCs w:val="20"/>
                <w:lang w:val="en-GB"/>
              </w:rPr>
            </w:r>
            <w:r w:rsidR="00426DF7">
              <w:rPr>
                <w:rFonts w:ascii="Quicksand" w:hAnsi="Quicksand"/>
                <w:color w:val="000000" w:themeColor="text1"/>
                <w:sz w:val="20"/>
                <w:szCs w:val="20"/>
                <w:lang w:val="en-GB"/>
              </w:rPr>
              <w:fldChar w:fldCharType="separate"/>
            </w:r>
            <w:r>
              <w:rPr>
                <w:rFonts w:ascii="Quicksand" w:hAnsi="Quicksand"/>
                <w:color w:val="000000" w:themeColor="text1"/>
                <w:sz w:val="20"/>
                <w:szCs w:val="20"/>
                <w:lang w:val="en-GB"/>
              </w:rPr>
              <w:fldChar w:fldCharType="end"/>
            </w:r>
            <w:bookmarkEnd w:id="10"/>
            <w:r>
              <w:rPr>
                <w:rFonts w:ascii="Quicksand" w:hAnsi="Quicksand"/>
                <w:color w:val="000000" w:themeColor="text1"/>
                <w:sz w:val="20"/>
                <w:szCs w:val="20"/>
                <w:lang w:val="en-GB"/>
              </w:rPr>
              <w:t xml:space="preserve"> Apartment </w:t>
            </w:r>
          </w:p>
        </w:tc>
        <w:tc>
          <w:tcPr>
            <w:tcW w:w="1691" w:type="dxa"/>
            <w:tcBorders>
              <w:top w:val="single" w:sz="24" w:space="0" w:color="FFFFFF" w:themeColor="background1"/>
              <w:bottom w:val="single" w:sz="24" w:space="0" w:color="FFFFFF" w:themeColor="background1"/>
            </w:tcBorders>
            <w:shd w:val="clear" w:color="auto" w:fill="auto"/>
          </w:tcPr>
          <w:p w14:paraId="069F1B94" w14:textId="1D307647" w:rsidR="000338D0" w:rsidRPr="000E78B9" w:rsidRDefault="000338D0" w:rsidP="003A2857">
            <w:pPr>
              <w:tabs>
                <w:tab w:val="left" w:pos="3582"/>
              </w:tabs>
              <w:jc w:val="both"/>
              <w:rPr>
                <w:rFonts w:ascii="Quicksand" w:hAnsi="Quicksand"/>
                <w:color w:val="000000" w:themeColor="text1"/>
                <w:sz w:val="20"/>
                <w:szCs w:val="20"/>
              </w:rPr>
            </w:pPr>
          </w:p>
        </w:tc>
        <w:tc>
          <w:tcPr>
            <w:tcW w:w="2618" w:type="dxa"/>
            <w:tcBorders>
              <w:top w:val="single" w:sz="24" w:space="0" w:color="FFFFFF" w:themeColor="background1"/>
              <w:bottom w:val="single" w:sz="24" w:space="0" w:color="FFFFFF" w:themeColor="background1"/>
            </w:tcBorders>
            <w:shd w:val="clear" w:color="auto" w:fill="auto"/>
          </w:tcPr>
          <w:p w14:paraId="2F013AE7" w14:textId="77777777" w:rsidR="000338D0" w:rsidRPr="000E78B9" w:rsidRDefault="000338D0" w:rsidP="003A2857">
            <w:pPr>
              <w:tabs>
                <w:tab w:val="left" w:pos="65"/>
                <w:tab w:val="left" w:pos="3582"/>
              </w:tabs>
              <w:jc w:val="both"/>
              <w:rPr>
                <w:rFonts w:ascii="Quicksand" w:hAnsi="Quicksand"/>
                <w:color w:val="000000" w:themeColor="text1"/>
                <w:sz w:val="20"/>
                <w:szCs w:val="20"/>
              </w:rPr>
            </w:pPr>
            <w:r>
              <w:rPr>
                <w:rFonts w:ascii="Quicksand" w:hAnsi="Quicksand"/>
                <w:color w:val="000000" w:themeColor="text1"/>
                <w:sz w:val="20"/>
                <w:szCs w:val="20"/>
                <w:lang w:val="en-GB"/>
              </w:rPr>
              <w:tab/>
            </w:r>
            <w:r>
              <w:rPr>
                <w:rFonts w:ascii="Quicksand" w:hAnsi="Quicksand"/>
                <w:color w:val="000000" w:themeColor="text1"/>
                <w:sz w:val="20"/>
                <w:szCs w:val="20"/>
                <w:lang w:val="en-GB"/>
              </w:rPr>
              <w:fldChar w:fldCharType="begin">
                <w:ffData>
                  <w:name w:val="Chalet"/>
                  <w:enabled/>
                  <w:calcOnExit w:val="0"/>
                  <w:checkBox>
                    <w:size w:val="20"/>
                    <w:default w:val="0"/>
                  </w:checkBox>
                </w:ffData>
              </w:fldChar>
            </w:r>
            <w:bookmarkStart w:id="11" w:name="Chalet"/>
            <w:r>
              <w:rPr>
                <w:rFonts w:ascii="Quicksand" w:hAnsi="Quicksand"/>
                <w:color w:val="000000" w:themeColor="text1"/>
                <w:sz w:val="20"/>
                <w:szCs w:val="20"/>
                <w:lang w:val="en-GB"/>
              </w:rPr>
              <w:instrText xml:space="preserve"> FORMCHECKBOX </w:instrText>
            </w:r>
            <w:r w:rsidR="00426DF7">
              <w:rPr>
                <w:rFonts w:ascii="Quicksand" w:hAnsi="Quicksand"/>
                <w:color w:val="000000" w:themeColor="text1"/>
                <w:sz w:val="20"/>
                <w:szCs w:val="20"/>
                <w:lang w:val="en-GB"/>
              </w:rPr>
            </w:r>
            <w:r w:rsidR="00426DF7">
              <w:rPr>
                <w:rFonts w:ascii="Quicksand" w:hAnsi="Quicksand"/>
                <w:color w:val="000000" w:themeColor="text1"/>
                <w:sz w:val="20"/>
                <w:szCs w:val="20"/>
                <w:lang w:val="en-GB"/>
              </w:rPr>
              <w:fldChar w:fldCharType="separate"/>
            </w:r>
            <w:r>
              <w:rPr>
                <w:rFonts w:ascii="Quicksand" w:hAnsi="Quicksand"/>
                <w:color w:val="000000" w:themeColor="text1"/>
                <w:sz w:val="20"/>
                <w:szCs w:val="20"/>
                <w:lang w:val="en-GB"/>
              </w:rPr>
              <w:fldChar w:fldCharType="end"/>
            </w:r>
            <w:bookmarkEnd w:id="11"/>
            <w:r>
              <w:rPr>
                <w:rFonts w:ascii="Quicksand" w:hAnsi="Quicksand"/>
                <w:color w:val="000000" w:themeColor="text1"/>
                <w:sz w:val="20"/>
                <w:szCs w:val="20"/>
                <w:lang w:val="en-GB"/>
              </w:rPr>
              <w:t xml:space="preserve">  Chalet/house</w:t>
            </w:r>
          </w:p>
        </w:tc>
        <w:tc>
          <w:tcPr>
            <w:tcW w:w="359" w:type="dxa"/>
            <w:tcBorders>
              <w:top w:val="single" w:sz="24" w:space="0" w:color="FFFFFF" w:themeColor="background1"/>
              <w:bottom w:val="single" w:sz="24" w:space="0" w:color="FFFFFF" w:themeColor="background1"/>
            </w:tcBorders>
            <w:shd w:val="clear" w:color="auto" w:fill="auto"/>
          </w:tcPr>
          <w:p w14:paraId="50193DCD" w14:textId="77777777" w:rsidR="000338D0" w:rsidRPr="000E78B9" w:rsidRDefault="000338D0" w:rsidP="003A2857">
            <w:pPr>
              <w:tabs>
                <w:tab w:val="left" w:pos="65"/>
                <w:tab w:val="left" w:pos="3582"/>
              </w:tabs>
              <w:jc w:val="both"/>
              <w:rPr>
                <w:rFonts w:ascii="Quicksand" w:hAnsi="Quicksand"/>
                <w:color w:val="000000" w:themeColor="text1"/>
                <w:sz w:val="20"/>
                <w:szCs w:val="20"/>
              </w:rPr>
            </w:pPr>
          </w:p>
        </w:tc>
        <w:tc>
          <w:tcPr>
            <w:tcW w:w="283" w:type="dxa"/>
            <w:tcBorders>
              <w:top w:val="single" w:sz="24" w:space="0" w:color="FFFFFF" w:themeColor="background1"/>
              <w:bottom w:val="single" w:sz="24" w:space="0" w:color="FFFFFF" w:themeColor="background1"/>
            </w:tcBorders>
            <w:shd w:val="clear" w:color="auto" w:fill="auto"/>
          </w:tcPr>
          <w:p w14:paraId="77E1E70D" w14:textId="5955EAB0" w:rsidR="000338D0" w:rsidRPr="000E78B9" w:rsidRDefault="000338D0" w:rsidP="003A2857">
            <w:pPr>
              <w:tabs>
                <w:tab w:val="left" w:pos="65"/>
                <w:tab w:val="left" w:pos="3582"/>
              </w:tabs>
              <w:jc w:val="both"/>
              <w:rPr>
                <w:rFonts w:ascii="Quicksand" w:hAnsi="Quicksand"/>
                <w:color w:val="000000" w:themeColor="text1"/>
                <w:sz w:val="20"/>
                <w:szCs w:val="20"/>
              </w:rPr>
            </w:pPr>
          </w:p>
        </w:tc>
      </w:tr>
      <w:tr w:rsidR="000338D0" w:rsidRPr="000E78B9" w14:paraId="596E2C96" w14:textId="77777777" w:rsidTr="00EF0CD3">
        <w:tc>
          <w:tcPr>
            <w:tcW w:w="2038" w:type="dxa"/>
          </w:tcPr>
          <w:p w14:paraId="7D62276F" w14:textId="4B043CBC" w:rsidR="000338D0" w:rsidRPr="000E78B9" w:rsidRDefault="000338D0" w:rsidP="001B1DE2">
            <w:pPr>
              <w:ind w:left="313"/>
              <w:jc w:val="both"/>
              <w:rPr>
                <w:rFonts w:ascii="Quicksand" w:hAnsi="Quicksand"/>
                <w:sz w:val="20"/>
                <w:szCs w:val="20"/>
              </w:rPr>
            </w:pPr>
          </w:p>
        </w:tc>
        <w:tc>
          <w:tcPr>
            <w:tcW w:w="1297" w:type="dxa"/>
            <w:tcBorders>
              <w:top w:val="single" w:sz="24" w:space="0" w:color="FFFFFF" w:themeColor="background1"/>
              <w:bottom w:val="single" w:sz="24" w:space="0" w:color="FFFFFF" w:themeColor="background1"/>
            </w:tcBorders>
            <w:shd w:val="clear" w:color="auto" w:fill="auto"/>
          </w:tcPr>
          <w:p w14:paraId="4ED4B575" w14:textId="6C220D1A" w:rsidR="000338D0" w:rsidRPr="000E78B9" w:rsidRDefault="000338D0" w:rsidP="003A2857">
            <w:pPr>
              <w:tabs>
                <w:tab w:val="left" w:pos="3582"/>
              </w:tabs>
              <w:jc w:val="both"/>
              <w:rPr>
                <w:rFonts w:ascii="Quicksand" w:hAnsi="Quicksand"/>
                <w:color w:val="2E74B5" w:themeColor="accent1" w:themeShade="BF"/>
                <w:sz w:val="20"/>
                <w:szCs w:val="20"/>
              </w:rPr>
            </w:pPr>
            <w:r>
              <w:rPr>
                <w:rFonts w:ascii="Quicksand" w:hAnsi="Quicksand"/>
                <w:color w:val="000000" w:themeColor="text1"/>
                <w:sz w:val="20"/>
                <w:szCs w:val="20"/>
                <w:lang w:val="en-GB"/>
              </w:rPr>
              <w:fldChar w:fldCharType="begin">
                <w:ffData>
                  <w:name w:val="Autre"/>
                  <w:enabled/>
                  <w:calcOnExit w:val="0"/>
                  <w:checkBox>
                    <w:size w:val="20"/>
                    <w:default w:val="0"/>
                  </w:checkBox>
                </w:ffData>
              </w:fldChar>
            </w:r>
            <w:bookmarkStart w:id="12" w:name="Autre"/>
            <w:r>
              <w:rPr>
                <w:rFonts w:ascii="Quicksand" w:hAnsi="Quicksand"/>
                <w:color w:val="000000" w:themeColor="text1"/>
                <w:sz w:val="20"/>
                <w:szCs w:val="20"/>
                <w:lang w:val="en-GB"/>
              </w:rPr>
              <w:instrText xml:space="preserve"> FORMCHECKBOX </w:instrText>
            </w:r>
            <w:r w:rsidR="00426DF7">
              <w:rPr>
                <w:rFonts w:ascii="Quicksand" w:hAnsi="Quicksand"/>
                <w:color w:val="000000" w:themeColor="text1"/>
                <w:sz w:val="20"/>
                <w:szCs w:val="20"/>
                <w:lang w:val="en-GB"/>
              </w:rPr>
            </w:r>
            <w:r w:rsidR="00426DF7">
              <w:rPr>
                <w:rFonts w:ascii="Quicksand" w:hAnsi="Quicksand"/>
                <w:color w:val="000000" w:themeColor="text1"/>
                <w:sz w:val="20"/>
                <w:szCs w:val="20"/>
                <w:lang w:val="en-GB"/>
              </w:rPr>
              <w:fldChar w:fldCharType="separate"/>
            </w:r>
            <w:r>
              <w:rPr>
                <w:rFonts w:ascii="Quicksand" w:hAnsi="Quicksand"/>
                <w:color w:val="000000" w:themeColor="text1"/>
                <w:sz w:val="20"/>
                <w:szCs w:val="20"/>
                <w:lang w:val="en-GB"/>
              </w:rPr>
              <w:fldChar w:fldCharType="end"/>
            </w:r>
            <w:bookmarkEnd w:id="12"/>
            <w:r>
              <w:rPr>
                <w:rFonts w:ascii="Quicksand" w:hAnsi="Quicksand"/>
                <w:color w:val="000000" w:themeColor="text1"/>
                <w:sz w:val="20"/>
                <w:szCs w:val="20"/>
                <w:lang w:val="en-GB"/>
              </w:rPr>
              <w:t xml:space="preserve"> Other: </w:t>
            </w:r>
          </w:p>
        </w:tc>
        <w:tc>
          <w:tcPr>
            <w:tcW w:w="5452" w:type="dxa"/>
            <w:gridSpan w:val="5"/>
            <w:tcBorders>
              <w:top w:val="single" w:sz="24" w:space="0" w:color="FFFFFF" w:themeColor="background1"/>
              <w:bottom w:val="single" w:sz="24" w:space="0" w:color="FFFFFF" w:themeColor="background1"/>
            </w:tcBorders>
            <w:shd w:val="clear" w:color="auto" w:fill="DEEAF6" w:themeFill="accent1" w:themeFillTint="33"/>
          </w:tcPr>
          <w:p w14:paraId="1F7160AE" w14:textId="6CF30B19" w:rsidR="000338D0" w:rsidRPr="000E78B9" w:rsidRDefault="000338D0" w:rsidP="003A2857">
            <w:pPr>
              <w:tabs>
                <w:tab w:val="left" w:pos="3582"/>
              </w:tabs>
              <w:jc w:val="both"/>
              <w:rPr>
                <w:rFonts w:ascii="Quicksand" w:hAnsi="Quicksand"/>
                <w:color w:val="2E74B5" w:themeColor="accent1" w:themeShade="BF"/>
                <w:sz w:val="20"/>
                <w:szCs w:val="20"/>
              </w:rPr>
            </w:pPr>
            <w:r>
              <w:rPr>
                <w:rFonts w:ascii="Quicksand" w:hAnsi="Quicksand"/>
                <w:color w:val="2E74B5" w:themeColor="accent1" w:themeShade="BF"/>
                <w:sz w:val="20"/>
                <w:szCs w:val="20"/>
                <w:lang w:val="en-GB"/>
              </w:rPr>
              <w:fldChar w:fldCharType="begin">
                <w:ffData>
                  <w:name w:val="AutreTypeApt"/>
                  <w:enabled/>
                  <w:calcOnExit w:val="0"/>
                  <w:textInput>
                    <w:default w:val="                                                  "/>
                    <w:maxLength w:val="50"/>
                    <w:format w:val="FIRST CAPITAL"/>
                  </w:textInput>
                </w:ffData>
              </w:fldChar>
            </w:r>
            <w:bookmarkStart w:id="13" w:name="AutreTypeApt"/>
            <w:r>
              <w:rPr>
                <w:rFonts w:ascii="Quicksand" w:hAnsi="Quicksand"/>
                <w:color w:val="2E74B5" w:themeColor="accent1" w:themeShade="BF"/>
                <w:sz w:val="20"/>
                <w:szCs w:val="20"/>
                <w:lang w:val="en-GB"/>
              </w:rPr>
              <w:instrText xml:space="preserve"> FORMTEXT </w:instrText>
            </w:r>
            <w:r>
              <w:rPr>
                <w:rFonts w:ascii="Quicksand" w:hAnsi="Quicksand"/>
                <w:color w:val="2E74B5" w:themeColor="accent1" w:themeShade="BF"/>
                <w:sz w:val="20"/>
                <w:szCs w:val="20"/>
                <w:lang w:val="en-GB"/>
              </w:rPr>
            </w:r>
            <w:r>
              <w:rPr>
                <w:rFonts w:ascii="Quicksand" w:hAnsi="Quicksand"/>
                <w:color w:val="2E74B5" w:themeColor="accent1" w:themeShade="BF"/>
                <w:sz w:val="20"/>
                <w:szCs w:val="20"/>
                <w:lang w:val="en-GB"/>
              </w:rPr>
              <w:fldChar w:fldCharType="separate"/>
            </w:r>
            <w:r>
              <w:rPr>
                <w:rFonts w:ascii="Quicksand" w:hAnsi="Quicksand"/>
                <w:noProof/>
                <w:color w:val="2E74B5" w:themeColor="accent1" w:themeShade="BF"/>
                <w:sz w:val="20"/>
                <w:szCs w:val="20"/>
                <w:lang w:val="en-GB"/>
              </w:rPr>
              <w:t xml:space="preserve">                                                  </w:t>
            </w:r>
            <w:r>
              <w:rPr>
                <w:rFonts w:ascii="Quicksand" w:hAnsi="Quicksand"/>
                <w:color w:val="2E74B5" w:themeColor="accent1" w:themeShade="BF"/>
                <w:sz w:val="20"/>
                <w:szCs w:val="20"/>
                <w:lang w:val="en-GB"/>
              </w:rPr>
              <w:fldChar w:fldCharType="end"/>
            </w:r>
          </w:p>
        </w:tc>
        <w:bookmarkEnd w:id="13"/>
        <w:tc>
          <w:tcPr>
            <w:tcW w:w="283" w:type="dxa"/>
            <w:tcBorders>
              <w:top w:val="single" w:sz="24" w:space="0" w:color="FFFFFF" w:themeColor="background1"/>
              <w:bottom w:val="single" w:sz="24" w:space="0" w:color="FFFFFF" w:themeColor="background1"/>
            </w:tcBorders>
            <w:shd w:val="clear" w:color="auto" w:fill="auto"/>
          </w:tcPr>
          <w:p w14:paraId="398FB70C" w14:textId="595EA874" w:rsidR="000338D0" w:rsidRPr="000E78B9" w:rsidRDefault="000338D0" w:rsidP="003A2857">
            <w:pPr>
              <w:tabs>
                <w:tab w:val="left" w:pos="3582"/>
              </w:tabs>
              <w:jc w:val="both"/>
              <w:rPr>
                <w:rFonts w:ascii="Quicksand" w:hAnsi="Quicksand"/>
                <w:color w:val="2E74B5" w:themeColor="accent1" w:themeShade="BF"/>
                <w:sz w:val="20"/>
                <w:szCs w:val="20"/>
              </w:rPr>
            </w:pPr>
          </w:p>
        </w:tc>
      </w:tr>
      <w:tr w:rsidR="000338D0" w:rsidRPr="000E78B9" w14:paraId="559C587E" w14:textId="77777777" w:rsidTr="000338D0">
        <w:tc>
          <w:tcPr>
            <w:tcW w:w="2038" w:type="dxa"/>
          </w:tcPr>
          <w:p w14:paraId="72B15F8A" w14:textId="5134EFFD" w:rsidR="00F847A0" w:rsidRPr="000E78B9" w:rsidRDefault="00F847A0" w:rsidP="001B1DE2">
            <w:pPr>
              <w:ind w:left="313"/>
              <w:jc w:val="both"/>
              <w:rPr>
                <w:rFonts w:ascii="Quicksand" w:hAnsi="Quicksand"/>
                <w:sz w:val="20"/>
                <w:szCs w:val="20"/>
              </w:rPr>
            </w:pPr>
            <w:r>
              <w:rPr>
                <w:rFonts w:ascii="Quicksand" w:hAnsi="Quicksand"/>
                <w:sz w:val="20"/>
                <w:szCs w:val="20"/>
                <w:lang w:val="en-GB"/>
              </w:rPr>
              <w:t>Style:</w:t>
            </w:r>
          </w:p>
        </w:tc>
        <w:tc>
          <w:tcPr>
            <w:tcW w:w="7032" w:type="dxa"/>
            <w:gridSpan w:val="7"/>
            <w:tcBorders>
              <w:top w:val="single" w:sz="24" w:space="0" w:color="FFFFFF" w:themeColor="background1"/>
              <w:bottom w:val="single" w:sz="24" w:space="0" w:color="FFFFFF" w:themeColor="background1"/>
            </w:tcBorders>
            <w:shd w:val="clear" w:color="auto" w:fill="auto"/>
          </w:tcPr>
          <w:p w14:paraId="19AB244D" w14:textId="7F90BDFA" w:rsidR="00F847A0" w:rsidRPr="000E78B9" w:rsidRDefault="003A2857" w:rsidP="003A2857">
            <w:pPr>
              <w:tabs>
                <w:tab w:val="left" w:pos="1597"/>
                <w:tab w:val="left" w:pos="3298"/>
              </w:tabs>
              <w:jc w:val="both"/>
              <w:rPr>
                <w:rFonts w:ascii="Quicksand" w:hAnsi="Quicksand"/>
                <w:color w:val="2E74B5" w:themeColor="accent1" w:themeShade="BF"/>
                <w:sz w:val="20"/>
                <w:szCs w:val="20"/>
              </w:rPr>
            </w:pPr>
            <w:r>
              <w:rPr>
                <w:rFonts w:ascii="Quicksand" w:hAnsi="Quicksand"/>
                <w:sz w:val="20"/>
                <w:szCs w:val="20"/>
                <w:lang w:val="en-GB"/>
              </w:rPr>
              <w:fldChar w:fldCharType="begin">
                <w:ffData>
                  <w:name w:val="simple"/>
                  <w:enabled/>
                  <w:calcOnExit w:val="0"/>
                  <w:checkBox>
                    <w:size w:val="20"/>
                    <w:default w:val="0"/>
                  </w:checkBox>
                </w:ffData>
              </w:fldChar>
            </w:r>
            <w:bookmarkStart w:id="14" w:name="simple"/>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4"/>
            <w:r>
              <w:rPr>
                <w:rFonts w:ascii="Quicksand" w:hAnsi="Quicksand"/>
                <w:sz w:val="20"/>
                <w:szCs w:val="20"/>
                <w:lang w:val="en-GB"/>
              </w:rPr>
              <w:t xml:space="preserve"> One floor</w:t>
            </w:r>
            <w:r>
              <w:rPr>
                <w:rFonts w:ascii="Quicksand" w:hAnsi="Quicksand"/>
                <w:sz w:val="20"/>
                <w:szCs w:val="20"/>
                <w:lang w:val="en-GB"/>
              </w:rPr>
              <w:tab/>
            </w:r>
            <w:r>
              <w:rPr>
                <w:rFonts w:ascii="Quicksand" w:hAnsi="Quicksand"/>
                <w:sz w:val="20"/>
                <w:szCs w:val="20"/>
                <w:lang w:val="en-GB"/>
              </w:rPr>
              <w:fldChar w:fldCharType="begin">
                <w:ffData>
                  <w:name w:val="duplex"/>
                  <w:enabled/>
                  <w:calcOnExit w:val="0"/>
                  <w:checkBox>
                    <w:size w:val="20"/>
                    <w:default w:val="0"/>
                  </w:checkBox>
                </w:ffData>
              </w:fldChar>
            </w:r>
            <w:bookmarkStart w:id="15" w:name="duplex"/>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5"/>
            <w:r>
              <w:rPr>
                <w:rFonts w:ascii="Quicksand" w:hAnsi="Quicksand"/>
                <w:sz w:val="20"/>
                <w:szCs w:val="20"/>
                <w:lang w:val="en-GB"/>
              </w:rPr>
              <w:t xml:space="preserve"> Two floors </w:t>
            </w:r>
            <w:r>
              <w:rPr>
                <w:rFonts w:ascii="Quicksand" w:hAnsi="Quicksand"/>
                <w:sz w:val="20"/>
                <w:szCs w:val="20"/>
                <w:lang w:val="en-GB"/>
              </w:rPr>
              <w:tab/>
            </w:r>
            <w:r>
              <w:rPr>
                <w:rFonts w:ascii="Quicksand" w:hAnsi="Quicksand"/>
                <w:sz w:val="20"/>
                <w:szCs w:val="20"/>
                <w:lang w:val="en-GB"/>
              </w:rPr>
              <w:fldChar w:fldCharType="begin">
                <w:ffData>
                  <w:name w:val="triplex"/>
                  <w:enabled/>
                  <w:calcOnExit w:val="0"/>
                  <w:checkBox>
                    <w:size w:val="20"/>
                    <w:default w:val="0"/>
                  </w:checkBox>
                </w:ffData>
              </w:fldChar>
            </w:r>
            <w:bookmarkStart w:id="16" w:name="triplex"/>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6"/>
            <w:r>
              <w:rPr>
                <w:rFonts w:ascii="Quicksand" w:hAnsi="Quicksand"/>
                <w:sz w:val="20"/>
                <w:szCs w:val="20"/>
                <w:lang w:val="en-GB"/>
              </w:rPr>
              <w:t xml:space="preserve"> Three floors</w:t>
            </w:r>
          </w:p>
        </w:tc>
      </w:tr>
      <w:tr w:rsidR="000338D0" w:rsidRPr="000E78B9" w14:paraId="5DAB1DE8" w14:textId="77777777" w:rsidTr="000338D0">
        <w:tc>
          <w:tcPr>
            <w:tcW w:w="2038" w:type="dxa"/>
          </w:tcPr>
          <w:p w14:paraId="69FBAE4A" w14:textId="2FE4FA86" w:rsidR="00F847A0" w:rsidRPr="000E78B9" w:rsidRDefault="00F847A0" w:rsidP="001B1DE2">
            <w:pPr>
              <w:ind w:left="313"/>
              <w:jc w:val="both"/>
              <w:rPr>
                <w:rFonts w:ascii="Quicksand" w:hAnsi="Quicksand"/>
                <w:sz w:val="20"/>
                <w:szCs w:val="20"/>
              </w:rPr>
            </w:pPr>
            <w:r>
              <w:rPr>
                <w:rFonts w:ascii="Quicksand" w:hAnsi="Quicksand"/>
                <w:sz w:val="20"/>
                <w:szCs w:val="20"/>
                <w:lang w:val="en-GB"/>
              </w:rPr>
              <w:t>Chimney:</w:t>
            </w:r>
          </w:p>
        </w:tc>
        <w:tc>
          <w:tcPr>
            <w:tcW w:w="7032" w:type="dxa"/>
            <w:gridSpan w:val="7"/>
            <w:tcBorders>
              <w:top w:val="single" w:sz="24" w:space="0" w:color="FFFFFF" w:themeColor="background1"/>
              <w:bottom w:val="single" w:sz="24" w:space="0" w:color="FFFFFF" w:themeColor="background1"/>
            </w:tcBorders>
            <w:shd w:val="clear" w:color="auto" w:fill="auto"/>
          </w:tcPr>
          <w:p w14:paraId="775A48E3" w14:textId="0F748D36" w:rsidR="00F847A0" w:rsidRPr="000E78B9" w:rsidRDefault="003A2857" w:rsidP="003A2857">
            <w:pPr>
              <w:tabs>
                <w:tab w:val="left" w:pos="1597"/>
              </w:tabs>
              <w:jc w:val="both"/>
              <w:rPr>
                <w:rFonts w:ascii="Quicksand" w:hAnsi="Quicksand"/>
                <w:color w:val="2E74B5" w:themeColor="accent1" w:themeShade="BF"/>
                <w:sz w:val="20"/>
                <w:szCs w:val="20"/>
              </w:rPr>
            </w:pPr>
            <w:r>
              <w:rPr>
                <w:rFonts w:ascii="Quicksand" w:hAnsi="Quicksand"/>
                <w:sz w:val="20"/>
                <w:szCs w:val="20"/>
                <w:lang w:val="en-GB"/>
              </w:rPr>
              <w:fldChar w:fldCharType="begin">
                <w:ffData>
                  <w:name w:val="chemineeOui"/>
                  <w:enabled/>
                  <w:calcOnExit w:val="0"/>
                  <w:checkBox>
                    <w:size w:val="20"/>
                    <w:default w:val="0"/>
                  </w:checkBox>
                </w:ffData>
              </w:fldChar>
            </w:r>
            <w:bookmarkStart w:id="17" w:name="chemineeOui"/>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7"/>
            <w:r>
              <w:rPr>
                <w:rFonts w:ascii="Quicksand" w:hAnsi="Quicksand"/>
                <w:sz w:val="20"/>
                <w:szCs w:val="20"/>
                <w:lang w:val="en-GB"/>
              </w:rPr>
              <w:t xml:space="preserve"> Yes             </w:t>
            </w:r>
            <w:r>
              <w:rPr>
                <w:rFonts w:ascii="Quicksand" w:hAnsi="Quicksand"/>
                <w:sz w:val="20"/>
                <w:szCs w:val="20"/>
                <w:lang w:val="en-GB"/>
              </w:rPr>
              <w:tab/>
            </w:r>
            <w:r>
              <w:rPr>
                <w:rFonts w:ascii="Quicksand" w:hAnsi="Quicksand"/>
                <w:sz w:val="20"/>
                <w:szCs w:val="20"/>
                <w:lang w:val="en-GB"/>
              </w:rPr>
              <w:fldChar w:fldCharType="begin">
                <w:ffData>
                  <w:name w:val="chemineeNon"/>
                  <w:enabled/>
                  <w:calcOnExit w:val="0"/>
                  <w:checkBox>
                    <w:size w:val="20"/>
                    <w:default w:val="0"/>
                  </w:checkBox>
                </w:ffData>
              </w:fldChar>
            </w:r>
            <w:bookmarkStart w:id="18" w:name="chemineeNon"/>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8"/>
            <w:r>
              <w:rPr>
                <w:rFonts w:ascii="Quicksand" w:hAnsi="Quicksand"/>
                <w:sz w:val="20"/>
                <w:szCs w:val="20"/>
                <w:lang w:val="en-GB"/>
              </w:rPr>
              <w:t xml:space="preserve"> No</w:t>
            </w:r>
          </w:p>
        </w:tc>
      </w:tr>
      <w:tr w:rsidR="000338D0" w:rsidRPr="000E78B9" w14:paraId="0D2ECEC8" w14:textId="77777777" w:rsidTr="000338D0">
        <w:tc>
          <w:tcPr>
            <w:tcW w:w="2038" w:type="dxa"/>
            <w:shd w:val="clear" w:color="auto" w:fill="auto"/>
          </w:tcPr>
          <w:p w14:paraId="08A7276C" w14:textId="1E359EE9" w:rsidR="00F847A0" w:rsidRPr="000E78B9" w:rsidRDefault="007D1ECC" w:rsidP="001B1DE2">
            <w:pPr>
              <w:ind w:left="313"/>
              <w:jc w:val="both"/>
              <w:rPr>
                <w:rFonts w:ascii="Quicksand" w:hAnsi="Quicksand"/>
                <w:sz w:val="20"/>
                <w:szCs w:val="20"/>
              </w:rPr>
            </w:pPr>
            <w:r>
              <w:rPr>
                <w:rFonts w:ascii="Quicksand" w:hAnsi="Quicksand"/>
                <w:sz w:val="20"/>
                <w:szCs w:val="20"/>
                <w:lang w:val="en-GB"/>
              </w:rPr>
              <w:t>Means of access:</w:t>
            </w:r>
          </w:p>
        </w:tc>
        <w:tc>
          <w:tcPr>
            <w:tcW w:w="7032" w:type="dxa"/>
            <w:gridSpan w:val="7"/>
            <w:tcBorders>
              <w:top w:val="single" w:sz="24" w:space="0" w:color="FFFFFF" w:themeColor="background1"/>
              <w:bottom w:val="single" w:sz="24" w:space="0" w:color="FFFFFF" w:themeColor="background1"/>
            </w:tcBorders>
            <w:shd w:val="clear" w:color="auto" w:fill="auto"/>
          </w:tcPr>
          <w:p w14:paraId="0FA0216B" w14:textId="7E4F826C" w:rsidR="00F847A0" w:rsidRPr="000E78B9" w:rsidRDefault="003A2857" w:rsidP="003A2857">
            <w:pPr>
              <w:tabs>
                <w:tab w:val="left" w:pos="1597"/>
              </w:tabs>
              <w:jc w:val="both"/>
              <w:rPr>
                <w:rFonts w:ascii="Quicksand" w:hAnsi="Quicksand"/>
                <w:sz w:val="20"/>
                <w:szCs w:val="20"/>
              </w:rPr>
            </w:pPr>
            <w:r>
              <w:rPr>
                <w:rFonts w:ascii="Quicksand" w:hAnsi="Quicksand"/>
                <w:sz w:val="20"/>
                <w:szCs w:val="20"/>
                <w:lang w:val="en-GB"/>
              </w:rPr>
              <w:fldChar w:fldCharType="begin">
                <w:ffData>
                  <w:name w:val="clés"/>
                  <w:enabled/>
                  <w:calcOnExit w:val="0"/>
                  <w:checkBox>
                    <w:size w:val="20"/>
                    <w:default w:val="0"/>
                  </w:checkBox>
                </w:ffData>
              </w:fldChar>
            </w:r>
            <w:bookmarkStart w:id="19" w:name="clés"/>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19"/>
            <w:r>
              <w:rPr>
                <w:rFonts w:ascii="Quicksand" w:hAnsi="Quicksand"/>
                <w:sz w:val="20"/>
                <w:szCs w:val="20"/>
                <w:lang w:val="en-GB"/>
              </w:rPr>
              <w:t xml:space="preserve"> Keys           </w:t>
            </w:r>
            <w:r>
              <w:rPr>
                <w:rFonts w:ascii="Quicksand" w:hAnsi="Quicksand"/>
                <w:sz w:val="20"/>
                <w:szCs w:val="20"/>
                <w:lang w:val="en-GB"/>
              </w:rPr>
              <w:tab/>
            </w:r>
            <w:r>
              <w:rPr>
                <w:rFonts w:ascii="Quicksand" w:hAnsi="Quicksand"/>
                <w:sz w:val="20"/>
                <w:szCs w:val="20"/>
                <w:lang w:val="en-GB"/>
              </w:rPr>
              <w:fldChar w:fldCharType="begin">
                <w:ffData>
                  <w:name w:val="BadgeMagn"/>
                  <w:enabled/>
                  <w:calcOnExit w:val="0"/>
                  <w:checkBox>
                    <w:size w:val="20"/>
                    <w:default w:val="1"/>
                  </w:checkBox>
                </w:ffData>
              </w:fldChar>
            </w:r>
            <w:bookmarkStart w:id="20" w:name="BadgeMagn"/>
            <w:r>
              <w:rPr>
                <w:rFonts w:ascii="Quicksand" w:hAnsi="Quicksand"/>
                <w:sz w:val="20"/>
                <w:szCs w:val="20"/>
                <w:lang w:val="en-GB"/>
              </w:rPr>
              <w:instrText xml:space="preserve"> FORMCHECKBOX </w:instrText>
            </w:r>
            <w:r w:rsidR="00426DF7">
              <w:rPr>
                <w:rFonts w:ascii="Quicksand" w:hAnsi="Quicksand"/>
                <w:sz w:val="20"/>
                <w:szCs w:val="20"/>
                <w:lang w:val="en-GB"/>
              </w:rPr>
            </w:r>
            <w:r w:rsidR="00426DF7">
              <w:rPr>
                <w:rFonts w:ascii="Quicksand" w:hAnsi="Quicksand"/>
                <w:sz w:val="20"/>
                <w:szCs w:val="20"/>
                <w:lang w:val="en-GB"/>
              </w:rPr>
              <w:fldChar w:fldCharType="separate"/>
            </w:r>
            <w:r>
              <w:rPr>
                <w:rFonts w:ascii="Quicksand" w:hAnsi="Quicksand"/>
                <w:sz w:val="20"/>
                <w:szCs w:val="20"/>
                <w:lang w:val="en-GB"/>
              </w:rPr>
              <w:fldChar w:fldCharType="end"/>
            </w:r>
            <w:bookmarkEnd w:id="20"/>
            <w:r>
              <w:rPr>
                <w:rFonts w:ascii="Quicksand" w:hAnsi="Quicksand"/>
                <w:sz w:val="20"/>
                <w:szCs w:val="20"/>
                <w:lang w:val="en-GB"/>
              </w:rPr>
              <w:t xml:space="preserve"> magnetic card</w:t>
            </w:r>
          </w:p>
        </w:tc>
      </w:tr>
      <w:tr w:rsidR="000338D0" w:rsidRPr="000E78B9" w14:paraId="01BF1849" w14:textId="77777777" w:rsidTr="000338D0">
        <w:tc>
          <w:tcPr>
            <w:tcW w:w="9070" w:type="dxa"/>
            <w:gridSpan w:val="8"/>
            <w:tcBorders>
              <w:bottom w:val="single" w:sz="4" w:space="0" w:color="808080" w:themeColor="background1" w:themeShade="80"/>
            </w:tcBorders>
            <w:shd w:val="clear" w:color="auto" w:fill="auto"/>
          </w:tcPr>
          <w:p w14:paraId="5C1B91B3" w14:textId="5F34AACD" w:rsidR="00D45FD1" w:rsidRDefault="00D45FD1" w:rsidP="00D45FD1">
            <w:pPr>
              <w:ind w:left="313"/>
              <w:jc w:val="both"/>
              <w:rPr>
                <w:rFonts w:ascii="Quicksand" w:hAnsi="Quicksand"/>
                <w:sz w:val="16"/>
                <w:szCs w:val="20"/>
              </w:rPr>
            </w:pPr>
            <w:r>
              <w:rPr>
                <w:rFonts w:ascii="Quicksand" w:hAnsi="Quicksand"/>
                <w:sz w:val="20"/>
                <w:szCs w:val="22"/>
                <w:lang w:val="en-GB"/>
              </w:rPr>
              <w:t>Hereinafter referred to as the “PROPERTY”</w:t>
            </w:r>
          </w:p>
          <w:p w14:paraId="1BCF7B6F" w14:textId="77777777" w:rsidR="00D45FD1" w:rsidRPr="000E78B9" w:rsidRDefault="00D45FD1" w:rsidP="001B1DE2">
            <w:pPr>
              <w:jc w:val="both"/>
              <w:rPr>
                <w:rFonts w:ascii="Quicksand" w:hAnsi="Quicksand"/>
                <w:sz w:val="20"/>
                <w:szCs w:val="20"/>
              </w:rPr>
            </w:pPr>
          </w:p>
        </w:tc>
      </w:tr>
    </w:tbl>
    <w:p w14:paraId="6091B005" w14:textId="77777777" w:rsidR="00F847A0" w:rsidRPr="000E78B9" w:rsidRDefault="00F847A0" w:rsidP="00713E7E">
      <w:pPr>
        <w:jc w:val="both"/>
        <w:rPr>
          <w:rFonts w:ascii="Quicksand" w:hAnsi="Quicksand"/>
          <w:sz w:val="20"/>
          <w:szCs w:val="20"/>
        </w:rPr>
      </w:pPr>
    </w:p>
    <w:p w14:paraId="78AE9F6A" w14:textId="45480878" w:rsidR="00DC03FD" w:rsidRPr="000E78B9" w:rsidRDefault="008E404C" w:rsidP="00904939">
      <w:pPr>
        <w:jc w:val="both"/>
        <w:outlineLvl w:val="0"/>
        <w:rPr>
          <w:rFonts w:ascii="Quicksand" w:hAnsi="Quicksand"/>
          <w:sz w:val="20"/>
          <w:szCs w:val="20"/>
        </w:rPr>
      </w:pPr>
      <w:r>
        <w:rPr>
          <w:rFonts w:ascii="Quicksand" w:hAnsi="Quicksand"/>
          <w:b/>
          <w:bCs/>
          <w:sz w:val="20"/>
          <w:szCs w:val="20"/>
          <w:lang w:val="en-GB"/>
        </w:rPr>
        <w:lastRenderedPageBreak/>
        <w:t>On the other side,</w:t>
      </w:r>
    </w:p>
    <w:p w14:paraId="68B2B4D4" w14:textId="77777777" w:rsidR="008E404C" w:rsidRPr="000E78B9" w:rsidRDefault="008E404C" w:rsidP="00713E7E">
      <w:pPr>
        <w:jc w:val="both"/>
        <w:rPr>
          <w:rFonts w:ascii="Quicksand" w:hAnsi="Quicksand"/>
          <w:sz w:val="20"/>
          <w:szCs w:val="20"/>
        </w:rPr>
      </w:pPr>
    </w:p>
    <w:p w14:paraId="7DA01D4A" w14:textId="344E26D6" w:rsidR="00D84662" w:rsidRDefault="007E5CF5" w:rsidP="007E5CF5">
      <w:pPr>
        <w:tabs>
          <w:tab w:val="center" w:pos="4536"/>
        </w:tabs>
        <w:spacing w:line="240" w:lineRule="atLeast"/>
        <w:rPr>
          <w:rFonts w:ascii="Quicksand" w:hAnsi="Quicksand"/>
          <w:sz w:val="20"/>
          <w:szCs w:val="20"/>
        </w:rPr>
      </w:pPr>
      <w:r>
        <w:rPr>
          <w:rFonts w:ascii="Quicksand" w:hAnsi="Quicksand"/>
          <w:sz w:val="20"/>
          <w:szCs w:val="20"/>
          <w:lang w:val="en-GB"/>
        </w:rPr>
        <w:t>Hereinafter referred to individually or collectively as the “Party” or “Parties”,</w:t>
      </w:r>
    </w:p>
    <w:p w14:paraId="3534A880" w14:textId="77777777" w:rsidR="007E5CF5" w:rsidRPr="007E5CF5" w:rsidRDefault="007E5CF5" w:rsidP="007E5CF5">
      <w:pPr>
        <w:tabs>
          <w:tab w:val="center" w:pos="4536"/>
        </w:tabs>
        <w:spacing w:line="240" w:lineRule="atLeast"/>
        <w:rPr>
          <w:rFonts w:ascii="Quicksand" w:hAnsi="Quicksand"/>
          <w:sz w:val="20"/>
          <w:szCs w:val="20"/>
        </w:rPr>
      </w:pPr>
    </w:p>
    <w:p w14:paraId="02908EA2" w14:textId="77777777" w:rsidR="00D84662" w:rsidRPr="000E78B9" w:rsidRDefault="00D84662" w:rsidP="00713E7E">
      <w:pPr>
        <w:jc w:val="both"/>
        <w:rPr>
          <w:rFonts w:ascii="Quicksand" w:hAnsi="Quicksand"/>
          <w:b/>
          <w:sz w:val="20"/>
          <w:szCs w:val="20"/>
        </w:rPr>
      </w:pPr>
    </w:p>
    <w:p w14:paraId="2E894CAF" w14:textId="62731471" w:rsidR="009D3B9D" w:rsidRPr="000E78B9" w:rsidRDefault="009D3B9D" w:rsidP="00904939">
      <w:pPr>
        <w:jc w:val="both"/>
        <w:outlineLvl w:val="0"/>
        <w:rPr>
          <w:rFonts w:ascii="Quicksand" w:hAnsi="Quicksand"/>
          <w:b/>
          <w:sz w:val="20"/>
          <w:szCs w:val="20"/>
        </w:rPr>
      </w:pPr>
      <w:r>
        <w:rPr>
          <w:rFonts w:ascii="Quicksand" w:hAnsi="Quicksand"/>
          <w:b/>
          <w:bCs/>
          <w:sz w:val="20"/>
          <w:szCs w:val="20"/>
          <w:lang w:val="en-GB"/>
        </w:rPr>
        <w:t>The following has been agreed and decided upon</w:t>
      </w:r>
    </w:p>
    <w:p w14:paraId="3C08E8E5" w14:textId="4B571A61" w:rsidR="00ED3CDC" w:rsidRPr="000E78B9" w:rsidRDefault="00ED3CDC" w:rsidP="00ED3CDC">
      <w:pPr>
        <w:jc w:val="both"/>
        <w:rPr>
          <w:rFonts w:ascii="Quicksand" w:hAnsi="Quicksand"/>
          <w:sz w:val="20"/>
          <w:szCs w:val="20"/>
        </w:rPr>
      </w:pPr>
    </w:p>
    <w:p w14:paraId="2611DBE4" w14:textId="77777777" w:rsidR="00D50371" w:rsidRDefault="00D50371" w:rsidP="00ED3CDC">
      <w:pPr>
        <w:jc w:val="both"/>
        <w:rPr>
          <w:rFonts w:ascii="Quicksand" w:hAnsi="Quicksand"/>
          <w:sz w:val="20"/>
          <w:szCs w:val="20"/>
        </w:rPr>
      </w:pPr>
    </w:p>
    <w:p w14:paraId="54EAF436" w14:textId="7B6F2E06" w:rsidR="007E5CF5" w:rsidRPr="00614EE3" w:rsidRDefault="007E5CF5" w:rsidP="007E5CF5">
      <w:pPr>
        <w:jc w:val="both"/>
        <w:rPr>
          <w:rFonts w:ascii="Quicksand" w:hAnsi="Quicksand"/>
          <w:sz w:val="20"/>
          <w:szCs w:val="20"/>
        </w:rPr>
      </w:pPr>
      <w:r>
        <w:rPr>
          <w:rFonts w:ascii="Quicksand" w:hAnsi="Quicksand"/>
          <w:sz w:val="20"/>
          <w:szCs w:val="20"/>
          <w:lang w:val="en-GB"/>
        </w:rPr>
        <w:t>The purpose of this Contract is to define and determine the terms and conditions according to which ÔMAJOR SERVICES agrees to implement the Services for the benefit of the OWNER and for which the OWNER agrees to pay ÔMAJOR SERVICES the payment defined in this Contract.</w:t>
      </w:r>
    </w:p>
    <w:p w14:paraId="31B1F4CB" w14:textId="77777777" w:rsidR="007E5CF5" w:rsidRDefault="007E5CF5" w:rsidP="00ED3CDC">
      <w:pPr>
        <w:jc w:val="both"/>
        <w:rPr>
          <w:rFonts w:ascii="Quicksand" w:hAnsi="Quicksand"/>
          <w:sz w:val="20"/>
          <w:szCs w:val="20"/>
        </w:rPr>
      </w:pPr>
    </w:p>
    <w:p w14:paraId="1308D548" w14:textId="77777777" w:rsidR="007E5CF5" w:rsidRPr="000E78B9" w:rsidRDefault="007E5CF5" w:rsidP="00ED3CDC">
      <w:pPr>
        <w:jc w:val="both"/>
        <w:rPr>
          <w:rFonts w:ascii="Quicksand" w:hAnsi="Quicksand"/>
          <w:sz w:val="20"/>
          <w:szCs w:val="20"/>
        </w:rPr>
      </w:pPr>
    </w:p>
    <w:p w14:paraId="6D5C3FC9" w14:textId="77777777" w:rsidR="00BF14B3" w:rsidRPr="00BF14B3" w:rsidRDefault="00BF14B3" w:rsidP="00BF14B3">
      <w:pPr>
        <w:pStyle w:val="Pardeliste"/>
        <w:numPr>
          <w:ilvl w:val="0"/>
          <w:numId w:val="8"/>
        </w:numPr>
        <w:jc w:val="both"/>
        <w:rPr>
          <w:rFonts w:ascii="Quicksand" w:hAnsi="Quicksand"/>
          <w:sz w:val="28"/>
          <w:szCs w:val="20"/>
        </w:rPr>
      </w:pPr>
      <w:r>
        <w:rPr>
          <w:rFonts w:ascii="Quicksand" w:hAnsi="Quicksand"/>
          <w:sz w:val="28"/>
          <w:szCs w:val="20"/>
          <w:lang w:val="en-GB"/>
        </w:rPr>
        <w:t>Applicable Law and Jurisdiction</w:t>
      </w:r>
    </w:p>
    <w:p w14:paraId="0707EB13" w14:textId="77777777" w:rsidR="00BF14B3" w:rsidRDefault="00BF14B3" w:rsidP="00BF14B3">
      <w:pPr>
        <w:jc w:val="both"/>
        <w:rPr>
          <w:rFonts w:ascii="Quicksand" w:hAnsi="Quicksand"/>
          <w:sz w:val="20"/>
          <w:szCs w:val="20"/>
        </w:rPr>
      </w:pPr>
    </w:p>
    <w:p w14:paraId="55D1DE7D" w14:textId="77777777" w:rsidR="00BF14B3" w:rsidRPr="00614EE3" w:rsidRDefault="00BF14B3" w:rsidP="00BF14B3">
      <w:pPr>
        <w:jc w:val="both"/>
        <w:rPr>
          <w:rFonts w:ascii="Quicksand" w:hAnsi="Quicksand"/>
          <w:sz w:val="20"/>
          <w:szCs w:val="20"/>
        </w:rPr>
      </w:pPr>
      <w:r>
        <w:rPr>
          <w:rFonts w:ascii="Quicksand" w:hAnsi="Quicksand"/>
          <w:sz w:val="20"/>
          <w:szCs w:val="20"/>
          <w:lang w:val="en-GB"/>
        </w:rPr>
        <w:t>This Contract is exclusively subject to French law.</w:t>
      </w:r>
    </w:p>
    <w:p w14:paraId="6F515027" w14:textId="77777777" w:rsidR="00BF14B3" w:rsidRPr="00614EE3" w:rsidRDefault="00BF14B3" w:rsidP="00BF14B3">
      <w:pPr>
        <w:jc w:val="both"/>
        <w:rPr>
          <w:rFonts w:ascii="Quicksand" w:hAnsi="Quicksand"/>
          <w:sz w:val="20"/>
          <w:szCs w:val="20"/>
        </w:rPr>
      </w:pPr>
    </w:p>
    <w:p w14:paraId="1D7CD3D8" w14:textId="77777777" w:rsidR="00BF14B3" w:rsidRPr="00614EE3" w:rsidRDefault="00BF14B3" w:rsidP="00BF14B3">
      <w:pPr>
        <w:jc w:val="both"/>
        <w:rPr>
          <w:rFonts w:ascii="Quicksand" w:hAnsi="Quicksand"/>
          <w:sz w:val="20"/>
          <w:szCs w:val="20"/>
        </w:rPr>
      </w:pPr>
      <w:r>
        <w:rPr>
          <w:rFonts w:ascii="Quicksand" w:hAnsi="Quicksand"/>
          <w:sz w:val="20"/>
          <w:szCs w:val="20"/>
          <w:lang w:val="en-GB"/>
        </w:rPr>
        <w:t>In the event of a dispute between the Parties relating to this Contract, its interpretation and/or its execution, and in the absence of an amicable resolution, the Parties shall, by mutual agreement, assign jurisdiction to the competent courts of Paris.</w:t>
      </w:r>
    </w:p>
    <w:p w14:paraId="1CC22564" w14:textId="77777777" w:rsidR="0067320E" w:rsidRDefault="0067320E" w:rsidP="0067320E">
      <w:pPr>
        <w:jc w:val="both"/>
        <w:rPr>
          <w:rFonts w:ascii="Quicksand" w:hAnsi="Quicksand"/>
          <w:sz w:val="20"/>
          <w:szCs w:val="20"/>
        </w:rPr>
      </w:pPr>
    </w:p>
    <w:p w14:paraId="098F3BD6" w14:textId="77777777" w:rsidR="0067320E" w:rsidRPr="0067320E" w:rsidRDefault="0067320E" w:rsidP="0067320E">
      <w:pPr>
        <w:jc w:val="both"/>
        <w:rPr>
          <w:rFonts w:ascii="Quicksand" w:hAnsi="Quicksand"/>
          <w:sz w:val="20"/>
          <w:szCs w:val="20"/>
        </w:rPr>
      </w:pPr>
    </w:p>
    <w:p w14:paraId="01DE5005" w14:textId="4C70F001" w:rsidR="007E5CF5" w:rsidRDefault="007E5CF5" w:rsidP="00ED3CDC">
      <w:pPr>
        <w:pStyle w:val="Pardeliste"/>
        <w:numPr>
          <w:ilvl w:val="0"/>
          <w:numId w:val="8"/>
        </w:numPr>
        <w:jc w:val="both"/>
        <w:rPr>
          <w:rFonts w:ascii="Quicksand" w:hAnsi="Quicksand"/>
          <w:sz w:val="28"/>
          <w:szCs w:val="20"/>
        </w:rPr>
      </w:pPr>
      <w:r>
        <w:rPr>
          <w:rFonts w:ascii="Quicksand" w:hAnsi="Quicksand"/>
          <w:sz w:val="28"/>
          <w:szCs w:val="20"/>
          <w:lang w:val="en-GB"/>
        </w:rPr>
        <w:t>Duration of the contract</w:t>
      </w:r>
    </w:p>
    <w:p w14:paraId="382DB476" w14:textId="77777777" w:rsidR="007E5CF5" w:rsidRDefault="007E5CF5" w:rsidP="007E5CF5">
      <w:pPr>
        <w:jc w:val="both"/>
        <w:rPr>
          <w:rFonts w:ascii="Quicksand" w:hAnsi="Quicksand"/>
          <w:sz w:val="28"/>
          <w:szCs w:val="20"/>
        </w:rPr>
      </w:pPr>
    </w:p>
    <w:p w14:paraId="40C73CB8" w14:textId="267994F6" w:rsidR="007E5CF5" w:rsidRDefault="007E5CF5" w:rsidP="007E5CF5">
      <w:pPr>
        <w:jc w:val="both"/>
        <w:rPr>
          <w:rFonts w:ascii="Quicksand" w:hAnsi="Quicksand"/>
          <w:sz w:val="20"/>
          <w:szCs w:val="20"/>
        </w:rPr>
      </w:pPr>
      <w:r>
        <w:rPr>
          <w:rFonts w:ascii="Quicksand" w:hAnsi="Quicksand"/>
          <w:sz w:val="20"/>
          <w:szCs w:val="20"/>
          <w:lang w:val="en-GB"/>
        </w:rPr>
        <w:t xml:space="preserve">This Contract will come into effect on 1 November 2017 for a period of one (1) year, until 1 November 2018. </w:t>
      </w:r>
    </w:p>
    <w:p w14:paraId="732A10D9" w14:textId="77777777" w:rsidR="003657EB" w:rsidRDefault="003657EB" w:rsidP="007E5CF5">
      <w:pPr>
        <w:jc w:val="both"/>
        <w:rPr>
          <w:rFonts w:ascii="Quicksand" w:hAnsi="Quicksand"/>
          <w:sz w:val="20"/>
          <w:szCs w:val="20"/>
        </w:rPr>
      </w:pPr>
    </w:p>
    <w:p w14:paraId="2FD547C6" w14:textId="77777777" w:rsidR="003657EB" w:rsidRDefault="003657EB" w:rsidP="007E5CF5">
      <w:pPr>
        <w:jc w:val="both"/>
        <w:rPr>
          <w:rFonts w:ascii="Quicksand" w:hAnsi="Quicksand"/>
          <w:sz w:val="20"/>
          <w:szCs w:val="20"/>
        </w:rPr>
      </w:pPr>
    </w:p>
    <w:p w14:paraId="44297F09" w14:textId="4826B65B" w:rsidR="003657EB" w:rsidRDefault="003657EB" w:rsidP="003657EB">
      <w:pPr>
        <w:pStyle w:val="Pardeliste"/>
        <w:numPr>
          <w:ilvl w:val="0"/>
          <w:numId w:val="8"/>
        </w:numPr>
        <w:jc w:val="both"/>
        <w:rPr>
          <w:rFonts w:ascii="Quicksand" w:hAnsi="Quicksand"/>
          <w:sz w:val="28"/>
          <w:szCs w:val="20"/>
        </w:rPr>
      </w:pPr>
      <w:r>
        <w:rPr>
          <w:rFonts w:ascii="Quicksand" w:hAnsi="Quicksand"/>
          <w:sz w:val="28"/>
          <w:szCs w:val="20"/>
          <w:lang w:val="en-GB"/>
        </w:rPr>
        <w:t>Terms and conditions of execution of the Services</w:t>
      </w:r>
    </w:p>
    <w:p w14:paraId="2183BEF0" w14:textId="77777777" w:rsidR="003657EB" w:rsidRDefault="003657EB" w:rsidP="003657EB">
      <w:pPr>
        <w:jc w:val="both"/>
        <w:rPr>
          <w:rFonts w:ascii="Quicksand" w:hAnsi="Quicksand"/>
          <w:sz w:val="28"/>
          <w:szCs w:val="20"/>
        </w:rPr>
      </w:pPr>
    </w:p>
    <w:p w14:paraId="0A145883" w14:textId="665E0235" w:rsidR="003657EB" w:rsidRDefault="003657EB" w:rsidP="003657EB">
      <w:pPr>
        <w:pStyle w:val="Pardeliste"/>
        <w:numPr>
          <w:ilvl w:val="1"/>
          <w:numId w:val="8"/>
        </w:numPr>
        <w:jc w:val="both"/>
        <w:rPr>
          <w:rFonts w:ascii="Quicksand" w:hAnsi="Quicksand"/>
          <w:szCs w:val="20"/>
        </w:rPr>
      </w:pPr>
      <w:r>
        <w:rPr>
          <w:rFonts w:ascii="Quicksand" w:hAnsi="Quicksand"/>
          <w:szCs w:val="20"/>
          <w:lang w:val="en-GB"/>
        </w:rPr>
        <w:t>Definitions of the Services</w:t>
      </w:r>
    </w:p>
    <w:p w14:paraId="2215DA78" w14:textId="77777777" w:rsidR="00493893" w:rsidRDefault="00493893" w:rsidP="003657EB">
      <w:pPr>
        <w:jc w:val="both"/>
        <w:rPr>
          <w:rFonts w:ascii="Quicksand" w:hAnsi="Quicksand"/>
          <w:sz w:val="20"/>
          <w:szCs w:val="20"/>
        </w:rPr>
      </w:pPr>
    </w:p>
    <w:p w14:paraId="3D49BBEA" w14:textId="148A8946" w:rsidR="003657EB" w:rsidRDefault="003657EB" w:rsidP="003657EB">
      <w:pPr>
        <w:jc w:val="both"/>
        <w:rPr>
          <w:rFonts w:ascii="Quicksand" w:hAnsi="Quicksand"/>
          <w:sz w:val="20"/>
          <w:szCs w:val="20"/>
        </w:rPr>
      </w:pPr>
      <w:r>
        <w:rPr>
          <w:rFonts w:ascii="Quicksand" w:hAnsi="Quicksand"/>
          <w:sz w:val="20"/>
          <w:szCs w:val="20"/>
          <w:lang w:val="en-GB"/>
        </w:rPr>
        <w:t>The OWNER may entrust ÔMAJOR SERVICES with a set of tasks relating to the implementation of the Services, including but not limited to (hereinafter the "</w:t>
      </w:r>
      <w:r>
        <w:rPr>
          <w:rFonts w:ascii="Quicksand" w:hAnsi="Quicksand"/>
          <w:i/>
          <w:iCs/>
          <w:sz w:val="20"/>
          <w:szCs w:val="20"/>
          <w:lang w:val="en-GB"/>
        </w:rPr>
        <w:t>Services</w:t>
      </w:r>
      <w:r>
        <w:rPr>
          <w:rFonts w:ascii="Quicksand" w:hAnsi="Quicksand"/>
          <w:sz w:val="20"/>
          <w:szCs w:val="20"/>
          <w:lang w:val="en-GB"/>
        </w:rPr>
        <w:t xml:space="preserve">"): </w:t>
      </w:r>
    </w:p>
    <w:p w14:paraId="50BAE383" w14:textId="77777777" w:rsidR="003657EB" w:rsidRPr="00614EE3" w:rsidRDefault="003657EB" w:rsidP="003657EB">
      <w:pPr>
        <w:jc w:val="both"/>
        <w:rPr>
          <w:rFonts w:ascii="Quicksand" w:hAnsi="Quicksand"/>
          <w:sz w:val="20"/>
          <w:szCs w:val="20"/>
        </w:rPr>
      </w:pPr>
    </w:p>
    <w:p w14:paraId="2CB6FAD3" w14:textId="6E7820DE" w:rsidR="003657EB" w:rsidRDefault="003657EB" w:rsidP="003657EB">
      <w:pPr>
        <w:pStyle w:val="Pardeliste"/>
        <w:numPr>
          <w:ilvl w:val="0"/>
          <w:numId w:val="23"/>
        </w:numPr>
        <w:jc w:val="both"/>
        <w:rPr>
          <w:rFonts w:ascii="Quicksand" w:hAnsi="Quicksand"/>
          <w:sz w:val="20"/>
          <w:szCs w:val="20"/>
        </w:rPr>
      </w:pPr>
      <w:r>
        <w:rPr>
          <w:rFonts w:ascii="Quicksand" w:hAnsi="Quicksand"/>
          <w:sz w:val="20"/>
          <w:szCs w:val="20"/>
          <w:lang w:val="en-GB"/>
        </w:rPr>
        <w:t>carrying out end-of-stay cleaning;</w:t>
      </w:r>
    </w:p>
    <w:p w14:paraId="02C12927" w14:textId="2F6FE72A" w:rsidR="003657EB" w:rsidRPr="00441816" w:rsidRDefault="003657EB" w:rsidP="00441816">
      <w:pPr>
        <w:pStyle w:val="Pardeliste"/>
        <w:numPr>
          <w:ilvl w:val="0"/>
          <w:numId w:val="23"/>
        </w:numPr>
        <w:jc w:val="both"/>
        <w:rPr>
          <w:rFonts w:ascii="Quicksand" w:hAnsi="Quicksand"/>
          <w:sz w:val="20"/>
          <w:szCs w:val="20"/>
        </w:rPr>
      </w:pPr>
      <w:r>
        <w:rPr>
          <w:rFonts w:ascii="Quicksand" w:hAnsi="Quicksand"/>
          <w:sz w:val="20"/>
          <w:szCs w:val="20"/>
          <w:lang w:val="en-GB"/>
        </w:rPr>
        <w:t>carrying out interim cleaning, during the week;</w:t>
      </w:r>
    </w:p>
    <w:p w14:paraId="21C106D7" w14:textId="477E4626" w:rsidR="00441816" w:rsidRPr="00683F3E" w:rsidRDefault="00441816" w:rsidP="003657EB">
      <w:pPr>
        <w:pStyle w:val="Pardeliste"/>
        <w:numPr>
          <w:ilvl w:val="0"/>
          <w:numId w:val="23"/>
        </w:numPr>
        <w:jc w:val="both"/>
        <w:rPr>
          <w:rFonts w:ascii="Quicksand" w:hAnsi="Quicksand"/>
          <w:sz w:val="20"/>
          <w:szCs w:val="20"/>
        </w:rPr>
      </w:pPr>
      <w:r>
        <w:rPr>
          <w:rFonts w:ascii="Quicksand" w:hAnsi="Quicksand"/>
          <w:sz w:val="20"/>
          <w:szCs w:val="20"/>
          <w:lang w:val="en-GB"/>
        </w:rPr>
        <w:t>maintenance and deep cleaning during the off-season;</w:t>
      </w:r>
    </w:p>
    <w:p w14:paraId="47546EFF" w14:textId="42D3D65C" w:rsidR="003657EB" w:rsidRPr="00683F3E" w:rsidRDefault="003657EB" w:rsidP="003657EB">
      <w:pPr>
        <w:pStyle w:val="Pardeliste"/>
        <w:numPr>
          <w:ilvl w:val="0"/>
          <w:numId w:val="23"/>
        </w:numPr>
        <w:jc w:val="both"/>
        <w:rPr>
          <w:rFonts w:ascii="Quicksand" w:hAnsi="Quicksand"/>
          <w:sz w:val="20"/>
          <w:szCs w:val="20"/>
        </w:rPr>
      </w:pPr>
      <w:r>
        <w:rPr>
          <w:rFonts w:ascii="Quicksand" w:hAnsi="Quicksand"/>
          <w:sz w:val="20"/>
          <w:szCs w:val="20"/>
          <w:lang w:val="en-GB"/>
        </w:rPr>
        <w:t>hiring out sheets, towels, bath mats, robes (including laundry and ironing/folding for sheets);</w:t>
      </w:r>
    </w:p>
    <w:p w14:paraId="748657DC" w14:textId="5D9D847A" w:rsidR="003657EB" w:rsidRPr="00683F3E" w:rsidRDefault="008B3ED3" w:rsidP="003657EB">
      <w:pPr>
        <w:pStyle w:val="Pardeliste"/>
        <w:numPr>
          <w:ilvl w:val="0"/>
          <w:numId w:val="23"/>
        </w:numPr>
        <w:jc w:val="both"/>
        <w:rPr>
          <w:rFonts w:ascii="Quicksand" w:hAnsi="Quicksand"/>
          <w:sz w:val="20"/>
          <w:szCs w:val="20"/>
        </w:rPr>
      </w:pPr>
      <w:r>
        <w:rPr>
          <w:rFonts w:ascii="Quicksand" w:hAnsi="Quicksand"/>
          <w:sz w:val="20"/>
          <w:szCs w:val="20"/>
          <w:lang w:val="en-GB"/>
        </w:rPr>
        <w:t>more broadly, the provision of concierge services.</w:t>
      </w:r>
    </w:p>
    <w:p w14:paraId="57E7A7A9" w14:textId="77777777" w:rsidR="003657EB" w:rsidRPr="003657EB" w:rsidRDefault="003657EB" w:rsidP="003657EB">
      <w:pPr>
        <w:jc w:val="both"/>
        <w:rPr>
          <w:rFonts w:ascii="Quicksand" w:hAnsi="Quicksand"/>
          <w:szCs w:val="20"/>
        </w:rPr>
      </w:pPr>
    </w:p>
    <w:p w14:paraId="08C1F6F1" w14:textId="707703E6" w:rsidR="00AA70FE" w:rsidRPr="00614EE3" w:rsidRDefault="00AA70FE" w:rsidP="00AA70FE">
      <w:pPr>
        <w:jc w:val="both"/>
        <w:rPr>
          <w:rFonts w:ascii="Quicksand" w:hAnsi="Quicksand"/>
          <w:sz w:val="20"/>
          <w:szCs w:val="20"/>
        </w:rPr>
      </w:pPr>
      <w:r>
        <w:rPr>
          <w:rFonts w:ascii="Quicksand" w:hAnsi="Quicksand"/>
          <w:sz w:val="20"/>
          <w:szCs w:val="20"/>
          <w:lang w:val="en-GB"/>
        </w:rPr>
        <w:t xml:space="preserve">The Services and the terms and conditions of implementation are further detailed in </w:t>
      </w:r>
      <w:r>
        <w:rPr>
          <w:rFonts w:ascii="Quicksand" w:hAnsi="Quicksand"/>
          <w:color w:val="3574AF"/>
          <w:sz w:val="20"/>
          <w:szCs w:val="20"/>
          <w:lang w:val="en-GB"/>
        </w:rPr>
        <w:fldChar w:fldCharType="begin"/>
      </w:r>
      <w:r>
        <w:rPr>
          <w:rFonts w:ascii="Quicksand" w:hAnsi="Quicksand"/>
          <w:color w:val="3574AF"/>
          <w:sz w:val="20"/>
          <w:szCs w:val="20"/>
          <w:lang w:val="en-GB"/>
        </w:rPr>
        <w:instrText xml:space="preserve"> REF _Ref490671057 \h  \* MERGEFORMAT </w:instrText>
      </w:r>
      <w:r>
        <w:rPr>
          <w:rFonts w:ascii="Quicksand" w:hAnsi="Quicksand"/>
          <w:color w:val="3574AF"/>
          <w:sz w:val="20"/>
          <w:szCs w:val="20"/>
          <w:lang w:val="en-GB"/>
        </w:rPr>
      </w:r>
      <w:r>
        <w:rPr>
          <w:rFonts w:ascii="Quicksand" w:hAnsi="Quicksand"/>
          <w:color w:val="3574AF"/>
          <w:sz w:val="20"/>
          <w:szCs w:val="20"/>
          <w:lang w:val="en-GB"/>
        </w:rPr>
        <w:fldChar w:fldCharType="separate"/>
      </w:r>
      <w:r>
        <w:rPr>
          <w:rFonts w:ascii="Quicksand" w:hAnsi="Quicksand"/>
          <w:color w:val="3574AF"/>
          <w:sz w:val="20"/>
          <w:szCs w:val="20"/>
          <w:u w:val="single"/>
          <w:lang w:val="en-GB"/>
        </w:rPr>
        <w:t>APPENDIX 1:</w:t>
      </w:r>
      <w:r>
        <w:rPr>
          <w:rFonts w:ascii="Quicksand" w:hAnsi="Quicksand"/>
          <w:color w:val="3574AF"/>
          <w:sz w:val="20"/>
          <w:szCs w:val="20"/>
          <w:lang w:val="en-GB"/>
        </w:rPr>
        <w:t xml:space="preserve"> </w:t>
      </w:r>
      <w:r>
        <w:rPr>
          <w:rFonts w:ascii="Quicksand" w:hAnsi="Quicksand"/>
          <w:color w:val="3574AF"/>
          <w:sz w:val="20"/>
          <w:szCs w:val="20"/>
          <w:u w:val="single"/>
          <w:lang w:val="en-GB"/>
        </w:rPr>
        <w:t>Details of the Services</w:t>
      </w:r>
      <w:r>
        <w:rPr>
          <w:rFonts w:ascii="Quicksand" w:hAnsi="Quicksand"/>
          <w:color w:val="3574AF"/>
          <w:sz w:val="20"/>
          <w:szCs w:val="20"/>
          <w:lang w:val="en-GB"/>
        </w:rPr>
        <w:fldChar w:fldCharType="end"/>
      </w:r>
      <w:r>
        <w:rPr>
          <w:rFonts w:ascii="Quicksand" w:hAnsi="Quicksand"/>
          <w:sz w:val="20"/>
          <w:szCs w:val="20"/>
          <w:lang w:val="en-GB"/>
        </w:rPr>
        <w:t>.</w:t>
      </w:r>
    </w:p>
    <w:p w14:paraId="54C17987" w14:textId="77777777" w:rsidR="003657EB" w:rsidRDefault="003657EB" w:rsidP="003657EB">
      <w:pPr>
        <w:jc w:val="both"/>
        <w:rPr>
          <w:rFonts w:ascii="Quicksand" w:hAnsi="Quicksand"/>
          <w:sz w:val="20"/>
          <w:szCs w:val="20"/>
        </w:rPr>
      </w:pPr>
    </w:p>
    <w:p w14:paraId="6A9CF2A7" w14:textId="77777777" w:rsidR="00493893" w:rsidRDefault="00493893" w:rsidP="003657EB">
      <w:pPr>
        <w:jc w:val="both"/>
        <w:rPr>
          <w:rFonts w:ascii="Quicksand" w:hAnsi="Quicksand"/>
          <w:sz w:val="20"/>
          <w:szCs w:val="20"/>
        </w:rPr>
      </w:pPr>
    </w:p>
    <w:p w14:paraId="5A01DC3F" w14:textId="77777777" w:rsidR="0042293B" w:rsidRPr="0042293B" w:rsidRDefault="0042293B" w:rsidP="0042293B">
      <w:pPr>
        <w:pStyle w:val="Pardeliste"/>
        <w:numPr>
          <w:ilvl w:val="1"/>
          <w:numId w:val="8"/>
        </w:numPr>
        <w:jc w:val="both"/>
        <w:rPr>
          <w:rFonts w:ascii="Quicksand" w:hAnsi="Quicksand"/>
          <w:szCs w:val="20"/>
        </w:rPr>
      </w:pPr>
      <w:bookmarkStart w:id="21" w:name="_Toc238543169"/>
      <w:bookmarkStart w:id="22" w:name="_Toc238551963"/>
      <w:bookmarkStart w:id="23" w:name="_Toc238630354"/>
      <w:bookmarkStart w:id="24" w:name="_Toc261424953"/>
      <w:bookmarkStart w:id="25" w:name="_Toc261428445"/>
      <w:bookmarkStart w:id="26" w:name="_Toc261438946"/>
      <w:r>
        <w:rPr>
          <w:rFonts w:ascii="Quicksand" w:hAnsi="Quicksand"/>
          <w:szCs w:val="20"/>
          <w:lang w:val="en-GB"/>
        </w:rPr>
        <w:t>Location of the Services</w:t>
      </w:r>
      <w:bookmarkEnd w:id="21"/>
      <w:bookmarkEnd w:id="22"/>
      <w:bookmarkEnd w:id="23"/>
      <w:bookmarkEnd w:id="24"/>
      <w:bookmarkEnd w:id="25"/>
      <w:bookmarkEnd w:id="26"/>
    </w:p>
    <w:p w14:paraId="03E45BA8" w14:textId="77777777" w:rsidR="00493893" w:rsidRDefault="00493893" w:rsidP="0042293B">
      <w:pPr>
        <w:jc w:val="both"/>
        <w:rPr>
          <w:rFonts w:ascii="Quicksand" w:hAnsi="Quicksand"/>
          <w:sz w:val="20"/>
          <w:szCs w:val="20"/>
        </w:rPr>
      </w:pPr>
    </w:p>
    <w:p w14:paraId="146B3DFF" w14:textId="4246CDFA" w:rsidR="0042293B" w:rsidRDefault="0042293B" w:rsidP="0042293B">
      <w:pPr>
        <w:jc w:val="both"/>
        <w:rPr>
          <w:rFonts w:ascii="Quicksand" w:hAnsi="Quicksand"/>
          <w:sz w:val="20"/>
          <w:szCs w:val="20"/>
        </w:rPr>
      </w:pPr>
      <w:r>
        <w:rPr>
          <w:rFonts w:ascii="Quicksand" w:hAnsi="Quicksand"/>
          <w:sz w:val="20"/>
          <w:szCs w:val="20"/>
          <w:lang w:val="en-GB"/>
        </w:rPr>
        <w:t>The Services provided as part of the Contract will be carried out in the OWNER'S PROPERTY.</w:t>
      </w:r>
    </w:p>
    <w:p w14:paraId="24EC6D56" w14:textId="77777777" w:rsidR="00CE1C6C" w:rsidRDefault="00CE1C6C" w:rsidP="0042293B">
      <w:pPr>
        <w:jc w:val="both"/>
        <w:rPr>
          <w:rFonts w:ascii="Quicksand" w:hAnsi="Quicksand"/>
          <w:sz w:val="20"/>
          <w:szCs w:val="20"/>
        </w:rPr>
      </w:pPr>
    </w:p>
    <w:p w14:paraId="1D2B37BD" w14:textId="7282AC98" w:rsidR="00CE1C6C" w:rsidRPr="00614EE3" w:rsidRDefault="00CE1C6C" w:rsidP="0042293B">
      <w:pPr>
        <w:jc w:val="both"/>
        <w:rPr>
          <w:rFonts w:ascii="Quicksand" w:hAnsi="Quicksand"/>
          <w:sz w:val="20"/>
          <w:szCs w:val="20"/>
        </w:rPr>
      </w:pPr>
      <w:r>
        <w:rPr>
          <w:rFonts w:ascii="Quicksand" w:hAnsi="Quicksand"/>
          <w:sz w:val="20"/>
          <w:szCs w:val="20"/>
          <w:lang w:val="en-GB"/>
        </w:rPr>
        <w:t xml:space="preserve">The OWNER gives permission to ÔMAJOR SERVICES to access the PROPERTY solely to carry out Services. In the event that ÔMAJOR SERVICES must go through a central office to be able to have </w:t>
      </w:r>
      <w:r w:rsidR="00656BED">
        <w:rPr>
          <w:rFonts w:ascii="Quicksand" w:hAnsi="Quicksand"/>
          <w:sz w:val="20"/>
          <w:szCs w:val="20"/>
          <w:lang w:val="en-GB"/>
        </w:rPr>
        <w:t>the</w:t>
      </w:r>
      <w:r>
        <w:rPr>
          <w:rFonts w:ascii="Quicksand" w:hAnsi="Quicksand"/>
          <w:sz w:val="20"/>
          <w:szCs w:val="20"/>
          <w:lang w:val="en-GB"/>
        </w:rPr>
        <w:t xml:space="preserve"> means of access (eg: Pierre &amp; Vacances - Arc 1950 with magnetic badges), requests will be sent in advance by email, with the OWNER copied in.</w:t>
      </w:r>
    </w:p>
    <w:p w14:paraId="26DCE906" w14:textId="77777777" w:rsidR="00493893" w:rsidRDefault="00493893" w:rsidP="003657EB">
      <w:pPr>
        <w:jc w:val="both"/>
        <w:rPr>
          <w:rFonts w:ascii="Quicksand" w:hAnsi="Quicksand"/>
          <w:sz w:val="20"/>
          <w:szCs w:val="20"/>
        </w:rPr>
      </w:pPr>
    </w:p>
    <w:p w14:paraId="255D82F3" w14:textId="77777777" w:rsidR="00C107C7" w:rsidRDefault="00C107C7" w:rsidP="003657EB">
      <w:pPr>
        <w:jc w:val="both"/>
        <w:rPr>
          <w:rFonts w:ascii="Quicksand" w:hAnsi="Quicksand"/>
          <w:sz w:val="20"/>
          <w:szCs w:val="20"/>
        </w:rPr>
      </w:pPr>
    </w:p>
    <w:p w14:paraId="4533B82A" w14:textId="2D4A9121" w:rsidR="00493893" w:rsidRPr="00493893" w:rsidRDefault="00F451C5" w:rsidP="00493893">
      <w:pPr>
        <w:pStyle w:val="Pardeliste"/>
        <w:numPr>
          <w:ilvl w:val="1"/>
          <w:numId w:val="8"/>
        </w:numPr>
        <w:jc w:val="both"/>
        <w:rPr>
          <w:rFonts w:ascii="Quicksand" w:hAnsi="Quicksand"/>
          <w:szCs w:val="20"/>
        </w:rPr>
      </w:pPr>
      <w:r>
        <w:rPr>
          <w:rFonts w:ascii="Quicksand" w:hAnsi="Quicksand"/>
          <w:szCs w:val="20"/>
          <w:lang w:val="en-GB"/>
        </w:rPr>
        <w:t xml:space="preserve">Creating an Order </w:t>
      </w:r>
    </w:p>
    <w:p w14:paraId="4DEA0C0B" w14:textId="77777777" w:rsidR="00493893" w:rsidRDefault="00493893" w:rsidP="00493893">
      <w:pPr>
        <w:jc w:val="both"/>
        <w:rPr>
          <w:rFonts w:ascii="Quicksand" w:hAnsi="Quicksand"/>
          <w:sz w:val="20"/>
          <w:szCs w:val="20"/>
        </w:rPr>
      </w:pPr>
    </w:p>
    <w:p w14:paraId="122D99D4" w14:textId="05000D17" w:rsidR="00493893" w:rsidRPr="000E78B9" w:rsidRDefault="00493893" w:rsidP="00493893">
      <w:pPr>
        <w:jc w:val="both"/>
        <w:rPr>
          <w:rFonts w:ascii="Quicksand" w:hAnsi="Quicksand"/>
          <w:sz w:val="20"/>
          <w:szCs w:val="20"/>
        </w:rPr>
      </w:pPr>
      <w:r>
        <w:rPr>
          <w:rFonts w:ascii="Quicksand" w:hAnsi="Quicksand"/>
          <w:sz w:val="20"/>
          <w:szCs w:val="20"/>
          <w:lang w:val="en-GB"/>
        </w:rPr>
        <w:t>For any Order, the OWNER must:</w:t>
      </w:r>
    </w:p>
    <w:p w14:paraId="7A7325C4" w14:textId="7FA41D9E" w:rsidR="00493893" w:rsidRPr="000E78B9" w:rsidRDefault="00493893" w:rsidP="00493893">
      <w:pPr>
        <w:pStyle w:val="Pardeliste"/>
        <w:numPr>
          <w:ilvl w:val="1"/>
          <w:numId w:val="21"/>
        </w:numPr>
        <w:jc w:val="both"/>
        <w:rPr>
          <w:rFonts w:ascii="Quicksand" w:hAnsi="Quicksand"/>
          <w:sz w:val="20"/>
          <w:szCs w:val="20"/>
        </w:rPr>
      </w:pPr>
      <w:r>
        <w:rPr>
          <w:rFonts w:ascii="Quicksand" w:hAnsi="Quicksand"/>
          <w:sz w:val="20"/>
          <w:szCs w:val="20"/>
          <w:lang w:val="en-GB"/>
        </w:rPr>
        <w:t xml:space="preserve">either log on to the site </w:t>
      </w:r>
      <w:hyperlink r:id="rId11" w:history="1">
        <w:r>
          <w:rPr>
            <w:rStyle w:val="Lienhypertexte"/>
            <w:rFonts w:ascii="Quicksand" w:hAnsi="Quicksand"/>
            <w:sz w:val="20"/>
            <w:szCs w:val="20"/>
            <w:lang w:val="en-GB"/>
          </w:rPr>
          <w:t>http://www.o-major.com/</w:t>
        </w:r>
      </w:hyperlink>
      <w:r>
        <w:rPr>
          <w:rFonts w:ascii="Quicksand" w:hAnsi="Quicksand"/>
          <w:sz w:val="20"/>
          <w:szCs w:val="20"/>
          <w:lang w:val="en-GB"/>
        </w:rPr>
        <w:t xml:space="preserve"> and go to the customer area to submit a request;</w:t>
      </w:r>
    </w:p>
    <w:p w14:paraId="2E7CC28C" w14:textId="3DEEAA78" w:rsidR="00493893" w:rsidRPr="000E78B9" w:rsidRDefault="00493893" w:rsidP="00493893">
      <w:pPr>
        <w:pStyle w:val="Pardeliste"/>
        <w:numPr>
          <w:ilvl w:val="1"/>
          <w:numId w:val="21"/>
        </w:numPr>
        <w:jc w:val="both"/>
        <w:rPr>
          <w:rFonts w:ascii="Quicksand" w:hAnsi="Quicksand"/>
          <w:sz w:val="20"/>
          <w:szCs w:val="20"/>
        </w:rPr>
      </w:pPr>
      <w:r>
        <w:rPr>
          <w:rFonts w:ascii="Quicksand" w:hAnsi="Quicksand"/>
          <w:sz w:val="20"/>
          <w:szCs w:val="20"/>
          <w:lang w:val="en-GB"/>
        </w:rPr>
        <w:t>or send an email to the address “</w:t>
      </w:r>
      <w:hyperlink r:id="rId12" w:history="1">
        <w:r>
          <w:rPr>
            <w:rStyle w:val="Lienhypertexte"/>
            <w:rFonts w:ascii="Quicksand" w:hAnsi="Quicksand"/>
            <w:sz w:val="20"/>
            <w:szCs w:val="20"/>
            <w:lang w:val="en-GB"/>
          </w:rPr>
          <w:t>order@o-major.com</w:t>
        </w:r>
      </w:hyperlink>
      <w:r>
        <w:rPr>
          <w:rFonts w:ascii="Quicksand" w:hAnsi="Quicksand"/>
          <w:sz w:val="20"/>
          <w:szCs w:val="20"/>
          <w:lang w:val="en-GB"/>
        </w:rPr>
        <w:t xml:space="preserve">”, attaching a completed Excel spreadsheet (see </w:t>
      </w:r>
      <w:r>
        <w:rPr>
          <w:rFonts w:ascii="Quicksand" w:hAnsi="Quicksand"/>
          <w:color w:val="3574AF"/>
          <w:sz w:val="20"/>
          <w:szCs w:val="20"/>
          <w:lang w:val="en-GB"/>
        </w:rPr>
        <w:fldChar w:fldCharType="begin"/>
      </w:r>
      <w:r>
        <w:rPr>
          <w:rFonts w:ascii="Quicksand" w:hAnsi="Quicksand"/>
          <w:color w:val="3574AF"/>
          <w:sz w:val="20"/>
          <w:szCs w:val="20"/>
          <w:lang w:val="en-GB"/>
        </w:rPr>
        <w:instrText xml:space="preserve"> REF _Ref490671788 \h  \* MERGEFORMAT </w:instrText>
      </w:r>
      <w:r>
        <w:rPr>
          <w:rFonts w:ascii="Quicksand" w:hAnsi="Quicksand"/>
          <w:color w:val="3574AF"/>
          <w:sz w:val="20"/>
          <w:szCs w:val="20"/>
          <w:lang w:val="en-GB"/>
        </w:rPr>
      </w:r>
      <w:r>
        <w:rPr>
          <w:rFonts w:ascii="Quicksand" w:hAnsi="Quicksand"/>
          <w:color w:val="3574AF"/>
          <w:sz w:val="20"/>
          <w:szCs w:val="20"/>
          <w:lang w:val="en-GB"/>
        </w:rPr>
        <w:fldChar w:fldCharType="separate"/>
      </w:r>
      <w:r>
        <w:rPr>
          <w:rFonts w:ascii="Quicksand" w:hAnsi="Quicksand"/>
          <w:color w:val="3574AF"/>
          <w:sz w:val="20"/>
          <w:szCs w:val="20"/>
          <w:u w:val="single"/>
          <w:lang w:val="en-GB"/>
        </w:rPr>
        <w:t>APPENDIX 4:</w:t>
      </w:r>
      <w:r>
        <w:rPr>
          <w:rFonts w:ascii="Quicksand" w:hAnsi="Quicksand"/>
          <w:color w:val="3574AF"/>
          <w:sz w:val="20"/>
          <w:szCs w:val="20"/>
          <w:lang w:val="en-GB"/>
        </w:rPr>
        <w:t xml:space="preserve"> </w:t>
      </w:r>
      <w:r>
        <w:rPr>
          <w:rFonts w:ascii="Quicksand" w:hAnsi="Quicksand"/>
          <w:color w:val="3574AF"/>
          <w:sz w:val="20"/>
          <w:szCs w:val="20"/>
          <w:u w:val="single"/>
          <w:lang w:val="en-GB"/>
        </w:rPr>
        <w:t>Order form</w:t>
      </w:r>
      <w:r>
        <w:rPr>
          <w:rFonts w:ascii="Quicksand" w:hAnsi="Quicksand"/>
          <w:color w:val="3574AF"/>
          <w:sz w:val="20"/>
          <w:szCs w:val="20"/>
          <w:lang w:val="en-GB"/>
        </w:rPr>
        <w:fldChar w:fldCharType="end"/>
      </w:r>
      <w:r>
        <w:rPr>
          <w:rFonts w:ascii="Quicksand" w:hAnsi="Quicksand"/>
          <w:sz w:val="20"/>
          <w:szCs w:val="20"/>
          <w:lang w:val="en-GB"/>
        </w:rPr>
        <w:t>).</w:t>
      </w:r>
    </w:p>
    <w:p w14:paraId="03402F88" w14:textId="77777777" w:rsidR="00493893" w:rsidRPr="000E78B9" w:rsidRDefault="00493893" w:rsidP="00493893">
      <w:pPr>
        <w:jc w:val="both"/>
        <w:rPr>
          <w:rFonts w:ascii="Quicksand" w:hAnsi="Quicksand"/>
          <w:sz w:val="20"/>
          <w:szCs w:val="20"/>
        </w:rPr>
      </w:pPr>
    </w:p>
    <w:p w14:paraId="506C3080" w14:textId="77777777" w:rsidR="00493893" w:rsidRPr="00C04320" w:rsidRDefault="00493893" w:rsidP="00493893">
      <w:pPr>
        <w:jc w:val="both"/>
        <w:rPr>
          <w:rFonts w:ascii="Quicksand" w:hAnsi="Quicksand"/>
          <w:sz w:val="20"/>
          <w:szCs w:val="20"/>
        </w:rPr>
      </w:pPr>
      <w:r>
        <w:rPr>
          <w:rFonts w:ascii="Quicksand" w:hAnsi="Quicksand"/>
          <w:sz w:val="20"/>
          <w:szCs w:val="20"/>
          <w:lang w:val="en-GB"/>
        </w:rPr>
        <w:t>For confirmation of the Order:</w:t>
      </w:r>
    </w:p>
    <w:p w14:paraId="09715FC1" w14:textId="00BBBDAA" w:rsidR="00493893" w:rsidRPr="00737F85" w:rsidRDefault="00493893" w:rsidP="00737F85">
      <w:pPr>
        <w:pStyle w:val="Pardeliste"/>
        <w:numPr>
          <w:ilvl w:val="1"/>
          <w:numId w:val="21"/>
        </w:numPr>
        <w:jc w:val="both"/>
        <w:rPr>
          <w:rFonts w:ascii="Quicksand" w:hAnsi="Quicksand"/>
          <w:sz w:val="20"/>
          <w:szCs w:val="20"/>
        </w:rPr>
      </w:pPr>
      <w:r>
        <w:rPr>
          <w:rFonts w:ascii="Quicksand" w:hAnsi="Quicksand"/>
          <w:sz w:val="20"/>
          <w:szCs w:val="20"/>
          <w:lang w:val="en-GB"/>
        </w:rPr>
        <w:t>The Order must reach ÔMAJOR SERVICES within four (4) days prior to the date of work, to enable our teams to schedule the work at the apartment;</w:t>
      </w:r>
    </w:p>
    <w:p w14:paraId="5D7312A1" w14:textId="44066809" w:rsidR="00493893" w:rsidRPr="000E78B9" w:rsidRDefault="00493893" w:rsidP="00493893">
      <w:pPr>
        <w:pStyle w:val="Pardeliste"/>
        <w:numPr>
          <w:ilvl w:val="1"/>
          <w:numId w:val="21"/>
        </w:numPr>
        <w:jc w:val="both"/>
        <w:rPr>
          <w:rFonts w:ascii="Quicksand" w:hAnsi="Quicksand"/>
          <w:sz w:val="20"/>
          <w:szCs w:val="20"/>
        </w:rPr>
      </w:pPr>
      <w:r>
        <w:rPr>
          <w:rFonts w:ascii="Quicksand" w:hAnsi="Quicksand"/>
          <w:sz w:val="20"/>
          <w:szCs w:val="20"/>
          <w:lang w:val="en-GB"/>
        </w:rPr>
        <w:t xml:space="preserve">If sent less than four (4) days prior, a price increase will be applied to deliver the Service (see </w:t>
      </w:r>
      <w:r>
        <w:rPr>
          <w:rFonts w:ascii="Quicksand" w:hAnsi="Quicksand"/>
          <w:color w:val="3574AF"/>
          <w:sz w:val="20"/>
          <w:szCs w:val="20"/>
          <w:lang w:val="en-GB"/>
        </w:rPr>
        <w:fldChar w:fldCharType="begin"/>
      </w:r>
      <w:r>
        <w:rPr>
          <w:rFonts w:ascii="Quicksand" w:hAnsi="Quicksand"/>
          <w:color w:val="3574AF"/>
          <w:sz w:val="20"/>
          <w:szCs w:val="20"/>
          <w:lang w:val="en-GB"/>
        </w:rPr>
        <w:instrText xml:space="preserve"> REF _Ref490672017 \h  \* MERGEFORMAT </w:instrText>
      </w:r>
      <w:r>
        <w:rPr>
          <w:rFonts w:ascii="Quicksand" w:hAnsi="Quicksand"/>
          <w:color w:val="3574AF"/>
          <w:sz w:val="20"/>
          <w:szCs w:val="20"/>
          <w:lang w:val="en-GB"/>
        </w:rPr>
      </w:r>
      <w:r>
        <w:rPr>
          <w:rFonts w:ascii="Quicksand" w:hAnsi="Quicksand"/>
          <w:color w:val="3574AF"/>
          <w:sz w:val="20"/>
          <w:szCs w:val="20"/>
          <w:lang w:val="en-GB"/>
        </w:rPr>
        <w:fldChar w:fldCharType="separate"/>
      </w:r>
      <w:r>
        <w:rPr>
          <w:rFonts w:ascii="Quicksand" w:hAnsi="Quicksand"/>
          <w:color w:val="3574AF"/>
          <w:sz w:val="20"/>
          <w:szCs w:val="20"/>
          <w:u w:val="single"/>
          <w:lang w:val="en-GB"/>
        </w:rPr>
        <w:t>APPENDIX 2:</w:t>
      </w:r>
      <w:r>
        <w:rPr>
          <w:rFonts w:ascii="Quicksand" w:hAnsi="Quicksand"/>
          <w:color w:val="3574AF"/>
          <w:sz w:val="20"/>
          <w:szCs w:val="20"/>
          <w:lang w:val="en-GB"/>
        </w:rPr>
        <w:t xml:space="preserve"> </w:t>
      </w:r>
      <w:r>
        <w:rPr>
          <w:rFonts w:ascii="Quicksand" w:hAnsi="Quicksand"/>
          <w:color w:val="3574AF"/>
          <w:sz w:val="20"/>
          <w:szCs w:val="20"/>
          <w:u w:val="single"/>
          <w:lang w:val="en-GB"/>
        </w:rPr>
        <w:t>2017 - 2018 season price list</w:t>
      </w:r>
      <w:r>
        <w:rPr>
          <w:rFonts w:ascii="Quicksand" w:hAnsi="Quicksand"/>
          <w:color w:val="3574AF"/>
          <w:sz w:val="20"/>
          <w:szCs w:val="20"/>
          <w:lang w:val="en-GB"/>
        </w:rPr>
        <w:fldChar w:fldCharType="end"/>
      </w:r>
      <w:r>
        <w:rPr>
          <w:rFonts w:ascii="Quicksand" w:hAnsi="Quicksand"/>
          <w:sz w:val="20"/>
          <w:szCs w:val="20"/>
          <w:lang w:val="en-GB"/>
        </w:rPr>
        <w:t>).</w:t>
      </w:r>
    </w:p>
    <w:p w14:paraId="229E8813" w14:textId="77777777" w:rsidR="00493893" w:rsidRDefault="00493893" w:rsidP="00493893">
      <w:pPr>
        <w:pStyle w:val="Pardeliste"/>
        <w:ind w:left="1440"/>
        <w:jc w:val="both"/>
        <w:rPr>
          <w:rFonts w:ascii="Quicksand" w:hAnsi="Quicksand"/>
          <w:sz w:val="20"/>
          <w:szCs w:val="20"/>
        </w:rPr>
      </w:pPr>
    </w:p>
    <w:p w14:paraId="7D1947F2" w14:textId="77777777" w:rsidR="00493893" w:rsidRDefault="00493893" w:rsidP="00493893">
      <w:pPr>
        <w:pStyle w:val="Pardeliste"/>
        <w:ind w:left="1440"/>
        <w:jc w:val="both"/>
        <w:rPr>
          <w:rFonts w:ascii="Quicksand" w:hAnsi="Quicksand"/>
          <w:sz w:val="20"/>
          <w:szCs w:val="20"/>
        </w:rPr>
      </w:pPr>
    </w:p>
    <w:p w14:paraId="7469255B" w14:textId="03416281" w:rsidR="00493893" w:rsidRPr="00493893" w:rsidRDefault="00F451C5" w:rsidP="00493893">
      <w:pPr>
        <w:pStyle w:val="Pardeliste"/>
        <w:numPr>
          <w:ilvl w:val="1"/>
          <w:numId w:val="8"/>
        </w:numPr>
        <w:jc w:val="both"/>
        <w:rPr>
          <w:rFonts w:ascii="Quicksand" w:hAnsi="Quicksand"/>
          <w:szCs w:val="20"/>
        </w:rPr>
      </w:pPr>
      <w:r>
        <w:rPr>
          <w:rFonts w:ascii="Quicksand" w:hAnsi="Quicksand"/>
          <w:szCs w:val="20"/>
          <w:lang w:val="en-GB"/>
        </w:rPr>
        <w:t>Cancelling an Order</w:t>
      </w:r>
    </w:p>
    <w:p w14:paraId="42B38C47" w14:textId="77777777" w:rsidR="00493893" w:rsidRDefault="00493893" w:rsidP="00493893">
      <w:pPr>
        <w:jc w:val="both"/>
        <w:rPr>
          <w:rFonts w:ascii="Quicksand" w:hAnsi="Quicksand"/>
          <w:sz w:val="20"/>
          <w:szCs w:val="20"/>
        </w:rPr>
      </w:pPr>
    </w:p>
    <w:p w14:paraId="00CB1B62" w14:textId="092A7A7C" w:rsidR="00493893" w:rsidRPr="005B0D4D" w:rsidRDefault="005F4AD5" w:rsidP="00493893">
      <w:pPr>
        <w:jc w:val="both"/>
        <w:rPr>
          <w:rFonts w:ascii="Quicksand" w:hAnsi="Quicksand"/>
          <w:sz w:val="20"/>
          <w:szCs w:val="20"/>
        </w:rPr>
      </w:pPr>
      <w:r>
        <w:rPr>
          <w:rFonts w:ascii="Quicksand" w:hAnsi="Quicksand"/>
          <w:sz w:val="20"/>
          <w:szCs w:val="20"/>
          <w:lang w:val="en-GB"/>
        </w:rPr>
        <w:t xml:space="preserve">Cleaning and laundry hire Services must be cancelled by the OWNER at least seventy-two (72) hours before they are to be carried out. For cancellation within seventy-two (72) hours prior to the service, fifty (50) percent of the price of the Service will be withheld and charged. </w:t>
      </w:r>
    </w:p>
    <w:p w14:paraId="0AE633E1" w14:textId="77777777" w:rsidR="00493893" w:rsidRDefault="00493893" w:rsidP="00493893">
      <w:pPr>
        <w:jc w:val="both"/>
        <w:rPr>
          <w:rFonts w:ascii="Quicksand" w:hAnsi="Quicksand"/>
          <w:szCs w:val="20"/>
        </w:rPr>
      </w:pPr>
    </w:p>
    <w:p w14:paraId="454FD717" w14:textId="77777777" w:rsidR="00941EC1" w:rsidRDefault="00941EC1" w:rsidP="00493893">
      <w:pPr>
        <w:jc w:val="both"/>
        <w:rPr>
          <w:rFonts w:ascii="Quicksand" w:hAnsi="Quicksand"/>
          <w:szCs w:val="20"/>
        </w:rPr>
      </w:pPr>
    </w:p>
    <w:p w14:paraId="7B299553" w14:textId="1FAA723F" w:rsidR="00941EC1" w:rsidRPr="00941EC1" w:rsidRDefault="00941EC1" w:rsidP="00941EC1">
      <w:pPr>
        <w:pStyle w:val="Pardeliste"/>
        <w:numPr>
          <w:ilvl w:val="1"/>
          <w:numId w:val="8"/>
        </w:numPr>
        <w:jc w:val="both"/>
        <w:rPr>
          <w:rFonts w:ascii="Quicksand" w:hAnsi="Quicksand"/>
          <w:szCs w:val="20"/>
        </w:rPr>
      </w:pPr>
      <w:r>
        <w:rPr>
          <w:rFonts w:ascii="Quicksand" w:hAnsi="Quicksand"/>
          <w:szCs w:val="20"/>
          <w:lang w:val="en-GB"/>
        </w:rPr>
        <w:t>Monitoring Services</w:t>
      </w:r>
    </w:p>
    <w:p w14:paraId="3830DB0A" w14:textId="77777777" w:rsidR="00941EC1" w:rsidRDefault="00941EC1" w:rsidP="00941EC1">
      <w:pPr>
        <w:jc w:val="both"/>
        <w:rPr>
          <w:rFonts w:ascii="Quicksand" w:hAnsi="Quicksand"/>
          <w:sz w:val="20"/>
          <w:szCs w:val="20"/>
        </w:rPr>
      </w:pPr>
    </w:p>
    <w:p w14:paraId="055282AC" w14:textId="61DC5AB0" w:rsidR="00941EC1" w:rsidRPr="00614EE3" w:rsidRDefault="00941EC1" w:rsidP="00941EC1">
      <w:pPr>
        <w:jc w:val="both"/>
        <w:rPr>
          <w:rFonts w:ascii="Quicksand" w:hAnsi="Quicksand"/>
          <w:sz w:val="20"/>
          <w:szCs w:val="20"/>
        </w:rPr>
      </w:pPr>
      <w:r>
        <w:rPr>
          <w:rFonts w:ascii="Quicksand" w:hAnsi="Quicksand"/>
          <w:sz w:val="20"/>
          <w:szCs w:val="20"/>
          <w:lang w:val="en-GB"/>
        </w:rPr>
        <w:t>ÔMAJOR SERVICES ensures systematic monitoring, following each Service, to ensure that work has been successfully completed. This operational monitoring is intended to guarantee the quality of the Services offered to the OWNERS in accordance with the Contract.</w:t>
      </w:r>
    </w:p>
    <w:p w14:paraId="496BBB27" w14:textId="77777777" w:rsidR="00941EC1" w:rsidRPr="00614EE3" w:rsidRDefault="00941EC1" w:rsidP="00941EC1">
      <w:pPr>
        <w:jc w:val="both"/>
        <w:rPr>
          <w:rFonts w:ascii="Quicksand" w:hAnsi="Quicksand"/>
          <w:sz w:val="20"/>
          <w:szCs w:val="20"/>
        </w:rPr>
      </w:pPr>
    </w:p>
    <w:p w14:paraId="2B8257F5" w14:textId="4FC7CF76" w:rsidR="006F4945" w:rsidRDefault="00941EC1" w:rsidP="006F4945">
      <w:pPr>
        <w:jc w:val="both"/>
        <w:rPr>
          <w:rFonts w:ascii="Quicksand" w:hAnsi="Quicksand"/>
          <w:sz w:val="20"/>
          <w:szCs w:val="20"/>
        </w:rPr>
      </w:pPr>
      <w:r>
        <w:rPr>
          <w:rFonts w:ascii="Quicksand" w:hAnsi="Quicksand"/>
          <w:sz w:val="20"/>
          <w:szCs w:val="20"/>
          <w:lang w:val="en-GB"/>
        </w:rPr>
        <w:t xml:space="preserve">ÔMAJOR SERVICES provides the OWNER with details about how Services are carried out. The information is published on </w:t>
      </w:r>
      <w:hyperlink r:id="rId13" w:history="1">
        <w:r>
          <w:rPr>
            <w:rStyle w:val="Lienhypertexte"/>
            <w:rFonts w:ascii="Quicksand" w:hAnsi="Quicksand"/>
            <w:sz w:val="20"/>
            <w:szCs w:val="20"/>
            <w:lang w:val="en-GB"/>
          </w:rPr>
          <w:t>www.o-major.com</w:t>
        </w:r>
      </w:hyperlink>
      <w:r>
        <w:rPr>
          <w:rFonts w:ascii="Quicksand" w:hAnsi="Quicksand"/>
          <w:sz w:val="20"/>
          <w:szCs w:val="20"/>
          <w:lang w:val="en-GB"/>
        </w:rPr>
        <w:t xml:space="preserve"> in the customer area, not more than seventy-two (72) hours after the Service. </w:t>
      </w:r>
    </w:p>
    <w:p w14:paraId="5BB0477C" w14:textId="77777777" w:rsidR="00AB0FAF" w:rsidRDefault="00AB0FAF" w:rsidP="00941EC1">
      <w:pPr>
        <w:jc w:val="both"/>
        <w:rPr>
          <w:rFonts w:ascii="Quicksand" w:hAnsi="Quicksand"/>
          <w:sz w:val="20"/>
          <w:szCs w:val="20"/>
        </w:rPr>
      </w:pPr>
    </w:p>
    <w:p w14:paraId="3EB3B189" w14:textId="77777777" w:rsidR="00177E3D" w:rsidRDefault="00177E3D" w:rsidP="00941EC1">
      <w:pPr>
        <w:jc w:val="both"/>
        <w:rPr>
          <w:rFonts w:ascii="Quicksand" w:hAnsi="Quicksand"/>
          <w:sz w:val="20"/>
          <w:szCs w:val="20"/>
        </w:rPr>
      </w:pPr>
    </w:p>
    <w:p w14:paraId="71EC0A5B" w14:textId="77777777" w:rsidR="009F048A" w:rsidRPr="00B54A21" w:rsidRDefault="009F048A" w:rsidP="009F048A">
      <w:pPr>
        <w:pStyle w:val="Pardeliste"/>
        <w:numPr>
          <w:ilvl w:val="1"/>
          <w:numId w:val="8"/>
        </w:numPr>
        <w:jc w:val="both"/>
        <w:rPr>
          <w:rFonts w:ascii="Quicksand" w:hAnsi="Quicksand"/>
          <w:szCs w:val="20"/>
        </w:rPr>
      </w:pPr>
      <w:bookmarkStart w:id="27" w:name="_Ref490690368"/>
      <w:r>
        <w:rPr>
          <w:rFonts w:ascii="Quicksand" w:hAnsi="Quicksand"/>
          <w:szCs w:val="20"/>
          <w:lang w:val="en-GB"/>
        </w:rPr>
        <w:t>Significant dirt or wear-and-tear</w:t>
      </w:r>
      <w:bookmarkEnd w:id="27"/>
    </w:p>
    <w:p w14:paraId="075643EA" w14:textId="77777777" w:rsidR="009F048A" w:rsidRDefault="009F048A" w:rsidP="009F048A">
      <w:pPr>
        <w:jc w:val="both"/>
        <w:rPr>
          <w:rFonts w:ascii="Quicksand" w:hAnsi="Quicksand"/>
          <w:sz w:val="20"/>
          <w:szCs w:val="20"/>
        </w:rPr>
      </w:pPr>
    </w:p>
    <w:p w14:paraId="13782F6B" w14:textId="4B1D052B" w:rsidR="009F048A" w:rsidRDefault="009F048A" w:rsidP="009F048A">
      <w:pPr>
        <w:jc w:val="both"/>
        <w:rPr>
          <w:rFonts w:ascii="Quicksand" w:hAnsi="Quicksand"/>
          <w:sz w:val="20"/>
          <w:szCs w:val="20"/>
        </w:rPr>
      </w:pPr>
      <w:r>
        <w:rPr>
          <w:rFonts w:ascii="Quicksand" w:hAnsi="Quicksand"/>
          <w:sz w:val="20"/>
          <w:szCs w:val="20"/>
          <w:lang w:val="en-GB"/>
        </w:rPr>
        <w:t>In the event that ÔMAJOR SERVICES notes wear-and-tear or a level of dirt which compromises the quality of the Services or prevents the Services from being carried out successfully, ÔMAJOR SERVICES will provide the Services which it has agreed to underta</w:t>
      </w:r>
      <w:r w:rsidR="00656BED">
        <w:rPr>
          <w:rFonts w:ascii="Quicksand" w:hAnsi="Quicksand"/>
          <w:sz w:val="20"/>
          <w:szCs w:val="20"/>
          <w:lang w:val="en-GB"/>
        </w:rPr>
        <w:t>ke but may be forced to charge</w:t>
      </w:r>
      <w:r>
        <w:rPr>
          <w:rFonts w:ascii="Quicksand" w:hAnsi="Quicksand"/>
          <w:sz w:val="20"/>
          <w:szCs w:val="20"/>
          <w:lang w:val="en-GB"/>
        </w:rPr>
        <w:t xml:space="preserve"> for a supplementary Service. The amount charged will be based on the time and resources required in addition to the initial service.  This amount cannot exceed fifty (50) percent of the price of an end-of-stay cleaning service.</w:t>
      </w:r>
    </w:p>
    <w:p w14:paraId="04BFD352" w14:textId="77777777" w:rsidR="009F048A" w:rsidRDefault="009F048A" w:rsidP="009F048A">
      <w:pPr>
        <w:jc w:val="both"/>
        <w:rPr>
          <w:rFonts w:ascii="Quicksand" w:hAnsi="Quicksand"/>
          <w:sz w:val="20"/>
          <w:szCs w:val="20"/>
        </w:rPr>
      </w:pPr>
    </w:p>
    <w:p w14:paraId="4E1AB426" w14:textId="77777777" w:rsidR="009F048A" w:rsidRDefault="009F048A" w:rsidP="009F048A">
      <w:pPr>
        <w:jc w:val="both"/>
        <w:rPr>
          <w:rFonts w:ascii="Quicksand" w:hAnsi="Quicksand"/>
          <w:sz w:val="20"/>
          <w:szCs w:val="20"/>
        </w:rPr>
      </w:pPr>
      <w:r>
        <w:rPr>
          <w:rFonts w:ascii="Quicksand" w:hAnsi="Quicksand"/>
          <w:sz w:val="20"/>
          <w:szCs w:val="20"/>
          <w:lang w:val="en-GB"/>
        </w:rPr>
        <w:t>ÔMAJOR SERVICES will have to provide the OWNER with justification to prove the “significant dirt or wear-and-tear”, relying in particular on the use of photographs.</w:t>
      </w:r>
    </w:p>
    <w:p w14:paraId="0643C66D" w14:textId="77777777" w:rsidR="009F048A" w:rsidRDefault="009F048A" w:rsidP="00941EC1">
      <w:pPr>
        <w:jc w:val="both"/>
        <w:rPr>
          <w:rFonts w:ascii="Quicksand" w:hAnsi="Quicksand"/>
          <w:sz w:val="20"/>
          <w:szCs w:val="20"/>
        </w:rPr>
      </w:pPr>
    </w:p>
    <w:p w14:paraId="711FF44C" w14:textId="77777777" w:rsidR="009F048A" w:rsidRDefault="009F048A" w:rsidP="00941EC1">
      <w:pPr>
        <w:jc w:val="both"/>
        <w:rPr>
          <w:rFonts w:ascii="Quicksand" w:hAnsi="Quicksand"/>
          <w:sz w:val="20"/>
          <w:szCs w:val="20"/>
        </w:rPr>
      </w:pPr>
    </w:p>
    <w:p w14:paraId="409CDD93" w14:textId="77777777" w:rsidR="006C5286" w:rsidRDefault="006C5286">
      <w:pPr>
        <w:rPr>
          <w:rFonts w:ascii="Quicksand" w:hAnsi="Quicksand" w:cstheme="minorBidi"/>
          <w:szCs w:val="20"/>
        </w:rPr>
      </w:pPr>
      <w:r>
        <w:rPr>
          <w:rFonts w:ascii="Quicksand" w:hAnsi="Quicksand"/>
          <w:szCs w:val="20"/>
          <w:lang w:val="en-GB"/>
        </w:rPr>
        <w:br w:type="page"/>
      </w:r>
    </w:p>
    <w:p w14:paraId="6F109B74" w14:textId="2687BE51" w:rsidR="00493893" w:rsidRPr="005677AE" w:rsidRDefault="00493893" w:rsidP="009F048A">
      <w:pPr>
        <w:pStyle w:val="Pardeliste"/>
        <w:numPr>
          <w:ilvl w:val="1"/>
          <w:numId w:val="8"/>
        </w:numPr>
        <w:jc w:val="both"/>
        <w:rPr>
          <w:rFonts w:ascii="Quicksand" w:hAnsi="Quicksand"/>
          <w:szCs w:val="20"/>
        </w:rPr>
      </w:pPr>
      <w:r>
        <w:rPr>
          <w:rFonts w:ascii="Quicksand" w:hAnsi="Quicksand"/>
          <w:szCs w:val="20"/>
          <w:lang w:val="en-GB"/>
        </w:rPr>
        <w:lastRenderedPageBreak/>
        <w:t>Additional work</w:t>
      </w:r>
    </w:p>
    <w:p w14:paraId="6B28970A" w14:textId="77777777" w:rsidR="00493893" w:rsidRDefault="00493893" w:rsidP="00493893">
      <w:pPr>
        <w:jc w:val="both"/>
        <w:rPr>
          <w:rFonts w:ascii="Quicksand" w:hAnsi="Quicksand"/>
          <w:sz w:val="20"/>
          <w:szCs w:val="20"/>
        </w:rPr>
      </w:pPr>
    </w:p>
    <w:p w14:paraId="0F375C0A" w14:textId="402248EC" w:rsidR="00493893" w:rsidRDefault="00493893" w:rsidP="00493893">
      <w:pPr>
        <w:jc w:val="both"/>
        <w:rPr>
          <w:rFonts w:ascii="Quicksand" w:hAnsi="Quicksand"/>
          <w:sz w:val="20"/>
          <w:szCs w:val="20"/>
        </w:rPr>
      </w:pPr>
      <w:r>
        <w:rPr>
          <w:rFonts w:ascii="Quicksand" w:hAnsi="Quicksand"/>
          <w:sz w:val="20"/>
          <w:szCs w:val="20"/>
          <w:lang w:val="en-GB"/>
        </w:rPr>
        <w:t>Additional work may be carried out. They will then be the subject of an Order by the OWNER and a quote by ÔMAJOR SERVICES which will then be submitted for approval by the OWNER before the work begins.</w:t>
      </w:r>
    </w:p>
    <w:p w14:paraId="59D2936B" w14:textId="77777777" w:rsidR="00493893" w:rsidRDefault="00493893" w:rsidP="00493893">
      <w:pPr>
        <w:jc w:val="both"/>
        <w:rPr>
          <w:rFonts w:ascii="Quicksand" w:hAnsi="Quicksand"/>
          <w:sz w:val="20"/>
          <w:szCs w:val="20"/>
        </w:rPr>
      </w:pPr>
    </w:p>
    <w:p w14:paraId="7E6E5B04" w14:textId="77777777" w:rsidR="00493893" w:rsidRPr="00AC0012" w:rsidRDefault="00493893" w:rsidP="00493893">
      <w:pPr>
        <w:jc w:val="both"/>
        <w:rPr>
          <w:rFonts w:ascii="Quicksand" w:hAnsi="Quicksand"/>
          <w:sz w:val="20"/>
          <w:szCs w:val="20"/>
        </w:rPr>
      </w:pPr>
    </w:p>
    <w:p w14:paraId="6AA69EEA" w14:textId="77777777" w:rsidR="00493893" w:rsidRPr="005677AE" w:rsidRDefault="00493893" w:rsidP="009F048A">
      <w:pPr>
        <w:pStyle w:val="Pardeliste"/>
        <w:numPr>
          <w:ilvl w:val="1"/>
          <w:numId w:val="8"/>
        </w:numPr>
        <w:jc w:val="both"/>
        <w:rPr>
          <w:rFonts w:ascii="Quicksand" w:hAnsi="Quicksand"/>
          <w:szCs w:val="20"/>
        </w:rPr>
      </w:pPr>
      <w:r>
        <w:rPr>
          <w:rFonts w:ascii="Quicksand" w:hAnsi="Quicksand"/>
          <w:szCs w:val="20"/>
          <w:lang w:val="en-GB"/>
        </w:rPr>
        <w:t>Complaints</w:t>
      </w:r>
    </w:p>
    <w:p w14:paraId="152B5798" w14:textId="77777777" w:rsidR="00493893" w:rsidRPr="0001247D" w:rsidRDefault="00493893" w:rsidP="00493893">
      <w:pPr>
        <w:jc w:val="both"/>
        <w:rPr>
          <w:rFonts w:ascii="Quicksand" w:hAnsi="Quicksand"/>
          <w:sz w:val="20"/>
          <w:szCs w:val="20"/>
        </w:rPr>
      </w:pPr>
    </w:p>
    <w:p w14:paraId="3ACC1ADD" w14:textId="77777777" w:rsidR="00493893" w:rsidRDefault="00493893" w:rsidP="00493893">
      <w:pPr>
        <w:jc w:val="both"/>
        <w:rPr>
          <w:rFonts w:ascii="Quicksand" w:hAnsi="Quicksand"/>
          <w:sz w:val="20"/>
          <w:szCs w:val="20"/>
        </w:rPr>
      </w:pPr>
      <w:r>
        <w:rPr>
          <w:rFonts w:ascii="Quicksand" w:hAnsi="Quicksand"/>
          <w:sz w:val="20"/>
          <w:szCs w:val="20"/>
          <w:lang w:val="en-GB"/>
        </w:rPr>
        <w:t xml:space="preserve">Any complaint must be addressed by post to: ÔMAJOR SERVICES, Avenue du stade, Les Jardins du Rochefort, 73700 Bourg-Saint-Maurice or on the site </w:t>
      </w:r>
      <w:hyperlink r:id="rId14" w:history="1">
        <w:r>
          <w:rPr>
            <w:rStyle w:val="Lienhypertexte"/>
            <w:rFonts w:ascii="Quicksand" w:hAnsi="Quicksand"/>
            <w:sz w:val="20"/>
            <w:szCs w:val="20"/>
            <w:lang w:val="en-GB"/>
          </w:rPr>
          <w:t>www.o-major.com</w:t>
        </w:r>
      </w:hyperlink>
      <w:r>
        <w:rPr>
          <w:rFonts w:ascii="Quicksand" w:hAnsi="Quicksand"/>
          <w:sz w:val="20"/>
          <w:szCs w:val="20"/>
          <w:lang w:val="en-GB"/>
        </w:rPr>
        <w:t xml:space="preserve"> in the “Contact us” section.</w:t>
      </w:r>
    </w:p>
    <w:p w14:paraId="0825ECD1" w14:textId="77777777" w:rsidR="00673A65" w:rsidRDefault="00673A65" w:rsidP="00493893">
      <w:pPr>
        <w:jc w:val="both"/>
        <w:rPr>
          <w:rFonts w:ascii="Quicksand" w:hAnsi="Quicksand"/>
          <w:sz w:val="20"/>
          <w:szCs w:val="20"/>
        </w:rPr>
      </w:pPr>
    </w:p>
    <w:p w14:paraId="3D4D1826" w14:textId="77777777" w:rsidR="00673A65" w:rsidRDefault="00673A65" w:rsidP="00493893">
      <w:pPr>
        <w:jc w:val="both"/>
        <w:rPr>
          <w:rFonts w:ascii="Quicksand" w:hAnsi="Quicksand"/>
          <w:sz w:val="20"/>
          <w:szCs w:val="20"/>
        </w:rPr>
      </w:pPr>
    </w:p>
    <w:p w14:paraId="7CE891EE" w14:textId="77777777" w:rsidR="00673A65" w:rsidRPr="00673A65" w:rsidRDefault="00673A65" w:rsidP="00673A65">
      <w:pPr>
        <w:pStyle w:val="Pardeliste"/>
        <w:numPr>
          <w:ilvl w:val="1"/>
          <w:numId w:val="8"/>
        </w:numPr>
        <w:jc w:val="both"/>
        <w:rPr>
          <w:rFonts w:ascii="Quicksand" w:hAnsi="Quicksand"/>
          <w:szCs w:val="20"/>
        </w:rPr>
      </w:pPr>
      <w:r>
        <w:rPr>
          <w:rFonts w:ascii="Quicksand" w:hAnsi="Quicksand"/>
          <w:szCs w:val="20"/>
          <w:lang w:val="en-GB"/>
        </w:rPr>
        <w:t>Non-solicitation</w:t>
      </w:r>
    </w:p>
    <w:p w14:paraId="01335379" w14:textId="77777777" w:rsidR="00673A65" w:rsidRDefault="00673A65" w:rsidP="00673A65">
      <w:pPr>
        <w:jc w:val="both"/>
        <w:rPr>
          <w:rFonts w:ascii="Quicksand" w:hAnsi="Quicksand"/>
          <w:sz w:val="20"/>
          <w:szCs w:val="20"/>
        </w:rPr>
      </w:pPr>
    </w:p>
    <w:p w14:paraId="2915EDC0" w14:textId="77777777" w:rsidR="00673A65" w:rsidRDefault="00673A65" w:rsidP="00673A65">
      <w:pPr>
        <w:jc w:val="both"/>
        <w:rPr>
          <w:rFonts w:ascii="Quicksand" w:hAnsi="Quicksand"/>
          <w:sz w:val="20"/>
          <w:szCs w:val="20"/>
        </w:rPr>
      </w:pPr>
      <w:r>
        <w:rPr>
          <w:rFonts w:ascii="Quicksand" w:hAnsi="Quicksand"/>
          <w:sz w:val="20"/>
          <w:szCs w:val="20"/>
          <w:lang w:val="en-GB"/>
        </w:rPr>
        <w:t>The OWNER is prohibited from directly or indirectly hiring ÔMAJOR SERVICES’ staff who have</w:t>
      </w:r>
      <w:r>
        <w:rPr>
          <w:lang w:val="en-GB"/>
        </w:rPr>
        <w:t xml:space="preserve"> </w:t>
      </w:r>
      <w:r>
        <w:rPr>
          <w:rFonts w:ascii="Quicksand" w:hAnsi="Quicksand"/>
          <w:sz w:val="20"/>
          <w:szCs w:val="20"/>
          <w:lang w:val="en-GB"/>
        </w:rPr>
        <w:t>worked at the OWNER’s home. The ban is valid for a period of twelve (12) months from the last date of work by ÔMAJOR SERVICES for the OWNER.</w:t>
      </w:r>
    </w:p>
    <w:p w14:paraId="494E9958" w14:textId="77777777" w:rsidR="00673A65" w:rsidRDefault="00673A65" w:rsidP="00673A65">
      <w:pPr>
        <w:jc w:val="both"/>
        <w:rPr>
          <w:rFonts w:ascii="Quicksand" w:hAnsi="Quicksand"/>
          <w:sz w:val="20"/>
          <w:szCs w:val="20"/>
        </w:rPr>
      </w:pPr>
    </w:p>
    <w:p w14:paraId="00132A82" w14:textId="77777777" w:rsidR="00493893" w:rsidRDefault="00493893" w:rsidP="003657EB">
      <w:pPr>
        <w:jc w:val="both"/>
        <w:rPr>
          <w:rFonts w:ascii="Quicksand" w:hAnsi="Quicksand"/>
          <w:sz w:val="20"/>
          <w:szCs w:val="20"/>
        </w:rPr>
      </w:pPr>
    </w:p>
    <w:p w14:paraId="18AC4108" w14:textId="77777777" w:rsidR="005F2860" w:rsidRPr="00AA70FE" w:rsidRDefault="005F2860" w:rsidP="00AA70FE">
      <w:pPr>
        <w:jc w:val="both"/>
        <w:rPr>
          <w:rFonts w:ascii="Quicksand" w:hAnsi="Quicksand"/>
          <w:sz w:val="20"/>
          <w:szCs w:val="20"/>
        </w:rPr>
      </w:pPr>
    </w:p>
    <w:p w14:paraId="2BF8CF41" w14:textId="1853202B" w:rsidR="003C24D8" w:rsidRDefault="003C24D8" w:rsidP="009F048A">
      <w:pPr>
        <w:pStyle w:val="Pardeliste"/>
        <w:numPr>
          <w:ilvl w:val="0"/>
          <w:numId w:val="8"/>
        </w:numPr>
        <w:jc w:val="both"/>
        <w:rPr>
          <w:rFonts w:ascii="Quicksand" w:hAnsi="Quicksand"/>
          <w:sz w:val="28"/>
          <w:szCs w:val="20"/>
        </w:rPr>
      </w:pPr>
      <w:r>
        <w:rPr>
          <w:rFonts w:ascii="Quicksand" w:hAnsi="Quicksand"/>
          <w:sz w:val="28"/>
          <w:szCs w:val="20"/>
          <w:lang w:val="en-GB"/>
        </w:rPr>
        <w:t>Commitments of the parties</w:t>
      </w:r>
    </w:p>
    <w:p w14:paraId="7F56B5AB" w14:textId="77777777" w:rsidR="003C24D8" w:rsidRPr="003C24D8" w:rsidRDefault="003C24D8" w:rsidP="003C24D8">
      <w:pPr>
        <w:pStyle w:val="Pardeliste"/>
        <w:ind w:left="360"/>
        <w:jc w:val="both"/>
        <w:rPr>
          <w:rFonts w:ascii="Quicksand" w:hAnsi="Quicksand"/>
          <w:sz w:val="28"/>
          <w:szCs w:val="20"/>
        </w:rPr>
      </w:pPr>
    </w:p>
    <w:p w14:paraId="05DDAD51" w14:textId="244EA0B1" w:rsidR="003C24D8" w:rsidRDefault="003C24D8" w:rsidP="009F048A">
      <w:pPr>
        <w:pStyle w:val="Pardeliste"/>
        <w:numPr>
          <w:ilvl w:val="1"/>
          <w:numId w:val="8"/>
        </w:numPr>
        <w:jc w:val="both"/>
        <w:rPr>
          <w:rFonts w:ascii="Quicksand" w:hAnsi="Quicksand"/>
          <w:szCs w:val="20"/>
        </w:rPr>
      </w:pPr>
      <w:r>
        <w:rPr>
          <w:rFonts w:ascii="Quicksand" w:hAnsi="Quicksand"/>
          <w:szCs w:val="20"/>
          <w:lang w:val="en-GB"/>
        </w:rPr>
        <w:t>The OWNER</w:t>
      </w:r>
    </w:p>
    <w:p w14:paraId="1226A86C" w14:textId="77777777" w:rsidR="003C24D8" w:rsidRDefault="003C24D8" w:rsidP="003C24D8">
      <w:pPr>
        <w:jc w:val="both"/>
        <w:rPr>
          <w:rFonts w:ascii="Quicksand" w:hAnsi="Quicksand"/>
          <w:szCs w:val="20"/>
        </w:rPr>
      </w:pPr>
    </w:p>
    <w:p w14:paraId="18D0AD21" w14:textId="4F994A51" w:rsidR="003C24D8" w:rsidRPr="003C24D8" w:rsidRDefault="003C24D8" w:rsidP="003C24D8">
      <w:pPr>
        <w:jc w:val="both"/>
        <w:rPr>
          <w:rFonts w:ascii="Quicksand" w:hAnsi="Quicksand"/>
          <w:sz w:val="20"/>
          <w:szCs w:val="20"/>
        </w:rPr>
      </w:pPr>
      <w:r>
        <w:rPr>
          <w:rFonts w:ascii="Quicksand" w:hAnsi="Quicksand"/>
          <w:sz w:val="20"/>
          <w:szCs w:val="20"/>
          <w:lang w:val="en-GB"/>
        </w:rPr>
        <w:t xml:space="preserve">The OWNER agrees to pay ÔMAJOR SERVICES the amount owed in accordance with the conditions defined in </w:t>
      </w:r>
      <w:r>
        <w:rPr>
          <w:rFonts w:ascii="Quicksand" w:hAnsi="Quicksand"/>
          <w:color w:val="3574AF"/>
          <w:sz w:val="20"/>
          <w:szCs w:val="20"/>
          <w:lang w:val="en-GB"/>
        </w:rPr>
        <w:fldChar w:fldCharType="begin"/>
      </w:r>
      <w:r>
        <w:rPr>
          <w:rFonts w:ascii="Quicksand" w:hAnsi="Quicksand"/>
          <w:color w:val="3574AF"/>
          <w:sz w:val="20"/>
          <w:szCs w:val="20"/>
          <w:lang w:val="en-GB"/>
        </w:rPr>
        <w:instrText xml:space="preserve"> REF _Ref490672017 \h  \* MERGEFORMAT </w:instrText>
      </w:r>
      <w:r>
        <w:rPr>
          <w:rFonts w:ascii="Quicksand" w:hAnsi="Quicksand"/>
          <w:color w:val="3574AF"/>
          <w:sz w:val="20"/>
          <w:szCs w:val="20"/>
          <w:lang w:val="en-GB"/>
        </w:rPr>
      </w:r>
      <w:r>
        <w:rPr>
          <w:rFonts w:ascii="Quicksand" w:hAnsi="Quicksand"/>
          <w:color w:val="3574AF"/>
          <w:sz w:val="20"/>
          <w:szCs w:val="20"/>
          <w:lang w:val="en-GB"/>
        </w:rPr>
        <w:fldChar w:fldCharType="separate"/>
      </w:r>
      <w:r>
        <w:rPr>
          <w:rFonts w:ascii="Quicksand" w:hAnsi="Quicksand"/>
          <w:color w:val="3574AF"/>
          <w:sz w:val="20"/>
          <w:szCs w:val="20"/>
          <w:u w:val="single"/>
          <w:lang w:val="en-GB"/>
        </w:rPr>
        <w:t>APPENDIX 2:</w:t>
      </w:r>
      <w:r>
        <w:rPr>
          <w:rFonts w:ascii="Quicksand" w:hAnsi="Quicksand"/>
          <w:color w:val="3574AF"/>
          <w:sz w:val="20"/>
          <w:szCs w:val="20"/>
          <w:lang w:val="en-GB"/>
        </w:rPr>
        <w:t xml:space="preserve"> </w:t>
      </w:r>
      <w:r>
        <w:rPr>
          <w:rFonts w:ascii="Quicksand" w:hAnsi="Quicksand"/>
          <w:color w:val="3574AF"/>
          <w:sz w:val="20"/>
          <w:szCs w:val="20"/>
          <w:u w:val="single"/>
          <w:lang w:val="en-GB"/>
        </w:rPr>
        <w:t>2017 - 2018 season price list</w:t>
      </w:r>
      <w:r>
        <w:rPr>
          <w:rFonts w:ascii="Quicksand" w:hAnsi="Quicksand"/>
          <w:color w:val="3574AF"/>
          <w:sz w:val="20"/>
          <w:szCs w:val="20"/>
          <w:u w:val="single"/>
          <w:lang w:val="en-GB"/>
        </w:rPr>
        <w:fldChar w:fldCharType="end"/>
      </w:r>
      <w:r>
        <w:rPr>
          <w:rFonts w:ascii="Quicksand" w:hAnsi="Quicksand"/>
          <w:color w:val="3574AF"/>
          <w:sz w:val="20"/>
          <w:szCs w:val="20"/>
          <w:u w:val="single"/>
          <w:lang w:val="en-GB"/>
        </w:rPr>
        <w:t>.</w:t>
      </w:r>
    </w:p>
    <w:p w14:paraId="186E4C5E" w14:textId="77777777" w:rsidR="003C24D8" w:rsidRPr="003C24D8" w:rsidRDefault="003C24D8" w:rsidP="003C24D8">
      <w:pPr>
        <w:jc w:val="both"/>
        <w:rPr>
          <w:rFonts w:ascii="Quicksand" w:hAnsi="Quicksand"/>
          <w:sz w:val="20"/>
          <w:szCs w:val="20"/>
        </w:rPr>
      </w:pPr>
    </w:p>
    <w:p w14:paraId="5208AA61" w14:textId="01EC88BA" w:rsidR="007E5CF5" w:rsidRDefault="003C24D8" w:rsidP="003C24D8">
      <w:pPr>
        <w:jc w:val="both"/>
        <w:rPr>
          <w:rFonts w:ascii="Quicksand" w:hAnsi="Quicksand"/>
          <w:sz w:val="20"/>
          <w:szCs w:val="20"/>
        </w:rPr>
      </w:pPr>
      <w:r>
        <w:rPr>
          <w:rFonts w:ascii="Quicksand" w:hAnsi="Quicksand"/>
          <w:sz w:val="20"/>
          <w:szCs w:val="20"/>
          <w:lang w:val="en-GB"/>
        </w:rPr>
        <w:t>The OWNER will inform ÔMAJOR SERVICES as soon as possible about any work or new equipment which could have an impact on the Services for which ÔMAJOR SERVICES is responsible.</w:t>
      </w:r>
    </w:p>
    <w:p w14:paraId="0A85DEB7" w14:textId="3D9A9D3A" w:rsidR="003C24D8" w:rsidRPr="003C24D8" w:rsidRDefault="003C24D8" w:rsidP="003C24D8">
      <w:pPr>
        <w:jc w:val="both"/>
        <w:rPr>
          <w:rFonts w:ascii="Quicksand" w:hAnsi="Quicksand"/>
          <w:sz w:val="20"/>
          <w:szCs w:val="20"/>
        </w:rPr>
      </w:pPr>
    </w:p>
    <w:p w14:paraId="63051758" w14:textId="15DCD961" w:rsidR="003C24D8" w:rsidRDefault="003C24D8" w:rsidP="003C24D8">
      <w:pPr>
        <w:jc w:val="both"/>
        <w:rPr>
          <w:rFonts w:ascii="Quicksand" w:hAnsi="Quicksand"/>
          <w:sz w:val="20"/>
          <w:szCs w:val="20"/>
        </w:rPr>
      </w:pPr>
      <w:r>
        <w:rPr>
          <w:rFonts w:ascii="Quicksand" w:hAnsi="Quicksand"/>
          <w:sz w:val="20"/>
          <w:szCs w:val="20"/>
          <w:lang w:val="en-GB"/>
        </w:rPr>
        <w:t>The OWNER will provide ÔMAJOR SERVICES with all the documentation in his/her possession necessary for Services to be carried out successfully.</w:t>
      </w:r>
    </w:p>
    <w:p w14:paraId="53DA2DF1" w14:textId="77777777" w:rsidR="008E3ACD" w:rsidRPr="003C24D8" w:rsidRDefault="008E3ACD" w:rsidP="003C24D8">
      <w:pPr>
        <w:jc w:val="both"/>
        <w:rPr>
          <w:rFonts w:ascii="Quicksand" w:hAnsi="Quicksand"/>
          <w:sz w:val="20"/>
          <w:szCs w:val="20"/>
        </w:rPr>
      </w:pPr>
    </w:p>
    <w:p w14:paraId="7AB54CE0" w14:textId="74090590" w:rsidR="003C24D8" w:rsidRPr="003C24D8" w:rsidRDefault="003C24D8" w:rsidP="003C24D8">
      <w:pPr>
        <w:jc w:val="both"/>
        <w:rPr>
          <w:rFonts w:ascii="Quicksand" w:hAnsi="Quicksand"/>
          <w:sz w:val="20"/>
          <w:szCs w:val="20"/>
        </w:rPr>
      </w:pPr>
      <w:r>
        <w:rPr>
          <w:rFonts w:ascii="Quicksand" w:hAnsi="Quicksand"/>
          <w:sz w:val="20"/>
          <w:szCs w:val="20"/>
          <w:lang w:val="en-GB"/>
        </w:rPr>
        <w:t>It is understood that ÔMAJOR SERVICES can in no way be held liable in the event of the OWNER's failure to fulfil one of the obligations defined above and having prevented ÔMAJOR SERVICES from operating in the normal way.</w:t>
      </w:r>
    </w:p>
    <w:p w14:paraId="37048A1A" w14:textId="77777777" w:rsidR="003C24D8" w:rsidRDefault="003C24D8" w:rsidP="003C24D8">
      <w:pPr>
        <w:jc w:val="both"/>
        <w:rPr>
          <w:rFonts w:ascii="Quicksand" w:hAnsi="Quicksand"/>
          <w:szCs w:val="20"/>
        </w:rPr>
      </w:pPr>
    </w:p>
    <w:p w14:paraId="43FDE787" w14:textId="77777777" w:rsidR="009F048A" w:rsidRDefault="009F048A" w:rsidP="003C24D8">
      <w:pPr>
        <w:jc w:val="both"/>
        <w:rPr>
          <w:rFonts w:ascii="Quicksand" w:hAnsi="Quicksand"/>
          <w:szCs w:val="20"/>
        </w:rPr>
      </w:pPr>
    </w:p>
    <w:p w14:paraId="4432D31F" w14:textId="0763998F" w:rsidR="003C24D8" w:rsidRDefault="003C24D8" w:rsidP="009F048A">
      <w:pPr>
        <w:pStyle w:val="Pardeliste"/>
        <w:numPr>
          <w:ilvl w:val="1"/>
          <w:numId w:val="8"/>
        </w:numPr>
        <w:jc w:val="both"/>
        <w:rPr>
          <w:rFonts w:ascii="Quicksand" w:hAnsi="Quicksand"/>
          <w:szCs w:val="20"/>
        </w:rPr>
      </w:pPr>
      <w:r>
        <w:rPr>
          <w:rFonts w:ascii="Quicksand" w:hAnsi="Quicksand"/>
          <w:szCs w:val="20"/>
          <w:lang w:val="en-GB"/>
        </w:rPr>
        <w:t>ÔMAJOR SERVICES</w:t>
      </w:r>
    </w:p>
    <w:p w14:paraId="17D295FC" w14:textId="77777777" w:rsidR="002F2DA6" w:rsidRPr="002F2DA6" w:rsidRDefault="002F2DA6" w:rsidP="002F2DA6">
      <w:pPr>
        <w:jc w:val="both"/>
        <w:rPr>
          <w:rFonts w:ascii="Quicksand" w:hAnsi="Quicksand"/>
          <w:szCs w:val="20"/>
        </w:rPr>
      </w:pPr>
    </w:p>
    <w:p w14:paraId="29897E20" w14:textId="74F07CC5" w:rsidR="008D75CB" w:rsidRPr="00614EE3" w:rsidRDefault="00EB2A02" w:rsidP="008D75CB">
      <w:pPr>
        <w:jc w:val="both"/>
        <w:rPr>
          <w:rFonts w:ascii="Quicksand" w:hAnsi="Quicksand"/>
          <w:sz w:val="20"/>
          <w:szCs w:val="20"/>
        </w:rPr>
      </w:pPr>
      <w:r>
        <w:rPr>
          <w:rFonts w:ascii="Quicksand" w:hAnsi="Quicksand"/>
          <w:sz w:val="20"/>
          <w:szCs w:val="20"/>
          <w:lang w:val="en-GB"/>
        </w:rPr>
        <w:t>As a professional, ÔMAJOR SERVICES agrees to:</w:t>
      </w:r>
    </w:p>
    <w:p w14:paraId="1AB860E7" w14:textId="77777777" w:rsidR="008D75CB" w:rsidRPr="00614EE3" w:rsidRDefault="008D75CB" w:rsidP="008D75CB">
      <w:pPr>
        <w:jc w:val="both"/>
        <w:rPr>
          <w:rFonts w:ascii="Quicksand" w:hAnsi="Quicksand"/>
          <w:sz w:val="20"/>
          <w:szCs w:val="20"/>
        </w:rPr>
      </w:pPr>
    </w:p>
    <w:p w14:paraId="2E6A3823" w14:textId="77777777" w:rsidR="008D75CB" w:rsidRPr="00614EE3" w:rsidRDefault="008D75CB" w:rsidP="008D75CB">
      <w:pPr>
        <w:numPr>
          <w:ilvl w:val="0"/>
          <w:numId w:val="24"/>
        </w:numPr>
        <w:tabs>
          <w:tab w:val="num" w:pos="851"/>
        </w:tabs>
        <w:jc w:val="both"/>
        <w:rPr>
          <w:rFonts w:ascii="Quicksand" w:hAnsi="Quicksand"/>
          <w:sz w:val="20"/>
          <w:szCs w:val="20"/>
        </w:rPr>
      </w:pPr>
      <w:r>
        <w:rPr>
          <w:rFonts w:ascii="Quicksand" w:hAnsi="Quicksand"/>
          <w:sz w:val="20"/>
          <w:szCs w:val="20"/>
          <w:lang w:val="en-GB"/>
        </w:rPr>
        <w:t>carry out Services in accordance with the rules of professional ethics and professional quality standards;</w:t>
      </w:r>
    </w:p>
    <w:p w14:paraId="3BF875B9" w14:textId="77777777" w:rsidR="008D75CB" w:rsidRPr="00614EE3" w:rsidRDefault="008D75CB" w:rsidP="008D75CB">
      <w:pPr>
        <w:jc w:val="both"/>
        <w:rPr>
          <w:rFonts w:ascii="Quicksand" w:hAnsi="Quicksand"/>
          <w:sz w:val="20"/>
          <w:szCs w:val="20"/>
        </w:rPr>
      </w:pPr>
    </w:p>
    <w:p w14:paraId="6A91FC5D" w14:textId="24A2CF92" w:rsidR="008D75CB" w:rsidRPr="00614EE3" w:rsidRDefault="008D75CB" w:rsidP="008D75CB">
      <w:pPr>
        <w:numPr>
          <w:ilvl w:val="0"/>
          <w:numId w:val="24"/>
        </w:numPr>
        <w:tabs>
          <w:tab w:val="num" w:pos="851"/>
        </w:tabs>
        <w:jc w:val="both"/>
        <w:rPr>
          <w:rFonts w:ascii="Quicksand" w:hAnsi="Quicksand"/>
          <w:sz w:val="20"/>
          <w:szCs w:val="20"/>
        </w:rPr>
      </w:pPr>
      <w:r>
        <w:rPr>
          <w:rFonts w:ascii="Quicksand" w:hAnsi="Quicksand"/>
          <w:sz w:val="20"/>
          <w:szCs w:val="20"/>
          <w:lang w:val="en-GB"/>
        </w:rPr>
        <w:t>be obliged to provide information, alert and advice, for the duration of this Contract, in relation to the OWNER;</w:t>
      </w:r>
    </w:p>
    <w:p w14:paraId="7D8B6116" w14:textId="77777777" w:rsidR="008D75CB" w:rsidRPr="00614EE3" w:rsidRDefault="008D75CB" w:rsidP="008D75CB">
      <w:pPr>
        <w:jc w:val="both"/>
        <w:rPr>
          <w:rFonts w:ascii="Quicksand" w:hAnsi="Quicksand"/>
          <w:sz w:val="20"/>
          <w:szCs w:val="20"/>
        </w:rPr>
      </w:pPr>
    </w:p>
    <w:p w14:paraId="3049B69F" w14:textId="77777777" w:rsidR="008D75CB" w:rsidRPr="00614EE3" w:rsidRDefault="008D75CB" w:rsidP="008D75CB">
      <w:pPr>
        <w:numPr>
          <w:ilvl w:val="0"/>
          <w:numId w:val="24"/>
        </w:numPr>
        <w:tabs>
          <w:tab w:val="num" w:pos="851"/>
        </w:tabs>
        <w:jc w:val="both"/>
        <w:rPr>
          <w:rFonts w:ascii="Quicksand" w:hAnsi="Quicksand"/>
          <w:sz w:val="20"/>
          <w:szCs w:val="20"/>
        </w:rPr>
      </w:pPr>
      <w:r>
        <w:rPr>
          <w:rFonts w:ascii="Quicksand" w:hAnsi="Quicksand"/>
          <w:sz w:val="20"/>
          <w:szCs w:val="20"/>
          <w:lang w:val="en-GB"/>
        </w:rPr>
        <w:t>carry out Services within the agreed timeframes;</w:t>
      </w:r>
    </w:p>
    <w:p w14:paraId="16EFB7AC" w14:textId="77777777" w:rsidR="008D75CB" w:rsidRPr="00614EE3" w:rsidRDefault="008D75CB" w:rsidP="008D75CB">
      <w:pPr>
        <w:jc w:val="both"/>
        <w:rPr>
          <w:rFonts w:ascii="Quicksand" w:hAnsi="Quicksand"/>
          <w:sz w:val="20"/>
          <w:szCs w:val="20"/>
        </w:rPr>
      </w:pPr>
    </w:p>
    <w:p w14:paraId="05660706" w14:textId="1DF0A3EF" w:rsidR="008D75CB" w:rsidRPr="00614EE3" w:rsidRDefault="008D75CB" w:rsidP="008D75CB">
      <w:pPr>
        <w:numPr>
          <w:ilvl w:val="0"/>
          <w:numId w:val="24"/>
        </w:numPr>
        <w:tabs>
          <w:tab w:val="num" w:pos="851"/>
        </w:tabs>
        <w:jc w:val="both"/>
        <w:rPr>
          <w:rFonts w:ascii="Quicksand" w:hAnsi="Quicksand"/>
          <w:sz w:val="20"/>
          <w:szCs w:val="20"/>
        </w:rPr>
      </w:pPr>
      <w:r>
        <w:rPr>
          <w:rFonts w:ascii="Quicksand" w:hAnsi="Quicksand"/>
          <w:sz w:val="20"/>
          <w:szCs w:val="20"/>
          <w:lang w:val="en-GB"/>
        </w:rPr>
        <w:t>comply with all the regulations applicable to its activities and to the Services carried out when executing this Contract. In this respect, it declares that it has all the necessary accreditation and administrative authorisations;</w:t>
      </w:r>
    </w:p>
    <w:p w14:paraId="362813DF" w14:textId="77777777" w:rsidR="008D75CB" w:rsidRPr="00614EE3" w:rsidRDefault="008D75CB" w:rsidP="008D75CB">
      <w:pPr>
        <w:jc w:val="both"/>
        <w:rPr>
          <w:rFonts w:ascii="Quicksand" w:hAnsi="Quicksand"/>
          <w:sz w:val="20"/>
          <w:szCs w:val="20"/>
        </w:rPr>
      </w:pPr>
    </w:p>
    <w:p w14:paraId="3A8F2FAC" w14:textId="04813A5B" w:rsidR="008D75CB" w:rsidRPr="004F29B8" w:rsidRDefault="008D75CB" w:rsidP="008D75CB">
      <w:pPr>
        <w:numPr>
          <w:ilvl w:val="0"/>
          <w:numId w:val="24"/>
        </w:numPr>
        <w:tabs>
          <w:tab w:val="num" w:pos="851"/>
        </w:tabs>
        <w:jc w:val="both"/>
        <w:rPr>
          <w:rFonts w:ascii="Quicksand" w:hAnsi="Quicksand"/>
          <w:sz w:val="20"/>
          <w:szCs w:val="20"/>
        </w:rPr>
      </w:pPr>
      <w:r>
        <w:rPr>
          <w:rFonts w:ascii="Quicksand" w:hAnsi="Quicksand"/>
          <w:sz w:val="20"/>
          <w:szCs w:val="20"/>
          <w:lang w:val="en-GB"/>
        </w:rPr>
        <w:lastRenderedPageBreak/>
        <w:t>adapt the Service in accordance with AFNOR Certification’s specifications.</w:t>
      </w:r>
    </w:p>
    <w:p w14:paraId="55C31D8B" w14:textId="77777777" w:rsidR="002F2DA6" w:rsidRPr="002F2DA6" w:rsidRDefault="002F2DA6" w:rsidP="002F2DA6">
      <w:pPr>
        <w:jc w:val="both"/>
        <w:rPr>
          <w:rFonts w:ascii="Quicksand" w:hAnsi="Quicksand"/>
          <w:sz w:val="20"/>
          <w:szCs w:val="20"/>
        </w:rPr>
      </w:pPr>
    </w:p>
    <w:p w14:paraId="24F351C2" w14:textId="306E1089" w:rsidR="00B83C39" w:rsidRDefault="00EB2A02" w:rsidP="00B83C39">
      <w:pPr>
        <w:jc w:val="both"/>
        <w:rPr>
          <w:rFonts w:ascii="Quicksand" w:hAnsi="Quicksand"/>
          <w:sz w:val="20"/>
          <w:szCs w:val="20"/>
        </w:rPr>
      </w:pPr>
      <w:r>
        <w:rPr>
          <w:rFonts w:ascii="Quicksand" w:hAnsi="Quicksand"/>
          <w:sz w:val="20"/>
          <w:szCs w:val="20"/>
          <w:lang w:val="en-GB"/>
        </w:rPr>
        <w:t>ÔMAJOR SERVICES shall be solely responsible for the human, logi</w:t>
      </w:r>
      <w:r w:rsidR="00656BED">
        <w:rPr>
          <w:rFonts w:ascii="Quicksand" w:hAnsi="Quicksand"/>
          <w:sz w:val="20"/>
          <w:szCs w:val="20"/>
          <w:lang w:val="en-GB"/>
        </w:rPr>
        <w:t xml:space="preserve">stical and material resources needed </w:t>
      </w:r>
      <w:r>
        <w:rPr>
          <w:rFonts w:ascii="Quicksand" w:hAnsi="Quicksand"/>
          <w:sz w:val="20"/>
          <w:szCs w:val="20"/>
          <w:lang w:val="en-GB"/>
        </w:rPr>
        <w:t>ensure the proper performance of Services and shall not be entitled to any remuneration other than that referred to in this Contract.</w:t>
      </w:r>
    </w:p>
    <w:p w14:paraId="25945486" w14:textId="77777777" w:rsidR="00B83C39" w:rsidRPr="003E4CAD" w:rsidRDefault="00B83C39" w:rsidP="00B83C39">
      <w:pPr>
        <w:jc w:val="both"/>
        <w:rPr>
          <w:rFonts w:ascii="Quicksand" w:hAnsi="Quicksand"/>
          <w:sz w:val="20"/>
          <w:szCs w:val="20"/>
        </w:rPr>
      </w:pPr>
    </w:p>
    <w:p w14:paraId="467B5260" w14:textId="0CADDCC9" w:rsidR="00B83C39" w:rsidRPr="003E4CAD" w:rsidRDefault="00EB2A02" w:rsidP="00B83C39">
      <w:pPr>
        <w:jc w:val="both"/>
        <w:rPr>
          <w:rFonts w:ascii="Quicksand" w:hAnsi="Quicksand"/>
          <w:sz w:val="20"/>
          <w:szCs w:val="20"/>
        </w:rPr>
      </w:pPr>
      <w:r>
        <w:rPr>
          <w:rFonts w:ascii="Quicksand" w:hAnsi="Quicksand"/>
          <w:sz w:val="20"/>
          <w:szCs w:val="20"/>
          <w:lang w:val="en-GB"/>
        </w:rPr>
        <w:t xml:space="preserve">ÔMAJOR SERVICES declares that it holds all necessary authorisations, registrations and administrative approvals and agrees to ensure that they remain in force for the duration of this Contract. </w:t>
      </w:r>
    </w:p>
    <w:p w14:paraId="04140179" w14:textId="77777777" w:rsidR="00B83C39" w:rsidRPr="003E4CAD" w:rsidRDefault="00B83C39" w:rsidP="00B83C39">
      <w:pPr>
        <w:jc w:val="both"/>
        <w:rPr>
          <w:rFonts w:ascii="Quicksand" w:hAnsi="Quicksand"/>
          <w:sz w:val="20"/>
          <w:szCs w:val="20"/>
        </w:rPr>
      </w:pPr>
    </w:p>
    <w:p w14:paraId="0E893535" w14:textId="51A30000" w:rsidR="00B83C39" w:rsidRPr="003E4CAD" w:rsidRDefault="00EB2A02" w:rsidP="00B83C39">
      <w:pPr>
        <w:jc w:val="both"/>
        <w:rPr>
          <w:rFonts w:ascii="Quicksand" w:hAnsi="Quicksand"/>
          <w:sz w:val="20"/>
          <w:szCs w:val="20"/>
        </w:rPr>
      </w:pPr>
      <w:r>
        <w:rPr>
          <w:rFonts w:ascii="Quicksand" w:hAnsi="Quicksand"/>
          <w:sz w:val="20"/>
          <w:szCs w:val="20"/>
          <w:lang w:val="en-GB"/>
        </w:rPr>
        <w:t xml:space="preserve">ÔMAJOR SERVICES declares that it is currently fully compliant with the legislation concerning employee safety and, where appropriate, environmental regulations. </w:t>
      </w:r>
    </w:p>
    <w:p w14:paraId="0EFAEEC9" w14:textId="77777777" w:rsidR="00110702" w:rsidRDefault="00110702" w:rsidP="00097BBA">
      <w:pPr>
        <w:jc w:val="both"/>
        <w:rPr>
          <w:rFonts w:ascii="Quicksand" w:hAnsi="Quicksand"/>
          <w:sz w:val="20"/>
          <w:szCs w:val="20"/>
        </w:rPr>
      </w:pPr>
    </w:p>
    <w:p w14:paraId="427DBE58" w14:textId="7AD25989" w:rsidR="00086E17" w:rsidRDefault="009B7A0F" w:rsidP="00086E17">
      <w:pPr>
        <w:jc w:val="both"/>
        <w:rPr>
          <w:rFonts w:ascii="Quicksand" w:hAnsi="Quicksand"/>
          <w:sz w:val="20"/>
          <w:szCs w:val="20"/>
        </w:rPr>
      </w:pPr>
      <w:r>
        <w:rPr>
          <w:rFonts w:ascii="Quicksand" w:hAnsi="Quicksand"/>
          <w:sz w:val="20"/>
          <w:szCs w:val="20"/>
          <w:lang w:val="en-GB"/>
        </w:rPr>
        <w:t>The company ÔMAJOR SERVICES may freely resort to any form of transfer, delegation or substitution and/or subcontracting without the OWNER's prior consent for the performance of Services, with ÔMAJOR SERVICES being responsible in any event for carrying out Services, whether directly or indirectly.</w:t>
      </w:r>
    </w:p>
    <w:p w14:paraId="0E959181" w14:textId="77777777" w:rsidR="00086E17" w:rsidRDefault="00086E17" w:rsidP="00086E17">
      <w:pPr>
        <w:jc w:val="both"/>
        <w:rPr>
          <w:rFonts w:ascii="Quicksand" w:hAnsi="Quicksand"/>
          <w:sz w:val="20"/>
          <w:szCs w:val="20"/>
        </w:rPr>
      </w:pPr>
    </w:p>
    <w:p w14:paraId="663A18D4" w14:textId="7E07D1E3" w:rsidR="003C24D8" w:rsidRPr="009F79ED" w:rsidRDefault="00086E17" w:rsidP="003C24D8">
      <w:pPr>
        <w:jc w:val="both"/>
        <w:rPr>
          <w:rFonts w:ascii="Quicksand" w:hAnsi="Quicksand"/>
          <w:sz w:val="20"/>
          <w:szCs w:val="20"/>
        </w:rPr>
      </w:pPr>
      <w:r>
        <w:rPr>
          <w:rFonts w:ascii="Quicksand" w:hAnsi="Quicksand"/>
          <w:sz w:val="20"/>
          <w:szCs w:val="20"/>
          <w:lang w:val="en-GB"/>
        </w:rPr>
        <w:t>For the duration of this Contract, the use, management and monitoring of Services shall be ÔMAJOR SERVICES’ sole, full and entire responsibility. ÔMAJOR SERVICES shall take all relevant and necessary measures to prevent any potential damages.</w:t>
      </w:r>
    </w:p>
    <w:p w14:paraId="3B5F09D9" w14:textId="77777777" w:rsidR="00AF5504" w:rsidRDefault="00AF5504" w:rsidP="00F017E2">
      <w:pPr>
        <w:jc w:val="both"/>
        <w:rPr>
          <w:rFonts w:ascii="Quicksand" w:hAnsi="Quicksand"/>
          <w:sz w:val="20"/>
          <w:szCs w:val="20"/>
        </w:rPr>
      </w:pPr>
    </w:p>
    <w:p w14:paraId="296ED441" w14:textId="77777777" w:rsidR="002222B8" w:rsidRDefault="002222B8" w:rsidP="00F017E2">
      <w:pPr>
        <w:jc w:val="both"/>
        <w:rPr>
          <w:rFonts w:ascii="Quicksand" w:hAnsi="Quicksand"/>
          <w:sz w:val="20"/>
          <w:szCs w:val="20"/>
        </w:rPr>
      </w:pPr>
    </w:p>
    <w:p w14:paraId="4A4E797A" w14:textId="6EA02DDB" w:rsidR="002222B8" w:rsidRPr="00743EDF" w:rsidRDefault="002A2AED" w:rsidP="002A2AED">
      <w:pPr>
        <w:pStyle w:val="Pardeliste"/>
        <w:numPr>
          <w:ilvl w:val="0"/>
          <w:numId w:val="8"/>
        </w:numPr>
        <w:jc w:val="both"/>
        <w:rPr>
          <w:rFonts w:ascii="Quicksand" w:hAnsi="Quicksand"/>
          <w:sz w:val="28"/>
          <w:szCs w:val="20"/>
        </w:rPr>
      </w:pPr>
      <w:r>
        <w:rPr>
          <w:rFonts w:ascii="Quicksand" w:hAnsi="Quicksand"/>
          <w:sz w:val="28"/>
          <w:szCs w:val="20"/>
          <w:lang w:val="en-GB"/>
        </w:rPr>
        <w:t>Financial conditions</w:t>
      </w:r>
    </w:p>
    <w:p w14:paraId="23858461" w14:textId="77777777" w:rsidR="002222B8" w:rsidRDefault="002222B8" w:rsidP="002222B8">
      <w:pPr>
        <w:jc w:val="both"/>
        <w:rPr>
          <w:rFonts w:ascii="Quicksand" w:hAnsi="Quicksand"/>
          <w:szCs w:val="20"/>
        </w:rPr>
      </w:pPr>
    </w:p>
    <w:p w14:paraId="6C0EA04C" w14:textId="59400CF2" w:rsidR="002A2AED" w:rsidRPr="002222B8" w:rsidRDefault="002A2AED" w:rsidP="002A2AED">
      <w:pPr>
        <w:pStyle w:val="Pardeliste"/>
        <w:numPr>
          <w:ilvl w:val="1"/>
          <w:numId w:val="8"/>
        </w:numPr>
        <w:jc w:val="both"/>
        <w:rPr>
          <w:rFonts w:ascii="Quicksand" w:hAnsi="Quicksand"/>
          <w:szCs w:val="20"/>
        </w:rPr>
      </w:pPr>
      <w:r>
        <w:rPr>
          <w:rFonts w:ascii="Quicksand" w:hAnsi="Quicksand"/>
          <w:szCs w:val="20"/>
          <w:lang w:val="en-GB"/>
        </w:rPr>
        <w:t>Prices</w:t>
      </w:r>
    </w:p>
    <w:p w14:paraId="13A8E95D" w14:textId="77777777" w:rsidR="009B7A0F" w:rsidRDefault="009B7A0F" w:rsidP="00A81C01">
      <w:pPr>
        <w:jc w:val="both"/>
        <w:rPr>
          <w:rFonts w:ascii="Quicksand" w:hAnsi="Quicksand"/>
          <w:sz w:val="20"/>
          <w:szCs w:val="20"/>
        </w:rPr>
      </w:pPr>
    </w:p>
    <w:p w14:paraId="1710B64A" w14:textId="0182D819" w:rsidR="00A81C01" w:rsidRDefault="00A81C01" w:rsidP="00A81C01">
      <w:pPr>
        <w:jc w:val="both"/>
        <w:rPr>
          <w:rFonts w:ascii="Quicksand" w:hAnsi="Quicksand"/>
          <w:sz w:val="20"/>
          <w:szCs w:val="20"/>
        </w:rPr>
      </w:pPr>
      <w:r>
        <w:rPr>
          <w:rFonts w:ascii="Quicksand" w:hAnsi="Quicksand"/>
          <w:sz w:val="20"/>
          <w:szCs w:val="20"/>
          <w:lang w:val="en-GB"/>
        </w:rPr>
        <w:t xml:space="preserve">The prices applicable to this Contract are given in </w:t>
      </w:r>
      <w:r>
        <w:rPr>
          <w:rFonts w:ascii="Quicksand" w:hAnsi="Quicksand"/>
          <w:color w:val="3574AF"/>
          <w:sz w:val="20"/>
          <w:szCs w:val="20"/>
          <w:lang w:val="en-GB"/>
        </w:rPr>
        <w:fldChar w:fldCharType="begin"/>
      </w:r>
      <w:r>
        <w:rPr>
          <w:rFonts w:ascii="Quicksand" w:hAnsi="Quicksand"/>
          <w:color w:val="3574AF"/>
          <w:sz w:val="20"/>
          <w:szCs w:val="20"/>
          <w:lang w:val="en-GB"/>
        </w:rPr>
        <w:instrText xml:space="preserve"> REF _Ref490672017 \h  \* MERGEFORMAT </w:instrText>
      </w:r>
      <w:r>
        <w:rPr>
          <w:rFonts w:ascii="Quicksand" w:hAnsi="Quicksand"/>
          <w:color w:val="3574AF"/>
          <w:sz w:val="20"/>
          <w:szCs w:val="20"/>
          <w:lang w:val="en-GB"/>
        </w:rPr>
      </w:r>
      <w:r>
        <w:rPr>
          <w:rFonts w:ascii="Quicksand" w:hAnsi="Quicksand"/>
          <w:color w:val="3574AF"/>
          <w:sz w:val="20"/>
          <w:szCs w:val="20"/>
          <w:lang w:val="en-GB"/>
        </w:rPr>
        <w:fldChar w:fldCharType="separate"/>
      </w:r>
      <w:r>
        <w:rPr>
          <w:rFonts w:ascii="Quicksand" w:hAnsi="Quicksand"/>
          <w:color w:val="3574AF"/>
          <w:sz w:val="20"/>
          <w:szCs w:val="20"/>
          <w:u w:val="single"/>
          <w:lang w:val="en-GB"/>
        </w:rPr>
        <w:t>APPENDIX 2:</w:t>
      </w:r>
      <w:r>
        <w:rPr>
          <w:rFonts w:ascii="Quicksand" w:hAnsi="Quicksand"/>
          <w:color w:val="3574AF"/>
          <w:sz w:val="20"/>
          <w:szCs w:val="20"/>
          <w:lang w:val="en-GB"/>
        </w:rPr>
        <w:t xml:space="preserve"> </w:t>
      </w:r>
      <w:r>
        <w:rPr>
          <w:rFonts w:ascii="Quicksand" w:hAnsi="Quicksand"/>
          <w:color w:val="3574AF"/>
          <w:sz w:val="20"/>
          <w:szCs w:val="20"/>
          <w:u w:val="single"/>
          <w:lang w:val="en-GB"/>
        </w:rPr>
        <w:t>2017 - 2018 season price list</w:t>
      </w:r>
      <w:r>
        <w:rPr>
          <w:rFonts w:ascii="Quicksand" w:hAnsi="Quicksand"/>
          <w:color w:val="3574AF"/>
          <w:sz w:val="20"/>
          <w:szCs w:val="20"/>
          <w:u w:val="single"/>
          <w:lang w:val="en-GB"/>
        </w:rPr>
        <w:fldChar w:fldCharType="end"/>
      </w:r>
      <w:r>
        <w:rPr>
          <w:rFonts w:ascii="Quicksand" w:hAnsi="Quicksand"/>
          <w:sz w:val="20"/>
          <w:szCs w:val="20"/>
          <w:u w:val="single"/>
          <w:lang w:val="en-GB"/>
        </w:rPr>
        <w:t>.</w:t>
      </w:r>
      <w:r>
        <w:rPr>
          <w:rFonts w:ascii="Quicksand" w:hAnsi="Quicksand"/>
          <w:sz w:val="20"/>
          <w:szCs w:val="20"/>
          <w:lang w:val="en-GB"/>
        </w:rPr>
        <w:t xml:space="preserve"> These prices are fixed for the duration of the Contract.</w:t>
      </w:r>
    </w:p>
    <w:p w14:paraId="714EE2E0" w14:textId="77777777" w:rsidR="0051549E" w:rsidRDefault="0051549E" w:rsidP="00F017E2">
      <w:pPr>
        <w:jc w:val="both"/>
        <w:rPr>
          <w:rFonts w:ascii="Quicksand" w:hAnsi="Quicksand"/>
          <w:sz w:val="20"/>
          <w:szCs w:val="20"/>
        </w:rPr>
      </w:pPr>
    </w:p>
    <w:p w14:paraId="7585402D" w14:textId="77777777" w:rsidR="00664201" w:rsidRDefault="00664201" w:rsidP="00F017E2">
      <w:pPr>
        <w:jc w:val="both"/>
        <w:rPr>
          <w:rFonts w:ascii="Quicksand" w:hAnsi="Quicksand"/>
          <w:sz w:val="20"/>
          <w:szCs w:val="20"/>
        </w:rPr>
      </w:pPr>
    </w:p>
    <w:p w14:paraId="1E640526" w14:textId="77777777" w:rsidR="006C5286" w:rsidRDefault="006C5286" w:rsidP="00F017E2">
      <w:pPr>
        <w:jc w:val="both"/>
        <w:rPr>
          <w:rFonts w:ascii="Quicksand" w:hAnsi="Quicksand"/>
          <w:sz w:val="20"/>
          <w:szCs w:val="20"/>
        </w:rPr>
      </w:pPr>
    </w:p>
    <w:p w14:paraId="644C3BA7" w14:textId="28D3031E" w:rsidR="00FB4C14" w:rsidRPr="00D263B3" w:rsidRDefault="00FB4C14" w:rsidP="00D263B3">
      <w:pPr>
        <w:pStyle w:val="Pardeliste"/>
        <w:numPr>
          <w:ilvl w:val="1"/>
          <w:numId w:val="8"/>
        </w:numPr>
        <w:jc w:val="both"/>
        <w:rPr>
          <w:rFonts w:ascii="Quicksand" w:hAnsi="Quicksand"/>
          <w:szCs w:val="20"/>
        </w:rPr>
      </w:pPr>
      <w:r>
        <w:rPr>
          <w:rFonts w:ascii="Quicksand" w:hAnsi="Quicksand"/>
          <w:szCs w:val="20"/>
          <w:lang w:val="en-GB"/>
        </w:rPr>
        <w:t>Referrals</w:t>
      </w:r>
    </w:p>
    <w:p w14:paraId="5B9972B9" w14:textId="77777777" w:rsidR="00FB4C14" w:rsidRDefault="00FB4C14" w:rsidP="00F017E2">
      <w:pPr>
        <w:jc w:val="both"/>
        <w:rPr>
          <w:rFonts w:ascii="Quicksand" w:hAnsi="Quicksand"/>
          <w:sz w:val="20"/>
          <w:szCs w:val="20"/>
        </w:rPr>
      </w:pPr>
    </w:p>
    <w:p w14:paraId="7A2F9E3F" w14:textId="4CAB160C" w:rsidR="0061336E" w:rsidRDefault="00FB4C14" w:rsidP="00FB4C14">
      <w:pPr>
        <w:jc w:val="both"/>
        <w:rPr>
          <w:rFonts w:ascii="Quicksand" w:hAnsi="Quicksand"/>
          <w:sz w:val="20"/>
          <w:szCs w:val="20"/>
        </w:rPr>
      </w:pPr>
      <w:r>
        <w:rPr>
          <w:rFonts w:ascii="Quicksand" w:hAnsi="Quicksand"/>
          <w:sz w:val="20"/>
          <w:szCs w:val="20"/>
          <w:lang w:val="en-GB"/>
        </w:rPr>
        <w:t>By express agreement, in order to remunerate a contribution to turnover through a number of income-generating projects for ÔMAJOR SERVICES by the OWNER, ÔMAJOR SERVICES may implement referral campaigns for the contribution of each new customer.</w:t>
      </w:r>
    </w:p>
    <w:p w14:paraId="7333BF84" w14:textId="1AE4D454" w:rsidR="00FE2B8C" w:rsidRDefault="00FE2B8C" w:rsidP="00FB4C14">
      <w:pPr>
        <w:jc w:val="both"/>
        <w:rPr>
          <w:rFonts w:ascii="Quicksand" w:hAnsi="Quicksand"/>
          <w:sz w:val="20"/>
          <w:szCs w:val="20"/>
        </w:rPr>
      </w:pPr>
    </w:p>
    <w:p w14:paraId="32717976" w14:textId="1DE5B2C4" w:rsidR="00CA0A13" w:rsidRDefault="00A86E77" w:rsidP="0061336E">
      <w:pPr>
        <w:jc w:val="both"/>
        <w:rPr>
          <w:rFonts w:ascii="Quicksand" w:hAnsi="Quicksand"/>
          <w:sz w:val="20"/>
          <w:szCs w:val="20"/>
        </w:rPr>
      </w:pPr>
      <w:r>
        <w:rPr>
          <w:rFonts w:ascii="Quicksand" w:hAnsi="Quicksand"/>
          <w:sz w:val="20"/>
          <w:szCs w:val="20"/>
          <w:lang w:val="en-GB"/>
        </w:rPr>
        <w:t xml:space="preserve">Each new customer must specify the referral code/discount code on the Contract which he/she will sign with ÔMAJOR SERVICES and will be approved as a “Referred customer” once he/she has ordered his/her first cleaning Service with ÔMAJOR SERVICES. </w:t>
      </w:r>
    </w:p>
    <w:p w14:paraId="3E79D037" w14:textId="77777777" w:rsidR="00CA0A13" w:rsidRDefault="00CA0A13" w:rsidP="00F017E2">
      <w:pPr>
        <w:jc w:val="both"/>
        <w:rPr>
          <w:rFonts w:ascii="Quicksand" w:hAnsi="Quicksand"/>
          <w:sz w:val="20"/>
          <w:szCs w:val="20"/>
        </w:rPr>
      </w:pPr>
    </w:p>
    <w:p w14:paraId="683A8454" w14:textId="2C1436BF" w:rsidR="00FB4C14" w:rsidRDefault="00CB284D" w:rsidP="00F017E2">
      <w:pPr>
        <w:jc w:val="both"/>
        <w:rPr>
          <w:rFonts w:ascii="Quicksand" w:hAnsi="Quicksand"/>
          <w:sz w:val="20"/>
          <w:szCs w:val="20"/>
        </w:rPr>
      </w:pPr>
      <w:r>
        <w:rPr>
          <w:rFonts w:ascii="Quicksand" w:hAnsi="Quicksand"/>
          <w:sz w:val="20"/>
          <w:szCs w:val="20"/>
          <w:lang w:val="en-GB"/>
        </w:rPr>
        <w:t>Once the status of “Referred customer” has been approved, the new customer will benefit from a credit note which will be automatically applied to the next invoice provided by ÔMAJOR SERVICES. On this occasion, the “Referrer” OWNER will also benefit from a credit note.</w:t>
      </w:r>
    </w:p>
    <w:p w14:paraId="6CC3BC1B" w14:textId="77777777" w:rsidR="00CB284D" w:rsidRDefault="00CB284D" w:rsidP="00F017E2">
      <w:pPr>
        <w:jc w:val="both"/>
        <w:rPr>
          <w:rFonts w:ascii="Quicksand" w:hAnsi="Quicksand"/>
          <w:sz w:val="20"/>
          <w:szCs w:val="20"/>
        </w:rPr>
      </w:pPr>
    </w:p>
    <w:p w14:paraId="1E84F642" w14:textId="754D1B8A" w:rsidR="00CB284D" w:rsidRDefault="00CB284D" w:rsidP="00F017E2">
      <w:pPr>
        <w:jc w:val="both"/>
        <w:rPr>
          <w:rFonts w:ascii="Quicksand" w:hAnsi="Quicksand"/>
          <w:sz w:val="20"/>
          <w:szCs w:val="20"/>
        </w:rPr>
      </w:pPr>
      <w:r>
        <w:rPr>
          <w:rFonts w:ascii="Quicksand" w:hAnsi="Quicksand"/>
          <w:sz w:val="20"/>
          <w:szCs w:val="20"/>
          <w:lang w:val="en-GB"/>
        </w:rPr>
        <w:t>The terms and conditions, including the value of the credit notes, will be communicated during the referral campaigns. ÔMAJOR SERVICES is the sole decision-maker as to the number, period and frequency of these campaigns.</w:t>
      </w:r>
    </w:p>
    <w:p w14:paraId="4CA405D9" w14:textId="77777777" w:rsidR="006F4F26" w:rsidRDefault="006F4F26" w:rsidP="00F017E2">
      <w:pPr>
        <w:jc w:val="both"/>
        <w:rPr>
          <w:rFonts w:ascii="Quicksand" w:hAnsi="Quicksand"/>
          <w:sz w:val="20"/>
          <w:szCs w:val="20"/>
        </w:rPr>
      </w:pPr>
    </w:p>
    <w:p w14:paraId="27F36DB9" w14:textId="6D09FE24" w:rsidR="00933113" w:rsidRDefault="00933113">
      <w:pPr>
        <w:rPr>
          <w:rFonts w:ascii="Quicksand" w:hAnsi="Quicksand"/>
          <w:sz w:val="20"/>
          <w:szCs w:val="20"/>
        </w:rPr>
      </w:pPr>
      <w:r>
        <w:rPr>
          <w:rFonts w:ascii="Quicksand" w:hAnsi="Quicksand"/>
          <w:sz w:val="20"/>
          <w:szCs w:val="20"/>
          <w:lang w:val="en-GB"/>
        </w:rPr>
        <w:br w:type="page"/>
      </w:r>
    </w:p>
    <w:p w14:paraId="78B0FDF8" w14:textId="77777777" w:rsidR="002A2AED" w:rsidRPr="00933113" w:rsidRDefault="002A2AED" w:rsidP="00842696">
      <w:pPr>
        <w:pStyle w:val="Pardeliste"/>
        <w:numPr>
          <w:ilvl w:val="1"/>
          <w:numId w:val="8"/>
        </w:numPr>
        <w:jc w:val="both"/>
        <w:rPr>
          <w:rFonts w:ascii="Quicksand" w:hAnsi="Quicksand"/>
          <w:szCs w:val="20"/>
        </w:rPr>
      </w:pPr>
      <w:r>
        <w:rPr>
          <w:rFonts w:ascii="Quicksand" w:hAnsi="Quicksand"/>
          <w:szCs w:val="20"/>
          <w:lang w:val="en-GB"/>
        </w:rPr>
        <w:lastRenderedPageBreak/>
        <w:t>Taxes</w:t>
      </w:r>
    </w:p>
    <w:p w14:paraId="2953A2A8" w14:textId="77777777" w:rsidR="0001247D" w:rsidRDefault="0001247D" w:rsidP="0001247D">
      <w:pPr>
        <w:jc w:val="both"/>
        <w:rPr>
          <w:rFonts w:ascii="Quicksand" w:hAnsi="Quicksand"/>
          <w:sz w:val="20"/>
          <w:szCs w:val="20"/>
        </w:rPr>
      </w:pPr>
    </w:p>
    <w:p w14:paraId="2406ED43" w14:textId="1BB95C19" w:rsidR="00FB4C14" w:rsidRDefault="00FB4C14" w:rsidP="00FB4C14">
      <w:pPr>
        <w:jc w:val="both"/>
        <w:rPr>
          <w:rFonts w:ascii="Quicksand" w:hAnsi="Quicksand"/>
          <w:sz w:val="20"/>
          <w:szCs w:val="20"/>
        </w:rPr>
      </w:pPr>
      <w:r>
        <w:rPr>
          <w:rFonts w:ascii="Quicksand" w:hAnsi="Quicksand"/>
          <w:sz w:val="20"/>
          <w:szCs w:val="20"/>
          <w:lang w:val="en-GB"/>
        </w:rPr>
        <w:t>Prices include all taxes and include the supply of labour, materials, cleaning products and other consumables for the proper performance of Services.</w:t>
      </w:r>
    </w:p>
    <w:p w14:paraId="148A9871" w14:textId="77777777" w:rsidR="00FB4C14" w:rsidRDefault="00FB4C14" w:rsidP="0001247D">
      <w:pPr>
        <w:jc w:val="both"/>
        <w:rPr>
          <w:rFonts w:ascii="Quicksand" w:hAnsi="Quicksand"/>
          <w:sz w:val="20"/>
          <w:szCs w:val="20"/>
        </w:rPr>
      </w:pPr>
    </w:p>
    <w:p w14:paraId="52ACBB16" w14:textId="77777777" w:rsidR="00111197" w:rsidRDefault="00111197" w:rsidP="0001247D">
      <w:pPr>
        <w:jc w:val="both"/>
        <w:rPr>
          <w:rFonts w:ascii="Quicksand" w:hAnsi="Quicksand"/>
          <w:sz w:val="20"/>
          <w:szCs w:val="20"/>
        </w:rPr>
      </w:pPr>
    </w:p>
    <w:p w14:paraId="1F2D15F4" w14:textId="250F2802" w:rsidR="00111197" w:rsidRPr="00487D70" w:rsidRDefault="00111197" w:rsidP="00111197">
      <w:pPr>
        <w:pStyle w:val="Pardeliste"/>
        <w:numPr>
          <w:ilvl w:val="1"/>
          <w:numId w:val="8"/>
        </w:numPr>
        <w:jc w:val="both"/>
        <w:rPr>
          <w:rFonts w:ascii="Quicksand" w:hAnsi="Quicksand"/>
          <w:szCs w:val="20"/>
        </w:rPr>
      </w:pPr>
      <w:r>
        <w:rPr>
          <w:rFonts w:ascii="Quicksand" w:hAnsi="Quicksand"/>
          <w:szCs w:val="20"/>
          <w:lang w:val="en-GB"/>
        </w:rPr>
        <w:t>Payment for Services</w:t>
      </w:r>
    </w:p>
    <w:p w14:paraId="1FB0021E" w14:textId="77777777" w:rsidR="00111197" w:rsidRPr="000E78B9" w:rsidRDefault="00111197" w:rsidP="00111197">
      <w:pPr>
        <w:jc w:val="both"/>
        <w:rPr>
          <w:rFonts w:ascii="Quicksand" w:hAnsi="Quicksand"/>
          <w:sz w:val="20"/>
          <w:szCs w:val="20"/>
        </w:rPr>
      </w:pPr>
    </w:p>
    <w:p w14:paraId="3E4DEF86" w14:textId="64FAB38F" w:rsidR="00111197" w:rsidRPr="000E78B9" w:rsidRDefault="00111197" w:rsidP="00111197">
      <w:pPr>
        <w:jc w:val="both"/>
        <w:rPr>
          <w:rFonts w:ascii="Quicksand" w:hAnsi="Quicksand"/>
          <w:sz w:val="20"/>
          <w:szCs w:val="20"/>
        </w:rPr>
      </w:pPr>
      <w:r>
        <w:rPr>
          <w:rFonts w:ascii="Quicksand" w:hAnsi="Quicksand"/>
          <w:sz w:val="20"/>
          <w:szCs w:val="20"/>
          <w:lang w:val="en-GB"/>
        </w:rPr>
        <w:t>The services offered by ÔMAJOR SERVICES will be charged to the OWNER at the end of the month; payment will be made by secure direct debit on the 16th of the following month.</w:t>
      </w:r>
    </w:p>
    <w:p w14:paraId="4EEAAB1D" w14:textId="77777777" w:rsidR="00111197" w:rsidRPr="000E78B9" w:rsidRDefault="00111197" w:rsidP="00111197">
      <w:pPr>
        <w:pStyle w:val="Pardeliste"/>
        <w:ind w:left="0"/>
        <w:jc w:val="both"/>
        <w:rPr>
          <w:rFonts w:ascii="Quicksand" w:hAnsi="Quicksand"/>
          <w:sz w:val="20"/>
          <w:szCs w:val="20"/>
        </w:rPr>
      </w:pPr>
    </w:p>
    <w:p w14:paraId="4C0301FE" w14:textId="27C7927B" w:rsidR="00111197" w:rsidRPr="00111197" w:rsidRDefault="00111197" w:rsidP="00111197">
      <w:pPr>
        <w:jc w:val="both"/>
        <w:rPr>
          <w:rFonts w:ascii="Quicksand" w:hAnsi="Quicksand"/>
          <w:b/>
          <w:sz w:val="20"/>
          <w:szCs w:val="20"/>
        </w:rPr>
      </w:pPr>
      <w:r>
        <w:rPr>
          <w:rFonts w:ascii="Quicksand" w:hAnsi="Quicksand"/>
          <w:b/>
          <w:bCs/>
          <w:sz w:val="20"/>
          <w:szCs w:val="20"/>
          <w:lang w:val="en-GB"/>
        </w:rPr>
        <w:t>Principles of debiting</w:t>
      </w:r>
    </w:p>
    <w:p w14:paraId="2A703E93" w14:textId="77777777" w:rsidR="00111197" w:rsidRPr="000E78B9" w:rsidRDefault="00111197" w:rsidP="00111197">
      <w:pPr>
        <w:pStyle w:val="Pardeliste"/>
        <w:ind w:left="0"/>
        <w:jc w:val="both"/>
        <w:rPr>
          <w:rFonts w:ascii="Quicksand" w:hAnsi="Quicksand"/>
          <w:sz w:val="20"/>
          <w:szCs w:val="20"/>
        </w:rPr>
      </w:pPr>
      <w:r>
        <w:rPr>
          <w:rFonts w:ascii="Quicksand" w:hAnsi="Quicksand"/>
          <w:sz w:val="20"/>
          <w:szCs w:val="20"/>
          <w:lang w:val="en-GB"/>
        </w:rPr>
        <w:t>Pursuant to Decree No. 2013-346 published in the Official Gazette on 25 April 2017, referring to the mentions related to invoicing, the terms of reference for invoicing and the terms and conditions of electronic invoicing, ÔMAJOR SERVICES has set up a SEPA secure direct debiting service</w:t>
      </w:r>
      <w:r>
        <w:rPr>
          <w:rStyle w:val="Appelnotedebasdep"/>
          <w:rFonts w:ascii="Quicksand" w:hAnsi="Quicksand"/>
          <w:sz w:val="20"/>
          <w:szCs w:val="20"/>
          <w:lang w:val="en-GB"/>
        </w:rPr>
        <w:footnoteReference w:id="1"/>
      </w:r>
      <w:r>
        <w:rPr>
          <w:rFonts w:ascii="Quicksand" w:hAnsi="Quicksand"/>
          <w:sz w:val="20"/>
          <w:szCs w:val="20"/>
          <w:lang w:val="en-GB"/>
        </w:rPr>
        <w:t xml:space="preserve"> in partnership with the BNP Paribas bank.</w:t>
      </w:r>
    </w:p>
    <w:p w14:paraId="2F1D43F4" w14:textId="77777777" w:rsidR="00111197" w:rsidRPr="000E78B9" w:rsidRDefault="00111197" w:rsidP="00111197">
      <w:pPr>
        <w:jc w:val="both"/>
        <w:rPr>
          <w:rFonts w:ascii="Quicksand" w:hAnsi="Quicksand"/>
          <w:sz w:val="20"/>
          <w:szCs w:val="20"/>
        </w:rPr>
      </w:pPr>
    </w:p>
    <w:p w14:paraId="10C4A41C" w14:textId="2F0925A3" w:rsidR="00111197" w:rsidRPr="000E78B9" w:rsidRDefault="00111197" w:rsidP="00111197">
      <w:pPr>
        <w:jc w:val="both"/>
        <w:rPr>
          <w:rFonts w:ascii="Quicksand" w:hAnsi="Quicksand"/>
          <w:sz w:val="20"/>
          <w:szCs w:val="20"/>
        </w:rPr>
      </w:pPr>
      <w:r>
        <w:rPr>
          <w:rFonts w:ascii="Quicksand" w:hAnsi="Quicksand"/>
          <w:sz w:val="20"/>
          <w:szCs w:val="20"/>
          <w:lang w:val="en-GB"/>
        </w:rPr>
        <w:t>Thus, by signing this Contract, the OWNER authorises ÔMAJOR SERVICES to regulate the payment of invoices due by SEPA direct debit in euros. For this purpose, "BNP Paribas - Securities Services" will be authorised to send instructions to the OWNER'S bank to debit his/her account and the OWNER's bank will proceed to debit the account in accordance with the instructions from "BNP Paribas - Securities Services".</w:t>
      </w:r>
    </w:p>
    <w:p w14:paraId="62D8900D" w14:textId="77777777" w:rsidR="00111197" w:rsidRDefault="00111197" w:rsidP="00111197">
      <w:pPr>
        <w:jc w:val="both"/>
        <w:rPr>
          <w:rFonts w:ascii="Quicksand" w:hAnsi="Quicksand"/>
          <w:sz w:val="20"/>
          <w:szCs w:val="20"/>
        </w:rPr>
      </w:pPr>
    </w:p>
    <w:p w14:paraId="291B204F" w14:textId="59C3F3D9" w:rsidR="00111197" w:rsidRPr="000E78B9" w:rsidRDefault="00111197" w:rsidP="00111197">
      <w:pPr>
        <w:jc w:val="both"/>
        <w:rPr>
          <w:rFonts w:ascii="Quicksand" w:hAnsi="Quicksand"/>
          <w:sz w:val="20"/>
          <w:szCs w:val="20"/>
        </w:rPr>
      </w:pPr>
      <w:r>
        <w:rPr>
          <w:rFonts w:ascii="Quicksand" w:hAnsi="Quicksand"/>
          <w:sz w:val="20"/>
          <w:szCs w:val="20"/>
          <w:lang w:val="en-GB"/>
        </w:rPr>
        <w:t>In accordance with the regulations, the OWNER will be informed by email of each direct debit 15 days before the operation (ie the 1</w:t>
      </w:r>
      <w:r>
        <w:rPr>
          <w:rFonts w:ascii="Quicksand" w:hAnsi="Quicksand"/>
          <w:sz w:val="20"/>
          <w:szCs w:val="20"/>
          <w:vertAlign w:val="superscript"/>
          <w:lang w:val="en-GB"/>
        </w:rPr>
        <w:t>st</w:t>
      </w:r>
      <w:r>
        <w:rPr>
          <w:rFonts w:ascii="Quicksand" w:hAnsi="Quicksand"/>
          <w:sz w:val="20"/>
          <w:szCs w:val="20"/>
          <w:lang w:val="en-GB"/>
        </w:rPr>
        <w:t xml:space="preserve"> of each month). Notice of the direct debit is also available on the website </w:t>
      </w:r>
      <w:hyperlink r:id="rId15" w:history="1">
        <w:r>
          <w:rPr>
            <w:rStyle w:val="Lienhypertexte"/>
            <w:rFonts w:ascii="Quicksand" w:hAnsi="Quicksand"/>
            <w:sz w:val="20"/>
            <w:szCs w:val="20"/>
            <w:lang w:val="en-GB"/>
          </w:rPr>
          <w:t>http://www.o-major.com</w:t>
        </w:r>
      </w:hyperlink>
      <w:r>
        <w:rPr>
          <w:rFonts w:ascii="Quicksand" w:hAnsi="Quicksand"/>
          <w:sz w:val="20"/>
          <w:szCs w:val="20"/>
          <w:lang w:val="en-GB"/>
        </w:rPr>
        <w:t xml:space="preserve"> in the customer area. The OWNER can, at any time, for a period of 8 weeks after the date of the direct debit, reject the latter. He/she will have to contact his/her bank to approve the terms and conditions. </w:t>
      </w:r>
    </w:p>
    <w:p w14:paraId="10B34B85" w14:textId="77777777" w:rsidR="00111197" w:rsidRDefault="00111197" w:rsidP="00111197">
      <w:pPr>
        <w:jc w:val="both"/>
        <w:rPr>
          <w:rFonts w:ascii="Quicksand" w:hAnsi="Quicksand"/>
          <w:sz w:val="20"/>
          <w:szCs w:val="20"/>
        </w:rPr>
      </w:pPr>
    </w:p>
    <w:p w14:paraId="56F6288C" w14:textId="77777777" w:rsidR="00111197" w:rsidRPr="000E78B9" w:rsidRDefault="00111197" w:rsidP="00111197">
      <w:pPr>
        <w:jc w:val="both"/>
        <w:rPr>
          <w:rFonts w:ascii="Quicksand" w:hAnsi="Quicksand"/>
          <w:sz w:val="20"/>
          <w:szCs w:val="20"/>
        </w:rPr>
      </w:pPr>
    </w:p>
    <w:p w14:paraId="419CF48D" w14:textId="146546D6" w:rsidR="00111197" w:rsidRPr="00111197" w:rsidRDefault="00111197" w:rsidP="00111197">
      <w:pPr>
        <w:jc w:val="both"/>
        <w:rPr>
          <w:rFonts w:ascii="Quicksand" w:hAnsi="Quicksand"/>
          <w:b/>
          <w:sz w:val="20"/>
          <w:szCs w:val="20"/>
        </w:rPr>
      </w:pPr>
      <w:r>
        <w:rPr>
          <w:rFonts w:ascii="Quicksand" w:hAnsi="Quicksand"/>
          <w:b/>
          <w:bCs/>
          <w:sz w:val="20"/>
          <w:szCs w:val="20"/>
          <w:lang w:val="en-GB"/>
        </w:rPr>
        <w:t>Advantages of electronic payments:</w:t>
      </w:r>
    </w:p>
    <w:p w14:paraId="724837A3" w14:textId="77777777" w:rsidR="00111197" w:rsidRPr="000E78B9" w:rsidRDefault="00111197" w:rsidP="00111197">
      <w:pPr>
        <w:jc w:val="both"/>
        <w:rPr>
          <w:rFonts w:ascii="Quicksand" w:hAnsi="Quicksand"/>
          <w:sz w:val="20"/>
          <w:szCs w:val="20"/>
        </w:rPr>
      </w:pPr>
    </w:p>
    <w:p w14:paraId="578B5A08" w14:textId="2850D56B" w:rsidR="00111197" w:rsidRPr="000E78B9" w:rsidRDefault="00111197" w:rsidP="00111197">
      <w:pPr>
        <w:pStyle w:val="Pardeliste"/>
        <w:numPr>
          <w:ilvl w:val="1"/>
          <w:numId w:val="21"/>
        </w:numPr>
        <w:ind w:left="709"/>
        <w:jc w:val="both"/>
        <w:rPr>
          <w:rFonts w:ascii="Quicksand" w:hAnsi="Quicksand"/>
          <w:sz w:val="20"/>
          <w:szCs w:val="20"/>
        </w:rPr>
      </w:pPr>
      <w:r>
        <w:rPr>
          <w:rFonts w:ascii="Quicksand" w:hAnsi="Quicksand"/>
          <w:sz w:val="20"/>
          <w:szCs w:val="20"/>
          <w:u w:val="single"/>
          <w:lang w:val="en-GB"/>
        </w:rPr>
        <w:t>Simplicity</w:t>
      </w:r>
      <w:r>
        <w:rPr>
          <w:rFonts w:ascii="Quicksand" w:hAnsi="Quicksand"/>
          <w:sz w:val="20"/>
          <w:szCs w:val="20"/>
          <w:lang w:val="en-GB"/>
        </w:rPr>
        <w:t>: once both parties have agreed, payment for Services (in France and abroad in the SEPA area) is made quickly, without having to send any bank or card details;</w:t>
      </w:r>
    </w:p>
    <w:p w14:paraId="1809BB74" w14:textId="2D441BA8" w:rsidR="00111197" w:rsidRPr="000E78B9" w:rsidRDefault="00111197" w:rsidP="00111197">
      <w:pPr>
        <w:pStyle w:val="Pardeliste"/>
        <w:numPr>
          <w:ilvl w:val="1"/>
          <w:numId w:val="21"/>
        </w:numPr>
        <w:ind w:left="709"/>
        <w:jc w:val="both"/>
        <w:rPr>
          <w:rFonts w:ascii="Quicksand" w:hAnsi="Quicksand"/>
          <w:sz w:val="20"/>
          <w:szCs w:val="20"/>
        </w:rPr>
      </w:pPr>
      <w:r>
        <w:rPr>
          <w:rFonts w:ascii="Quicksand" w:hAnsi="Quicksand"/>
          <w:sz w:val="20"/>
          <w:szCs w:val="20"/>
          <w:u w:val="single"/>
          <w:lang w:val="en-GB"/>
        </w:rPr>
        <w:t>Flexibility</w:t>
      </w:r>
      <w:r>
        <w:rPr>
          <w:rFonts w:ascii="Quicksand" w:hAnsi="Quicksand"/>
          <w:sz w:val="20"/>
          <w:szCs w:val="20"/>
          <w:lang w:val="en-GB"/>
        </w:rPr>
        <w:t xml:space="preserve">: the OWNER can enable different notifications allowing him/her to be reassured about the invoicing process (on the site </w:t>
      </w:r>
      <w:hyperlink r:id="rId16" w:history="1">
        <w:r>
          <w:rPr>
            <w:rStyle w:val="Lienhypertexte"/>
            <w:rFonts w:ascii="Quicksand" w:hAnsi="Quicksand"/>
            <w:sz w:val="20"/>
            <w:szCs w:val="20"/>
            <w:lang w:val="en-GB"/>
          </w:rPr>
          <w:t>http://www.o-major.com</w:t>
        </w:r>
      </w:hyperlink>
      <w:r>
        <w:rPr>
          <w:rFonts w:ascii="Quicksand" w:hAnsi="Quicksand"/>
          <w:sz w:val="20"/>
          <w:szCs w:val="20"/>
          <w:lang w:val="en-GB"/>
        </w:rPr>
        <w:t>);</w:t>
      </w:r>
    </w:p>
    <w:p w14:paraId="4868FCC0" w14:textId="7D3145E3" w:rsidR="00111197" w:rsidRPr="000E78B9" w:rsidRDefault="00111197" w:rsidP="00111197">
      <w:pPr>
        <w:pStyle w:val="Pardeliste"/>
        <w:numPr>
          <w:ilvl w:val="1"/>
          <w:numId w:val="21"/>
        </w:numPr>
        <w:ind w:left="709"/>
        <w:jc w:val="both"/>
        <w:rPr>
          <w:rFonts w:ascii="Quicksand" w:hAnsi="Quicksand"/>
          <w:sz w:val="20"/>
          <w:szCs w:val="20"/>
        </w:rPr>
      </w:pPr>
      <w:r>
        <w:rPr>
          <w:rFonts w:ascii="Quicksand" w:hAnsi="Quicksand"/>
          <w:sz w:val="20"/>
          <w:szCs w:val="20"/>
          <w:u w:val="single"/>
          <w:lang w:val="en-GB"/>
        </w:rPr>
        <w:t>Electronic</w:t>
      </w:r>
      <w:r>
        <w:rPr>
          <w:rFonts w:ascii="Quicksand" w:hAnsi="Quicksand"/>
          <w:sz w:val="20"/>
          <w:szCs w:val="20"/>
          <w:lang w:val="en-GB"/>
        </w:rPr>
        <w:t xml:space="preserve">: the transaction and any follow-up (estimates, invoices, payment history) are available as digital versions on the site </w:t>
      </w:r>
      <w:hyperlink r:id="rId17" w:history="1">
        <w:r>
          <w:rPr>
            <w:rStyle w:val="Lienhypertexte"/>
            <w:rFonts w:ascii="Quicksand" w:hAnsi="Quicksand"/>
            <w:sz w:val="20"/>
            <w:szCs w:val="20"/>
            <w:lang w:val="en-GB"/>
          </w:rPr>
          <w:t>http://www.o-major.com</w:t>
        </w:r>
      </w:hyperlink>
      <w:r>
        <w:rPr>
          <w:rFonts w:ascii="Quicksand" w:hAnsi="Quicksand"/>
          <w:sz w:val="20"/>
          <w:szCs w:val="20"/>
          <w:lang w:val="en-GB"/>
        </w:rPr>
        <w:t>;</w:t>
      </w:r>
    </w:p>
    <w:p w14:paraId="7EB520A5" w14:textId="77777777" w:rsidR="00111197" w:rsidRPr="000E78B9" w:rsidRDefault="00111197" w:rsidP="00111197">
      <w:pPr>
        <w:pStyle w:val="Pardeliste"/>
        <w:numPr>
          <w:ilvl w:val="1"/>
          <w:numId w:val="21"/>
        </w:numPr>
        <w:ind w:left="709"/>
        <w:jc w:val="both"/>
        <w:rPr>
          <w:rFonts w:ascii="Quicksand" w:hAnsi="Quicksand"/>
          <w:sz w:val="20"/>
          <w:szCs w:val="20"/>
        </w:rPr>
      </w:pPr>
      <w:r>
        <w:rPr>
          <w:rFonts w:ascii="Quicksand" w:hAnsi="Quicksand"/>
          <w:sz w:val="20"/>
          <w:szCs w:val="20"/>
          <w:u w:val="single"/>
          <w:lang w:val="en-GB"/>
        </w:rPr>
        <w:t>Secure</w:t>
      </w:r>
      <w:r>
        <w:rPr>
          <w:rFonts w:ascii="Quicksand" w:hAnsi="Quicksand"/>
          <w:sz w:val="20"/>
          <w:szCs w:val="20"/>
          <w:lang w:val="en-GB"/>
        </w:rPr>
        <w:t>: transactions are made via the BNP Paribas bank using the Netcash platform;</w:t>
      </w:r>
    </w:p>
    <w:p w14:paraId="05B2646A" w14:textId="77777777" w:rsidR="00111197" w:rsidRPr="000E78B9" w:rsidRDefault="00111197" w:rsidP="00111197">
      <w:pPr>
        <w:pStyle w:val="Pardeliste"/>
        <w:numPr>
          <w:ilvl w:val="1"/>
          <w:numId w:val="21"/>
        </w:numPr>
        <w:ind w:left="709"/>
        <w:jc w:val="both"/>
        <w:rPr>
          <w:rFonts w:ascii="Quicksand" w:hAnsi="Quicksand"/>
          <w:sz w:val="20"/>
          <w:szCs w:val="20"/>
        </w:rPr>
      </w:pPr>
      <w:r>
        <w:rPr>
          <w:rFonts w:ascii="Quicksand" w:hAnsi="Quicksand"/>
          <w:sz w:val="20"/>
          <w:szCs w:val="20"/>
          <w:u w:val="single"/>
          <w:lang w:val="en-GB"/>
        </w:rPr>
        <w:t>Refund</w:t>
      </w:r>
      <w:r>
        <w:rPr>
          <w:rFonts w:ascii="Quicksand" w:hAnsi="Quicksand"/>
          <w:sz w:val="20"/>
          <w:szCs w:val="20"/>
          <w:lang w:val="en-GB"/>
        </w:rPr>
        <w:t xml:space="preserve">: the OWNER has the right to be refunded by his/her bank in accordance with the conditions described in the agreement which he/she has signed with the bank. A refund request must be submitted within 8 weeks of the date of debit of the account for an authorised direct debit. </w:t>
      </w:r>
    </w:p>
    <w:p w14:paraId="27C2DD66" w14:textId="77777777" w:rsidR="00111197" w:rsidRPr="000E78B9" w:rsidRDefault="00111197" w:rsidP="00111197">
      <w:pPr>
        <w:jc w:val="both"/>
        <w:rPr>
          <w:rFonts w:ascii="Quicksand" w:hAnsi="Quicksand"/>
          <w:sz w:val="20"/>
          <w:szCs w:val="20"/>
        </w:rPr>
      </w:pPr>
    </w:p>
    <w:p w14:paraId="176C4942" w14:textId="77777777" w:rsidR="00B95A2F" w:rsidRPr="00B95A2F" w:rsidRDefault="00B95A2F" w:rsidP="00B95A2F">
      <w:pPr>
        <w:jc w:val="both"/>
        <w:rPr>
          <w:rFonts w:ascii="Quicksand" w:hAnsi="Quicksand"/>
          <w:b/>
          <w:sz w:val="20"/>
          <w:szCs w:val="20"/>
        </w:rPr>
      </w:pPr>
      <w:bookmarkStart w:id="28" w:name="_Toc261424969"/>
      <w:bookmarkStart w:id="29" w:name="_Toc261428461"/>
      <w:bookmarkStart w:id="30" w:name="_Toc261438966"/>
      <w:r>
        <w:rPr>
          <w:rFonts w:ascii="Quicksand" w:hAnsi="Quicksand"/>
          <w:b/>
          <w:bCs/>
          <w:sz w:val="20"/>
          <w:szCs w:val="20"/>
          <w:lang w:val="en-GB"/>
        </w:rPr>
        <w:t>Miscellaneous</w:t>
      </w:r>
      <w:bookmarkEnd w:id="28"/>
      <w:bookmarkEnd w:id="29"/>
      <w:bookmarkEnd w:id="30"/>
    </w:p>
    <w:p w14:paraId="30433747" w14:textId="742FEF41" w:rsidR="00B95A2F" w:rsidRDefault="00B95A2F" w:rsidP="00B95A2F">
      <w:pPr>
        <w:jc w:val="both"/>
        <w:rPr>
          <w:rFonts w:ascii="Quicksand" w:hAnsi="Quicksand"/>
          <w:sz w:val="20"/>
          <w:szCs w:val="20"/>
          <w:lang w:val="en-GB"/>
        </w:rPr>
      </w:pPr>
      <w:r>
        <w:rPr>
          <w:rFonts w:ascii="Quicksand" w:hAnsi="Quicksand"/>
          <w:sz w:val="20"/>
          <w:szCs w:val="20"/>
          <w:lang w:val="en-GB"/>
        </w:rPr>
        <w:t xml:space="preserve">Any request for information concerning invoices and subsequent payments, including orders or objections to paying, must be the subject of communications with ÔMAJOR SERVICES’ accounting department at the following email address: </w:t>
      </w:r>
      <w:hyperlink r:id="rId18" w:history="1">
        <w:r>
          <w:rPr>
            <w:rStyle w:val="Lienhypertexte"/>
            <w:rFonts w:ascii="Quicksand" w:hAnsi="Quicksand"/>
            <w:sz w:val="20"/>
            <w:szCs w:val="20"/>
            <w:lang w:val="en-GB"/>
          </w:rPr>
          <w:t>accounting@o-major.com</w:t>
        </w:r>
      </w:hyperlink>
      <w:r>
        <w:rPr>
          <w:rFonts w:ascii="Quicksand" w:hAnsi="Quicksand"/>
          <w:sz w:val="20"/>
          <w:szCs w:val="20"/>
          <w:lang w:val="en-GB"/>
        </w:rPr>
        <w:t>, including the Order number and the invoice number, which are to be specified in the subject of the email.</w:t>
      </w:r>
    </w:p>
    <w:p w14:paraId="0F757641" w14:textId="77777777" w:rsidR="00C107C7" w:rsidRDefault="00C107C7" w:rsidP="00B95A2F">
      <w:pPr>
        <w:jc w:val="both"/>
        <w:rPr>
          <w:rFonts w:ascii="Quicksand" w:hAnsi="Quicksand"/>
          <w:sz w:val="20"/>
          <w:szCs w:val="20"/>
          <w:lang w:val="en-GB"/>
        </w:rPr>
      </w:pPr>
    </w:p>
    <w:p w14:paraId="28464427" w14:textId="77777777" w:rsidR="00C107C7" w:rsidRDefault="00C107C7" w:rsidP="00B95A2F">
      <w:pPr>
        <w:jc w:val="both"/>
        <w:rPr>
          <w:rFonts w:ascii="Quicksand" w:hAnsi="Quicksand"/>
          <w:sz w:val="20"/>
          <w:szCs w:val="20"/>
          <w:lang w:val="en-GB"/>
        </w:rPr>
      </w:pPr>
    </w:p>
    <w:p w14:paraId="2AB149E9" w14:textId="77777777" w:rsidR="00C107C7" w:rsidRDefault="00C107C7" w:rsidP="00B95A2F">
      <w:pPr>
        <w:jc w:val="both"/>
        <w:rPr>
          <w:rFonts w:ascii="Quicksand" w:hAnsi="Quicksand"/>
          <w:sz w:val="20"/>
          <w:szCs w:val="20"/>
          <w:lang w:val="en-GB"/>
        </w:rPr>
      </w:pPr>
    </w:p>
    <w:p w14:paraId="50A08E98" w14:textId="77777777" w:rsidR="00C107C7" w:rsidRPr="00614EE3" w:rsidRDefault="00C107C7" w:rsidP="00B95A2F">
      <w:pPr>
        <w:jc w:val="both"/>
        <w:rPr>
          <w:rFonts w:ascii="Quicksand" w:hAnsi="Quicksand"/>
          <w:sz w:val="20"/>
          <w:szCs w:val="20"/>
        </w:rPr>
      </w:pPr>
    </w:p>
    <w:p w14:paraId="349CC8A3" w14:textId="5A286290" w:rsidR="002255E7" w:rsidRPr="00C34914" w:rsidRDefault="00A20A75" w:rsidP="00C34914">
      <w:pPr>
        <w:pStyle w:val="Pardeliste"/>
        <w:numPr>
          <w:ilvl w:val="0"/>
          <w:numId w:val="8"/>
        </w:numPr>
        <w:jc w:val="both"/>
        <w:rPr>
          <w:rFonts w:ascii="Quicksand" w:hAnsi="Quicksand"/>
          <w:sz w:val="28"/>
          <w:szCs w:val="20"/>
        </w:rPr>
      </w:pPr>
      <w:r>
        <w:rPr>
          <w:rFonts w:ascii="Quicksand" w:hAnsi="Quicksand"/>
          <w:sz w:val="28"/>
          <w:szCs w:val="20"/>
          <w:lang w:val="en-GB"/>
        </w:rPr>
        <w:lastRenderedPageBreak/>
        <w:t>Executing the Contract</w:t>
      </w:r>
    </w:p>
    <w:p w14:paraId="5F5DC6D2" w14:textId="77777777" w:rsidR="00346037" w:rsidRPr="00E95F39" w:rsidRDefault="00346037" w:rsidP="00E95F39">
      <w:pPr>
        <w:jc w:val="both"/>
        <w:rPr>
          <w:rFonts w:ascii="Quicksand" w:hAnsi="Quicksand"/>
          <w:sz w:val="20"/>
          <w:szCs w:val="20"/>
        </w:rPr>
      </w:pPr>
    </w:p>
    <w:p w14:paraId="57A5BB12" w14:textId="0B3CDCF9" w:rsidR="00802C08" w:rsidRPr="00E95F39" w:rsidRDefault="00802C08" w:rsidP="00E95F39">
      <w:pPr>
        <w:pStyle w:val="Pardeliste"/>
        <w:numPr>
          <w:ilvl w:val="1"/>
          <w:numId w:val="8"/>
        </w:numPr>
        <w:jc w:val="both"/>
        <w:rPr>
          <w:rFonts w:ascii="Quicksand" w:hAnsi="Quicksand"/>
          <w:szCs w:val="20"/>
        </w:rPr>
      </w:pPr>
      <w:r>
        <w:rPr>
          <w:rFonts w:ascii="Quicksand" w:hAnsi="Quicksand"/>
          <w:szCs w:val="20"/>
          <w:lang w:val="en-GB"/>
        </w:rPr>
        <w:t>Carrying out Services</w:t>
      </w:r>
    </w:p>
    <w:p w14:paraId="5AEE09AB" w14:textId="77777777" w:rsidR="00802C08" w:rsidRDefault="00802C08" w:rsidP="003028BE">
      <w:pPr>
        <w:jc w:val="both"/>
        <w:rPr>
          <w:rFonts w:ascii="Quicksand" w:hAnsi="Quicksand"/>
          <w:sz w:val="20"/>
          <w:szCs w:val="20"/>
        </w:rPr>
      </w:pPr>
    </w:p>
    <w:p w14:paraId="353DBE9B" w14:textId="52E70AFA" w:rsidR="00EB440E" w:rsidRDefault="00D2557E" w:rsidP="003028BE">
      <w:pPr>
        <w:jc w:val="both"/>
        <w:rPr>
          <w:rFonts w:ascii="Quicksand" w:hAnsi="Quicksand"/>
          <w:sz w:val="20"/>
          <w:szCs w:val="20"/>
        </w:rPr>
      </w:pPr>
      <w:r>
        <w:rPr>
          <w:rFonts w:ascii="Quicksand" w:hAnsi="Quicksand"/>
          <w:sz w:val="20"/>
          <w:szCs w:val="20"/>
          <w:u w:val="single"/>
          <w:lang w:val="en-GB"/>
        </w:rPr>
        <w:t>For an end-of-stay cleaning service,</w:t>
      </w:r>
      <w:r>
        <w:rPr>
          <w:rFonts w:ascii="Quicksand" w:hAnsi="Quicksand"/>
          <w:sz w:val="20"/>
          <w:szCs w:val="20"/>
          <w:lang w:val="en-GB"/>
        </w:rPr>
        <w:t xml:space="preserve"> two (2) employees travel to the property where the Service is due to be performed, to carry out their cleaning work in accordance with the programme as defined by ÔMAJOR SERVICES. End-of-stay cleaning services are carried out between 10am and 4pm on Saturdays. </w:t>
      </w:r>
    </w:p>
    <w:p w14:paraId="5839BEBE" w14:textId="77777777" w:rsidR="00C34914" w:rsidRDefault="00C34914" w:rsidP="003028BE">
      <w:pPr>
        <w:jc w:val="both"/>
        <w:rPr>
          <w:rFonts w:ascii="Quicksand" w:hAnsi="Quicksand"/>
          <w:sz w:val="20"/>
          <w:szCs w:val="20"/>
        </w:rPr>
      </w:pPr>
    </w:p>
    <w:p w14:paraId="21206817" w14:textId="3CC8216A" w:rsidR="00EB440E" w:rsidRDefault="002E4D9A" w:rsidP="002E4D9A">
      <w:pPr>
        <w:jc w:val="both"/>
        <w:rPr>
          <w:rFonts w:ascii="Quicksand" w:hAnsi="Quicksand"/>
          <w:sz w:val="20"/>
          <w:szCs w:val="20"/>
        </w:rPr>
      </w:pPr>
      <w:r>
        <w:rPr>
          <w:rFonts w:ascii="Quicksand" w:hAnsi="Quicksand"/>
          <w:sz w:val="20"/>
          <w:szCs w:val="20"/>
          <w:lang w:val="en-GB"/>
        </w:rPr>
        <w:t xml:space="preserve">On site, one or two housekeepers will monitor the work carried out to check that it is being done well and, if necessary, to offer a complementary Service (at ÔMAJOR SERVICES’ expense) to achieve the expected result. Using a remotely connected tablet application, on-site information is shared internally and published on the site </w:t>
      </w:r>
      <w:hyperlink r:id="rId19" w:history="1">
        <w:r>
          <w:rPr>
            <w:rStyle w:val="Lienhypertexte"/>
            <w:rFonts w:ascii="Quicksand" w:hAnsi="Quicksand"/>
            <w:sz w:val="20"/>
            <w:szCs w:val="20"/>
            <w:lang w:val="en-GB"/>
          </w:rPr>
          <w:t>http://www.o-major.com</w:t>
        </w:r>
      </w:hyperlink>
      <w:r>
        <w:rPr>
          <w:rFonts w:ascii="Quicksand" w:hAnsi="Quicksand"/>
          <w:sz w:val="20"/>
          <w:szCs w:val="20"/>
          <w:lang w:val="en-GB"/>
        </w:rPr>
        <w:t xml:space="preserve"> in the OWNER’s customer area.</w:t>
      </w:r>
    </w:p>
    <w:p w14:paraId="73FD1E7E" w14:textId="77777777" w:rsidR="002E4D9A" w:rsidRPr="002E4D9A" w:rsidRDefault="002E4D9A" w:rsidP="002E4D9A">
      <w:pPr>
        <w:jc w:val="both"/>
        <w:rPr>
          <w:rFonts w:ascii="Quicksand" w:hAnsi="Quicksand"/>
          <w:sz w:val="20"/>
          <w:szCs w:val="20"/>
        </w:rPr>
      </w:pPr>
    </w:p>
    <w:p w14:paraId="4D833926" w14:textId="3D50BBA8" w:rsidR="002E4D9A" w:rsidRDefault="002E4D9A" w:rsidP="002E4D9A">
      <w:pPr>
        <w:jc w:val="both"/>
        <w:rPr>
          <w:rFonts w:ascii="Quicksand" w:hAnsi="Quicksand"/>
          <w:sz w:val="20"/>
          <w:szCs w:val="20"/>
        </w:rPr>
      </w:pPr>
      <w:r>
        <w:rPr>
          <w:rFonts w:ascii="Quicksand" w:hAnsi="Quicksand"/>
          <w:sz w:val="20"/>
          <w:szCs w:val="20"/>
          <w:u w:val="single"/>
          <w:lang w:val="en-GB"/>
        </w:rPr>
        <w:t>For interim cleaning during the week</w:t>
      </w:r>
      <w:r>
        <w:rPr>
          <w:rFonts w:ascii="Quicksand" w:hAnsi="Quicksand"/>
          <w:sz w:val="20"/>
          <w:szCs w:val="20"/>
          <w:lang w:val="en-GB"/>
        </w:rPr>
        <w:t>, the process is the same but there is no quality control because of the limited nature of the work.</w:t>
      </w:r>
    </w:p>
    <w:p w14:paraId="25FA4067" w14:textId="77777777" w:rsidR="00FA6E31" w:rsidRDefault="00FA6E31" w:rsidP="00802C08">
      <w:pPr>
        <w:jc w:val="both"/>
        <w:rPr>
          <w:rFonts w:ascii="Quicksand" w:hAnsi="Quicksand"/>
          <w:sz w:val="20"/>
          <w:szCs w:val="20"/>
        </w:rPr>
      </w:pPr>
    </w:p>
    <w:p w14:paraId="64B6BB25" w14:textId="77180EDC" w:rsidR="002E4D9A" w:rsidRDefault="002E4D9A" w:rsidP="00802C08">
      <w:pPr>
        <w:jc w:val="both"/>
        <w:rPr>
          <w:rFonts w:ascii="Quicksand" w:hAnsi="Quicksand"/>
          <w:sz w:val="20"/>
          <w:szCs w:val="20"/>
        </w:rPr>
      </w:pPr>
      <w:r>
        <w:rPr>
          <w:rFonts w:ascii="Quicksand" w:hAnsi="Quicksand"/>
          <w:sz w:val="20"/>
          <w:szCs w:val="20"/>
          <w:u w:val="single"/>
          <w:lang w:val="en-GB"/>
        </w:rPr>
        <w:t>For cleaning during the off-season</w:t>
      </w:r>
      <w:r>
        <w:rPr>
          <w:rFonts w:ascii="Quicksand" w:hAnsi="Quicksand"/>
          <w:sz w:val="20"/>
          <w:szCs w:val="20"/>
          <w:lang w:val="en-GB"/>
        </w:rPr>
        <w:t>, the team and the tasks are adapted but the process remains the same overall.</w:t>
      </w:r>
    </w:p>
    <w:p w14:paraId="0091D89F" w14:textId="77777777" w:rsidR="002E4D9A" w:rsidRPr="00802C08" w:rsidRDefault="002E4D9A" w:rsidP="00802C08">
      <w:pPr>
        <w:jc w:val="both"/>
        <w:rPr>
          <w:rFonts w:ascii="Quicksand" w:hAnsi="Quicksand"/>
          <w:sz w:val="20"/>
          <w:szCs w:val="20"/>
        </w:rPr>
      </w:pPr>
    </w:p>
    <w:p w14:paraId="30A45D93" w14:textId="5602301B" w:rsidR="0094484B" w:rsidRPr="00802C08" w:rsidRDefault="00F90AED" w:rsidP="00802C08">
      <w:pPr>
        <w:jc w:val="both"/>
        <w:rPr>
          <w:rFonts w:ascii="Quicksand" w:hAnsi="Quicksand"/>
          <w:sz w:val="20"/>
          <w:szCs w:val="20"/>
        </w:rPr>
      </w:pPr>
      <w:r>
        <w:rPr>
          <w:rFonts w:ascii="Quicksand" w:hAnsi="Quicksand"/>
          <w:sz w:val="20"/>
          <w:szCs w:val="20"/>
          <w:u w:val="single"/>
          <w:lang w:val="en-GB"/>
        </w:rPr>
        <w:t>For maintenance work</w:t>
      </w:r>
      <w:r>
        <w:rPr>
          <w:rFonts w:ascii="Quicksand" w:hAnsi="Quicksand"/>
          <w:sz w:val="20"/>
          <w:szCs w:val="20"/>
          <w:lang w:val="en-GB"/>
        </w:rPr>
        <w:t xml:space="preserve">, a technical manager visits the property and notes the work to be carried out. An assessment is made and is sent to the OWNER by email within seventy-two (72) hours. The assessment is sent, where appropriate, along with an estimate and a potential date for the work to be carried out. </w:t>
      </w:r>
    </w:p>
    <w:p w14:paraId="5D5A1FCD" w14:textId="1917A181" w:rsidR="00F90AED" w:rsidRDefault="00B56E35" w:rsidP="00802C08">
      <w:pPr>
        <w:pStyle w:val="Pardeliste"/>
        <w:numPr>
          <w:ilvl w:val="1"/>
          <w:numId w:val="21"/>
        </w:numPr>
        <w:jc w:val="both"/>
        <w:rPr>
          <w:rFonts w:ascii="Quicksand" w:hAnsi="Quicksand"/>
          <w:sz w:val="20"/>
          <w:szCs w:val="20"/>
        </w:rPr>
      </w:pPr>
      <w:r>
        <w:rPr>
          <w:rFonts w:ascii="Quicksand" w:hAnsi="Quicksand"/>
          <w:sz w:val="20"/>
          <w:szCs w:val="20"/>
          <w:lang w:val="en-GB"/>
        </w:rPr>
        <w:t>If, following the assessment, the cost of the work is less than 150 euros, the work will be started without delay, during the visit to the property (thereby avoiding transportation costs) and the invoice will be sent to the OWNER for payment;</w:t>
      </w:r>
    </w:p>
    <w:p w14:paraId="2553491E" w14:textId="1BD01739" w:rsidR="000D6F2E" w:rsidRPr="00802C08" w:rsidRDefault="000D6F2E" w:rsidP="00802C08">
      <w:pPr>
        <w:pStyle w:val="Pardeliste"/>
        <w:numPr>
          <w:ilvl w:val="1"/>
          <w:numId w:val="21"/>
        </w:numPr>
        <w:jc w:val="both"/>
        <w:rPr>
          <w:rFonts w:ascii="Quicksand" w:hAnsi="Quicksand"/>
          <w:sz w:val="20"/>
          <w:szCs w:val="20"/>
        </w:rPr>
      </w:pPr>
      <w:r>
        <w:rPr>
          <w:rFonts w:ascii="Quicksand" w:hAnsi="Quicksand"/>
          <w:sz w:val="20"/>
          <w:szCs w:val="20"/>
          <w:lang w:val="en-GB"/>
        </w:rPr>
        <w:t>If, following the assessment, the work is urgent, the OWNER will be immediately contacted by telephone to establish the terms and conditions for the work to be undertaken;</w:t>
      </w:r>
    </w:p>
    <w:p w14:paraId="4C469A5E" w14:textId="06CA97EC" w:rsidR="005B4730" w:rsidRPr="000E78B9" w:rsidRDefault="00A20E1A" w:rsidP="00C04320">
      <w:pPr>
        <w:pStyle w:val="Pardeliste"/>
        <w:numPr>
          <w:ilvl w:val="1"/>
          <w:numId w:val="21"/>
        </w:numPr>
        <w:jc w:val="both"/>
        <w:rPr>
          <w:rFonts w:ascii="Quicksand" w:hAnsi="Quicksand"/>
          <w:sz w:val="20"/>
          <w:szCs w:val="20"/>
        </w:rPr>
      </w:pPr>
      <w:r>
        <w:rPr>
          <w:rFonts w:ascii="Quicksand" w:hAnsi="Quicksand"/>
          <w:sz w:val="20"/>
          <w:szCs w:val="20"/>
          <w:lang w:val="en-GB"/>
        </w:rPr>
        <w:t>For any maintenance work costing more than 500 euros, a deposit of 30% will be required before carrying out the service;</w:t>
      </w:r>
    </w:p>
    <w:p w14:paraId="33A9CF31" w14:textId="227A9C26" w:rsidR="002255E7" w:rsidRPr="000E78B9" w:rsidRDefault="00111453" w:rsidP="00C04320">
      <w:pPr>
        <w:pStyle w:val="Pardeliste"/>
        <w:numPr>
          <w:ilvl w:val="1"/>
          <w:numId w:val="21"/>
        </w:numPr>
        <w:jc w:val="both"/>
        <w:rPr>
          <w:rFonts w:ascii="Quicksand" w:hAnsi="Quicksand"/>
          <w:sz w:val="20"/>
          <w:szCs w:val="20"/>
        </w:rPr>
      </w:pPr>
      <w:r>
        <w:rPr>
          <w:rFonts w:ascii="Quicksand" w:hAnsi="Quicksand"/>
          <w:sz w:val="20"/>
          <w:szCs w:val="20"/>
          <w:lang w:val="en-GB"/>
        </w:rPr>
        <w:t>In the same way as for cleaning, a check will be made following any work to confirm that it has been carried out successfully. A report on the work carried out will also be published.</w:t>
      </w:r>
    </w:p>
    <w:p w14:paraId="24A36997" w14:textId="77777777" w:rsidR="00802C08" w:rsidRDefault="00802C08" w:rsidP="00802C08">
      <w:pPr>
        <w:jc w:val="both"/>
        <w:rPr>
          <w:rFonts w:ascii="Quicksand" w:hAnsi="Quicksand"/>
          <w:sz w:val="20"/>
          <w:szCs w:val="20"/>
        </w:rPr>
      </w:pPr>
    </w:p>
    <w:p w14:paraId="278FA3EF" w14:textId="54CCFCFA" w:rsidR="00802C08" w:rsidRDefault="00A94908" w:rsidP="00802C08">
      <w:pPr>
        <w:jc w:val="both"/>
        <w:rPr>
          <w:rFonts w:ascii="Quicksand" w:hAnsi="Quicksand"/>
          <w:sz w:val="20"/>
          <w:szCs w:val="20"/>
        </w:rPr>
      </w:pPr>
      <w:r>
        <w:rPr>
          <w:rFonts w:ascii="Quicksand" w:hAnsi="Quicksand"/>
          <w:sz w:val="20"/>
          <w:szCs w:val="20"/>
          <w:lang w:val="en-GB"/>
        </w:rPr>
        <w:t xml:space="preserve">The information will be published in the OWNER’s profile on the site </w:t>
      </w:r>
      <w:hyperlink r:id="rId20" w:history="1">
        <w:r>
          <w:rPr>
            <w:rStyle w:val="Lienhypertexte"/>
            <w:rFonts w:ascii="Quicksand" w:hAnsi="Quicksand"/>
            <w:sz w:val="20"/>
            <w:szCs w:val="20"/>
            <w:lang w:val="en-GB"/>
          </w:rPr>
          <w:t>http://www.o-major.com</w:t>
        </w:r>
      </w:hyperlink>
      <w:r>
        <w:rPr>
          <w:rFonts w:ascii="Quicksand" w:hAnsi="Quicksand"/>
          <w:sz w:val="20"/>
          <w:szCs w:val="20"/>
          <w:lang w:val="en-GB"/>
        </w:rPr>
        <w:t xml:space="preserve">. </w:t>
      </w:r>
    </w:p>
    <w:p w14:paraId="5711DD42" w14:textId="77777777" w:rsidR="00BF14B3" w:rsidRDefault="00BF14B3" w:rsidP="00802C08">
      <w:pPr>
        <w:jc w:val="both"/>
        <w:rPr>
          <w:rFonts w:ascii="Quicksand" w:hAnsi="Quicksand"/>
          <w:sz w:val="20"/>
          <w:szCs w:val="20"/>
        </w:rPr>
      </w:pPr>
    </w:p>
    <w:p w14:paraId="63621008" w14:textId="77777777" w:rsidR="00BF14B3" w:rsidRPr="00BF14B3" w:rsidRDefault="00BF14B3" w:rsidP="00802C08">
      <w:pPr>
        <w:jc w:val="both"/>
        <w:rPr>
          <w:rFonts w:ascii="Quicksand" w:hAnsi="Quicksand"/>
          <w:color w:val="0563C1" w:themeColor="hyperlink"/>
          <w:sz w:val="20"/>
          <w:szCs w:val="20"/>
          <w:u w:val="single"/>
        </w:rPr>
      </w:pPr>
    </w:p>
    <w:p w14:paraId="6185D5C6" w14:textId="77777777" w:rsidR="00BF14B3" w:rsidRPr="00BF14B3" w:rsidRDefault="00BF14B3" w:rsidP="00BF14B3">
      <w:pPr>
        <w:pStyle w:val="Pardeliste"/>
        <w:numPr>
          <w:ilvl w:val="1"/>
          <w:numId w:val="8"/>
        </w:numPr>
        <w:jc w:val="both"/>
        <w:rPr>
          <w:rFonts w:ascii="Quicksand" w:hAnsi="Quicksand"/>
          <w:szCs w:val="20"/>
        </w:rPr>
      </w:pPr>
      <w:r>
        <w:rPr>
          <w:rFonts w:ascii="Quicksand" w:hAnsi="Quicksand"/>
          <w:szCs w:val="20"/>
          <w:lang w:val="en-GB"/>
        </w:rPr>
        <w:t>Loyal behaviour and good faith</w:t>
      </w:r>
    </w:p>
    <w:p w14:paraId="6666ECFC" w14:textId="77777777" w:rsidR="00BF14B3" w:rsidRDefault="00BF14B3" w:rsidP="00BF14B3">
      <w:pPr>
        <w:jc w:val="both"/>
        <w:rPr>
          <w:rFonts w:ascii="Quicksand" w:hAnsi="Quicksand"/>
          <w:sz w:val="20"/>
          <w:szCs w:val="20"/>
        </w:rPr>
      </w:pPr>
    </w:p>
    <w:p w14:paraId="159E7A82" w14:textId="77777777" w:rsidR="00BF14B3" w:rsidRPr="006D42E8" w:rsidRDefault="00BF14B3" w:rsidP="00BF14B3">
      <w:pPr>
        <w:jc w:val="both"/>
        <w:rPr>
          <w:rFonts w:ascii="Quicksand" w:hAnsi="Quicksand"/>
          <w:sz w:val="20"/>
          <w:szCs w:val="20"/>
        </w:rPr>
      </w:pPr>
      <w:r>
        <w:rPr>
          <w:rFonts w:ascii="Quicksand" w:hAnsi="Quicksand"/>
          <w:sz w:val="20"/>
          <w:szCs w:val="20"/>
          <w:lang w:val="en-GB"/>
        </w:rPr>
        <w:t xml:space="preserve">The parties agree to always behave loyally towards one another as partners and in good faith and, in particular, to inform the other of any difficulty they may encounter in the execution of this Contract, particularly regarding customers. </w:t>
      </w:r>
    </w:p>
    <w:p w14:paraId="0152BC57" w14:textId="77777777" w:rsidR="00802C08" w:rsidRDefault="00802C08" w:rsidP="002255E7">
      <w:pPr>
        <w:jc w:val="both"/>
        <w:rPr>
          <w:rFonts w:ascii="Quicksand" w:hAnsi="Quicksand"/>
          <w:sz w:val="20"/>
          <w:szCs w:val="20"/>
        </w:rPr>
      </w:pPr>
    </w:p>
    <w:p w14:paraId="0A72949B" w14:textId="77777777" w:rsidR="00126DDF" w:rsidRPr="000E78B9" w:rsidRDefault="00126DDF" w:rsidP="00713E7E">
      <w:pPr>
        <w:jc w:val="both"/>
        <w:rPr>
          <w:rFonts w:ascii="Quicksand" w:hAnsi="Quicksand"/>
          <w:sz w:val="20"/>
          <w:szCs w:val="20"/>
        </w:rPr>
      </w:pPr>
    </w:p>
    <w:p w14:paraId="18C381CB" w14:textId="77777777" w:rsidR="00171516" w:rsidRPr="00BF14B3" w:rsidRDefault="00171516" w:rsidP="00BF14B3">
      <w:pPr>
        <w:pStyle w:val="Pardeliste"/>
        <w:numPr>
          <w:ilvl w:val="1"/>
          <w:numId w:val="8"/>
        </w:numPr>
        <w:jc w:val="both"/>
        <w:rPr>
          <w:rFonts w:ascii="Quicksand" w:hAnsi="Quicksand"/>
          <w:szCs w:val="20"/>
        </w:rPr>
      </w:pPr>
      <w:r>
        <w:rPr>
          <w:rFonts w:ascii="Quicksand" w:hAnsi="Quicksand"/>
          <w:szCs w:val="20"/>
          <w:lang w:val="en-GB"/>
        </w:rPr>
        <w:t>Termination</w:t>
      </w:r>
    </w:p>
    <w:p w14:paraId="1F571A58" w14:textId="77777777" w:rsidR="00171516" w:rsidRDefault="00171516" w:rsidP="00171516">
      <w:pPr>
        <w:tabs>
          <w:tab w:val="num" w:pos="1134"/>
        </w:tabs>
        <w:jc w:val="both"/>
        <w:rPr>
          <w:rFonts w:ascii="Quicksand" w:hAnsi="Quicksand"/>
          <w:b/>
          <w:bCs/>
          <w:sz w:val="20"/>
          <w:szCs w:val="20"/>
          <w:u w:val="single"/>
        </w:rPr>
      </w:pPr>
      <w:bookmarkStart w:id="31" w:name="_Toc261428478"/>
      <w:bookmarkStart w:id="32" w:name="_Toc261438984"/>
    </w:p>
    <w:p w14:paraId="50F41695" w14:textId="75143D50" w:rsidR="0070343B" w:rsidRPr="00BF14B3" w:rsidRDefault="00171516" w:rsidP="00171516">
      <w:pPr>
        <w:jc w:val="both"/>
        <w:rPr>
          <w:rFonts w:ascii="Quicksand" w:hAnsi="Quicksand"/>
          <w:b/>
          <w:sz w:val="20"/>
          <w:szCs w:val="20"/>
        </w:rPr>
      </w:pPr>
      <w:r>
        <w:rPr>
          <w:rFonts w:ascii="Quicksand" w:hAnsi="Quicksand"/>
          <w:b/>
          <w:bCs/>
          <w:sz w:val="20"/>
          <w:szCs w:val="20"/>
          <w:lang w:val="en-GB"/>
        </w:rPr>
        <w:t>Termination for cause</w:t>
      </w:r>
      <w:bookmarkEnd w:id="31"/>
      <w:bookmarkEnd w:id="32"/>
    </w:p>
    <w:p w14:paraId="1F6FF2AD" w14:textId="77777777" w:rsidR="00171516" w:rsidRPr="00614EE3" w:rsidRDefault="00171516" w:rsidP="00171516">
      <w:pPr>
        <w:jc w:val="both"/>
        <w:rPr>
          <w:rFonts w:ascii="Quicksand" w:hAnsi="Quicksand"/>
          <w:sz w:val="20"/>
          <w:szCs w:val="20"/>
        </w:rPr>
      </w:pPr>
      <w:r>
        <w:rPr>
          <w:rFonts w:ascii="Quicksand" w:hAnsi="Quicksand"/>
          <w:sz w:val="20"/>
          <w:szCs w:val="20"/>
          <w:lang w:val="en-GB"/>
        </w:rPr>
        <w:t>If either Party fails to comply with any of its contractual obligations under the Contract, the other Party is legally entitled to terminate this Contract. This termination shall take effect thirty (30) days after formal notice by the non-defaulting Party, by registered letter with acknowledgment of receipt, if such non-performance has not been remedied during that period and without prejudice to damages to which the other Party may be entitled.</w:t>
      </w:r>
    </w:p>
    <w:p w14:paraId="256C033E" w14:textId="77777777" w:rsidR="00171516" w:rsidRDefault="00171516" w:rsidP="00171516">
      <w:pPr>
        <w:jc w:val="both"/>
        <w:rPr>
          <w:rFonts w:ascii="Quicksand" w:hAnsi="Quicksand"/>
          <w:sz w:val="20"/>
          <w:szCs w:val="20"/>
        </w:rPr>
      </w:pPr>
    </w:p>
    <w:p w14:paraId="3BC538D1" w14:textId="77777777" w:rsidR="00171516" w:rsidRPr="00BF14B3" w:rsidRDefault="00171516" w:rsidP="00BF14B3">
      <w:pPr>
        <w:jc w:val="both"/>
        <w:rPr>
          <w:rFonts w:ascii="Quicksand" w:hAnsi="Quicksand"/>
          <w:b/>
          <w:sz w:val="20"/>
          <w:szCs w:val="20"/>
        </w:rPr>
      </w:pPr>
      <w:r>
        <w:rPr>
          <w:rFonts w:ascii="Quicksand" w:hAnsi="Quicksand"/>
          <w:b/>
          <w:bCs/>
          <w:sz w:val="20"/>
          <w:szCs w:val="20"/>
          <w:lang w:val="en-GB"/>
        </w:rPr>
        <w:t>Non-performance of obligations and force majeure</w:t>
      </w:r>
    </w:p>
    <w:p w14:paraId="182174DB" w14:textId="77777777" w:rsidR="00171516" w:rsidRPr="00C71FF0" w:rsidRDefault="00171516" w:rsidP="00171516">
      <w:pPr>
        <w:jc w:val="both"/>
        <w:rPr>
          <w:rFonts w:ascii="Quicksand" w:hAnsi="Quicksand"/>
          <w:sz w:val="20"/>
          <w:szCs w:val="20"/>
        </w:rPr>
      </w:pPr>
      <w:r>
        <w:rPr>
          <w:rFonts w:ascii="Quicksand" w:hAnsi="Quicksand"/>
          <w:sz w:val="20"/>
          <w:szCs w:val="20"/>
          <w:lang w:val="en-GB"/>
        </w:rPr>
        <w:lastRenderedPageBreak/>
        <w:t xml:space="preserve">The parties shall not be liable for the non-performance of their obligations if this non-performance results from a case of force majeure. </w:t>
      </w:r>
    </w:p>
    <w:p w14:paraId="568CC19C" w14:textId="77777777" w:rsidR="00171516" w:rsidRPr="00C71FF0" w:rsidRDefault="00171516" w:rsidP="00171516">
      <w:pPr>
        <w:jc w:val="both"/>
        <w:rPr>
          <w:rFonts w:ascii="Quicksand" w:hAnsi="Quicksand"/>
          <w:sz w:val="20"/>
          <w:szCs w:val="20"/>
        </w:rPr>
      </w:pPr>
    </w:p>
    <w:p w14:paraId="70EC6585"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In any other case of the parties’ total or partial non-performance of their obligations, the liability of the defaulting party shall be incurred. </w:t>
      </w:r>
    </w:p>
    <w:p w14:paraId="37FF9614" w14:textId="77777777" w:rsidR="00171516" w:rsidRPr="00C71FF0" w:rsidRDefault="00171516" w:rsidP="00171516">
      <w:pPr>
        <w:jc w:val="both"/>
        <w:rPr>
          <w:rFonts w:ascii="Quicksand" w:hAnsi="Quicksand"/>
          <w:sz w:val="20"/>
          <w:szCs w:val="20"/>
        </w:rPr>
      </w:pPr>
    </w:p>
    <w:p w14:paraId="632D535B"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The termination of the contract shall not prejudice the obtaining of damages for the damage suffered which may be claimed by one party as a result of the non-performance by the other of its obligations. </w:t>
      </w:r>
    </w:p>
    <w:p w14:paraId="5CE3BEF2" w14:textId="77777777" w:rsidR="00171516" w:rsidRPr="00C71FF0" w:rsidRDefault="00171516" w:rsidP="00171516">
      <w:pPr>
        <w:jc w:val="both"/>
        <w:rPr>
          <w:rFonts w:ascii="Quicksand" w:hAnsi="Quicksand"/>
          <w:sz w:val="20"/>
          <w:szCs w:val="20"/>
        </w:rPr>
      </w:pPr>
    </w:p>
    <w:p w14:paraId="2821318B"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The following shall be considered as cases of force majeure, if they cause one of the parties to be unable to fulfil their obligations: </w:t>
      </w:r>
    </w:p>
    <w:p w14:paraId="1C765CFE"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 cases of war, widespread mobilisation, military occupation, civil riots; </w:t>
      </w:r>
    </w:p>
    <w:p w14:paraId="65AE5BAD"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 declared natural disasters; </w:t>
      </w:r>
    </w:p>
    <w:p w14:paraId="6CFFF228"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 cases of fire, flooding, mechanical and electrical damage, to such an extent that their consequences cannot be compensated by the means normally available to the aforementioned companies; </w:t>
      </w:r>
    </w:p>
    <w:p w14:paraId="31F9E177" w14:textId="77777777" w:rsidR="00171516" w:rsidRPr="00C71FF0" w:rsidRDefault="00171516" w:rsidP="00171516">
      <w:pPr>
        <w:jc w:val="both"/>
        <w:rPr>
          <w:rFonts w:ascii="Quicksand" w:hAnsi="Quicksand"/>
          <w:sz w:val="20"/>
          <w:szCs w:val="20"/>
        </w:rPr>
      </w:pPr>
      <w:r>
        <w:rPr>
          <w:rFonts w:ascii="Quicksand" w:hAnsi="Quicksand"/>
          <w:sz w:val="20"/>
          <w:szCs w:val="20"/>
          <w:lang w:val="en-GB"/>
        </w:rPr>
        <w:t xml:space="preserve">- as well as all other cases of force majeure generally recognised as such and not listed above. </w:t>
      </w:r>
    </w:p>
    <w:p w14:paraId="5A4B72A9" w14:textId="77777777" w:rsidR="00171516" w:rsidRPr="00C71FF0" w:rsidRDefault="00171516" w:rsidP="00171516">
      <w:pPr>
        <w:jc w:val="both"/>
        <w:rPr>
          <w:rFonts w:ascii="Quicksand" w:hAnsi="Quicksand"/>
          <w:sz w:val="20"/>
          <w:szCs w:val="20"/>
        </w:rPr>
      </w:pPr>
    </w:p>
    <w:p w14:paraId="4D781762" w14:textId="77777777" w:rsidR="00171516" w:rsidRPr="00C71FF0" w:rsidRDefault="00171516" w:rsidP="00171516">
      <w:pPr>
        <w:jc w:val="both"/>
        <w:rPr>
          <w:rFonts w:ascii="Quicksand" w:hAnsi="Quicksand"/>
          <w:sz w:val="20"/>
          <w:szCs w:val="20"/>
        </w:rPr>
      </w:pPr>
    </w:p>
    <w:p w14:paraId="3D302A76" w14:textId="77777777" w:rsidR="00410AA7" w:rsidRDefault="00410AA7" w:rsidP="0044304E">
      <w:pPr>
        <w:jc w:val="both"/>
        <w:rPr>
          <w:rFonts w:ascii="Quicksand" w:hAnsi="Quicksand"/>
          <w:sz w:val="20"/>
          <w:szCs w:val="20"/>
        </w:rPr>
      </w:pPr>
    </w:p>
    <w:p w14:paraId="5444CA77" w14:textId="77777777" w:rsidR="0001247D" w:rsidRDefault="0001247D" w:rsidP="0044304E">
      <w:pPr>
        <w:jc w:val="both"/>
        <w:rPr>
          <w:rFonts w:ascii="Quicksand" w:hAnsi="Quicksand"/>
          <w:sz w:val="20"/>
          <w:szCs w:val="20"/>
        </w:rPr>
      </w:pPr>
    </w:p>
    <w:p w14:paraId="23F447D9" w14:textId="77777777" w:rsidR="0001247D" w:rsidRDefault="0001247D" w:rsidP="0044304E">
      <w:pPr>
        <w:jc w:val="both"/>
        <w:rPr>
          <w:rFonts w:ascii="Quicksand" w:hAnsi="Quicksand"/>
          <w:sz w:val="20"/>
          <w:szCs w:val="20"/>
        </w:rPr>
      </w:pPr>
    </w:p>
    <w:p w14:paraId="47F64059" w14:textId="77777777" w:rsidR="00203D18" w:rsidRPr="00203D18" w:rsidRDefault="00203D18" w:rsidP="00203D18">
      <w:pPr>
        <w:jc w:val="both"/>
        <w:rPr>
          <w:rFonts w:ascii="Quicksand" w:hAnsi="Quicksand"/>
          <w:sz w:val="20"/>
          <w:szCs w:val="20"/>
        </w:rPr>
      </w:pPr>
    </w:p>
    <w:p w14:paraId="6D7516F0" w14:textId="00444460" w:rsidR="0001247D" w:rsidRDefault="00203D18" w:rsidP="00203D18">
      <w:pPr>
        <w:jc w:val="both"/>
        <w:rPr>
          <w:rFonts w:ascii="Quicksand" w:hAnsi="Quicksand"/>
          <w:sz w:val="20"/>
          <w:szCs w:val="20"/>
        </w:rPr>
      </w:pPr>
      <w:r>
        <w:rPr>
          <w:rFonts w:ascii="Quicksand" w:hAnsi="Quicksand"/>
          <w:sz w:val="20"/>
          <w:szCs w:val="20"/>
          <w:lang w:val="en-GB"/>
        </w:rPr>
        <w:t xml:space="preserve">Made in Paris on </w:t>
      </w:r>
      <w:r>
        <w:rPr>
          <w:rFonts w:ascii="Quicksand" w:hAnsi="Quicksand"/>
          <w:sz w:val="20"/>
          <w:szCs w:val="20"/>
          <w:lang w:val="en-GB"/>
        </w:rPr>
        <w:fldChar w:fldCharType="begin"/>
      </w:r>
      <w:r>
        <w:rPr>
          <w:rFonts w:ascii="Quicksand" w:hAnsi="Quicksand"/>
          <w:sz w:val="20"/>
          <w:szCs w:val="20"/>
          <w:lang w:val="en-GB"/>
        </w:rPr>
        <w:instrText xml:space="preserve"> DATE  \* MERGEFORMAT </w:instrText>
      </w:r>
      <w:r>
        <w:rPr>
          <w:rFonts w:ascii="Quicksand" w:hAnsi="Quicksand"/>
          <w:sz w:val="20"/>
          <w:szCs w:val="20"/>
          <w:lang w:val="en-GB"/>
        </w:rPr>
        <w:fldChar w:fldCharType="separate"/>
      </w:r>
      <w:r w:rsidR="00C8403A">
        <w:rPr>
          <w:rFonts w:ascii="Quicksand" w:hAnsi="Quicksand"/>
          <w:noProof/>
          <w:sz w:val="20"/>
          <w:szCs w:val="20"/>
          <w:lang w:val="en-GB"/>
        </w:rPr>
        <w:t>03/09/2017</w:t>
      </w:r>
      <w:r>
        <w:rPr>
          <w:rFonts w:ascii="Quicksand" w:hAnsi="Quicksand"/>
          <w:sz w:val="20"/>
          <w:szCs w:val="20"/>
          <w:lang w:val="en-GB"/>
        </w:rPr>
        <w:fldChar w:fldCharType="end"/>
      </w:r>
      <w:r>
        <w:rPr>
          <w:rFonts w:ascii="Quicksand" w:hAnsi="Quicksand"/>
          <w:sz w:val="20"/>
          <w:szCs w:val="20"/>
          <w:lang w:val="en-GB"/>
        </w:rPr>
        <w:t xml:space="preserve"> in two original copies, including one given to the client (add “</w:t>
      </w:r>
      <w:r>
        <w:rPr>
          <w:rFonts w:ascii="Quicksand" w:hAnsi="Quicksand"/>
          <w:color w:val="3574AF"/>
          <w:sz w:val="20"/>
          <w:szCs w:val="20"/>
          <w:lang w:val="en-GB"/>
        </w:rPr>
        <w:t>Read and approved. Signed and agreed</w:t>
      </w:r>
      <w:r>
        <w:rPr>
          <w:rFonts w:ascii="Quicksand" w:hAnsi="Quicksand"/>
          <w:sz w:val="20"/>
          <w:szCs w:val="20"/>
          <w:lang w:val="en-GB"/>
        </w:rPr>
        <w:t>” before signing).</w:t>
      </w:r>
    </w:p>
    <w:p w14:paraId="3FFDDD7D" w14:textId="77777777" w:rsidR="0001247D" w:rsidRDefault="0001247D" w:rsidP="0044304E">
      <w:pPr>
        <w:jc w:val="both"/>
        <w:rPr>
          <w:rFonts w:ascii="Quicksand" w:hAnsi="Quicksand"/>
          <w:sz w:val="20"/>
          <w:szCs w:val="20"/>
        </w:rPr>
      </w:pPr>
    </w:p>
    <w:p w14:paraId="0926D842" w14:textId="77777777" w:rsidR="0001247D" w:rsidRDefault="0001247D" w:rsidP="0044304E">
      <w:pPr>
        <w:jc w:val="both"/>
        <w:rPr>
          <w:rFonts w:ascii="Quicksand" w:hAnsi="Quicksand"/>
          <w:sz w:val="20"/>
          <w:szCs w:val="20"/>
        </w:rPr>
      </w:pPr>
    </w:p>
    <w:p w14:paraId="66A994DE" w14:textId="77777777" w:rsidR="00713DA6" w:rsidRDefault="00713DA6" w:rsidP="0044304E">
      <w:pPr>
        <w:jc w:val="both"/>
        <w:rPr>
          <w:rFonts w:ascii="Quicksand" w:hAnsi="Quicksand"/>
          <w:sz w:val="20"/>
          <w:szCs w:val="20"/>
        </w:rPr>
      </w:pPr>
    </w:p>
    <w:p w14:paraId="12C0F778" w14:textId="77777777" w:rsidR="00713DA6" w:rsidRDefault="00713DA6" w:rsidP="0044304E">
      <w:pPr>
        <w:jc w:val="both"/>
        <w:rPr>
          <w:rFonts w:ascii="Quicksand" w:hAnsi="Quicksand"/>
          <w:sz w:val="20"/>
          <w:szCs w:val="20"/>
        </w:rPr>
      </w:pPr>
    </w:p>
    <w:p w14:paraId="5F041C7B" w14:textId="3F04074D" w:rsidR="0001247D" w:rsidRDefault="00EB2A02" w:rsidP="00F44F45">
      <w:pPr>
        <w:tabs>
          <w:tab w:val="left" w:pos="3119"/>
          <w:tab w:val="left" w:pos="5103"/>
          <w:tab w:val="left" w:pos="6237"/>
        </w:tabs>
        <w:jc w:val="both"/>
        <w:rPr>
          <w:rFonts w:ascii="Quicksand" w:hAnsi="Quicksand"/>
          <w:sz w:val="20"/>
          <w:szCs w:val="20"/>
        </w:rPr>
      </w:pPr>
      <w:r>
        <w:rPr>
          <w:rFonts w:ascii="Quicksand" w:hAnsi="Quicksand"/>
          <w:sz w:val="20"/>
          <w:szCs w:val="20"/>
          <w:lang w:val="en-GB"/>
        </w:rPr>
        <w:t>ÔMAJOR SERVICES</w:t>
      </w:r>
      <w:r>
        <w:rPr>
          <w:rFonts w:ascii="Quicksand" w:hAnsi="Quicksand"/>
          <w:sz w:val="20"/>
          <w:szCs w:val="20"/>
          <w:lang w:val="en-GB"/>
        </w:rPr>
        <w:tab/>
      </w:r>
      <w:r>
        <w:rPr>
          <w:rFonts w:ascii="Quicksand" w:hAnsi="Quicksand"/>
          <w:sz w:val="20"/>
          <w:szCs w:val="20"/>
          <w:lang w:val="en-GB"/>
        </w:rPr>
        <w:tab/>
        <w:t>OWNER</w:t>
      </w:r>
    </w:p>
    <w:p w14:paraId="4DD02822" w14:textId="77777777" w:rsidR="0001247D" w:rsidRDefault="0001247D" w:rsidP="00F44F45">
      <w:pPr>
        <w:tabs>
          <w:tab w:val="left" w:pos="5103"/>
        </w:tabs>
        <w:jc w:val="both"/>
        <w:rPr>
          <w:rFonts w:ascii="Quicksand" w:hAnsi="Quicksand"/>
          <w:sz w:val="20"/>
          <w:szCs w:val="20"/>
        </w:rPr>
      </w:pPr>
    </w:p>
    <w:p w14:paraId="45A077A5" w14:textId="77777777" w:rsidR="0001247D" w:rsidRDefault="0001247D" w:rsidP="00F44F45">
      <w:pPr>
        <w:tabs>
          <w:tab w:val="left" w:pos="5103"/>
        </w:tabs>
        <w:jc w:val="both"/>
        <w:rPr>
          <w:rFonts w:ascii="Quicksand" w:hAnsi="Quicksand"/>
          <w:sz w:val="20"/>
          <w:szCs w:val="20"/>
        </w:rPr>
      </w:pPr>
    </w:p>
    <w:p w14:paraId="381ABFDF" w14:textId="77777777" w:rsidR="0001247D" w:rsidRDefault="0001247D" w:rsidP="00F44F45">
      <w:pPr>
        <w:tabs>
          <w:tab w:val="left" w:pos="5103"/>
        </w:tabs>
        <w:jc w:val="both"/>
        <w:rPr>
          <w:rFonts w:ascii="Quicksand" w:hAnsi="Quicksand"/>
          <w:sz w:val="20"/>
          <w:szCs w:val="20"/>
        </w:rPr>
      </w:pPr>
    </w:p>
    <w:p w14:paraId="753F9A10" w14:textId="77777777" w:rsidR="0001247D" w:rsidRDefault="0001247D" w:rsidP="00F44F45">
      <w:pPr>
        <w:tabs>
          <w:tab w:val="left" w:pos="5103"/>
        </w:tabs>
        <w:jc w:val="both"/>
        <w:rPr>
          <w:rFonts w:ascii="Quicksand" w:hAnsi="Quicksand"/>
          <w:sz w:val="20"/>
          <w:szCs w:val="20"/>
        </w:rPr>
      </w:pPr>
    </w:p>
    <w:p w14:paraId="24063FAA" w14:textId="77777777" w:rsidR="0001247D" w:rsidRDefault="0001247D" w:rsidP="00F44F45">
      <w:pPr>
        <w:tabs>
          <w:tab w:val="left" w:pos="5103"/>
        </w:tabs>
        <w:jc w:val="both"/>
        <w:rPr>
          <w:rFonts w:ascii="Quicksand" w:hAnsi="Quicksand"/>
          <w:sz w:val="20"/>
          <w:szCs w:val="20"/>
        </w:rPr>
      </w:pPr>
    </w:p>
    <w:p w14:paraId="2E4E2CA4" w14:textId="088FDA5A" w:rsidR="00F44F45" w:rsidRDefault="00713DA6" w:rsidP="00F44F45">
      <w:pPr>
        <w:tabs>
          <w:tab w:val="left" w:pos="3969"/>
          <w:tab w:val="left" w:pos="5103"/>
          <w:tab w:val="left" w:pos="6237"/>
        </w:tabs>
        <w:jc w:val="both"/>
        <w:rPr>
          <w:rFonts w:ascii="Quicksand" w:hAnsi="Quicksand"/>
          <w:sz w:val="20"/>
          <w:szCs w:val="20"/>
        </w:rPr>
      </w:pPr>
      <w:r>
        <w:rPr>
          <w:rFonts w:ascii="Quicksand" w:hAnsi="Quicksand"/>
          <w:sz w:val="20"/>
          <w:szCs w:val="20"/>
          <w:lang w:val="en-GB"/>
        </w:rPr>
        <w:t xml:space="preserve">Mr Thierry </w:t>
      </w:r>
      <w:r w:rsidR="00C107C7">
        <w:rPr>
          <w:rFonts w:ascii="Quicksand" w:hAnsi="Quicksand"/>
          <w:sz w:val="20"/>
          <w:szCs w:val="20"/>
          <w:lang w:val="en-GB"/>
        </w:rPr>
        <w:t>Wies</w:t>
      </w:r>
      <w:r>
        <w:rPr>
          <w:rFonts w:ascii="Quicksand" w:hAnsi="Quicksand"/>
          <w:sz w:val="20"/>
          <w:szCs w:val="20"/>
          <w:lang w:val="en-GB"/>
        </w:rPr>
        <w:t xml:space="preserve"> </w:t>
      </w:r>
      <w:r>
        <w:rPr>
          <w:rFonts w:ascii="Quicksand" w:hAnsi="Quicksand"/>
          <w:sz w:val="20"/>
          <w:szCs w:val="20"/>
          <w:lang w:val="en-GB"/>
        </w:rPr>
        <w:tab/>
      </w:r>
      <w:r>
        <w:rPr>
          <w:rFonts w:ascii="Quicksand" w:hAnsi="Quicksand"/>
          <w:sz w:val="20"/>
          <w:szCs w:val="20"/>
          <w:lang w:val="en-GB"/>
        </w:rPr>
        <w:tab/>
        <w:t xml:space="preserve">Mr </w:t>
      </w:r>
      <w:r>
        <w:rPr>
          <w:rFonts w:ascii="Quicksand" w:hAnsi="Quicksand"/>
          <w:sz w:val="20"/>
          <w:szCs w:val="20"/>
          <w:lang w:val="en-GB"/>
        </w:rPr>
        <w:fldChar w:fldCharType="begin">
          <w:ffData>
            <w:name w:val="Texte1"/>
            <w:enabled/>
            <w:calcOnExit w:val="0"/>
            <w:textInput>
              <w:maxLength w:val="75"/>
            </w:textInput>
          </w:ffData>
        </w:fldChar>
      </w:r>
      <w:bookmarkStart w:id="33" w:name="Texte1"/>
      <w:r>
        <w:rPr>
          <w:rFonts w:ascii="Quicksand" w:hAnsi="Quicksand"/>
          <w:sz w:val="20"/>
          <w:szCs w:val="20"/>
          <w:lang w:val="en-GB"/>
        </w:rPr>
        <w:instrText xml:space="preserve"> FORMTEXT </w:instrText>
      </w:r>
      <w:r>
        <w:rPr>
          <w:rFonts w:ascii="Quicksand" w:hAnsi="Quicksand"/>
          <w:sz w:val="20"/>
          <w:szCs w:val="20"/>
          <w:lang w:val="en-GB"/>
        </w:rPr>
      </w:r>
      <w:r>
        <w:rPr>
          <w:rFonts w:ascii="Quicksand" w:hAnsi="Quicksand"/>
          <w:sz w:val="20"/>
          <w:szCs w:val="20"/>
          <w:lang w:val="en-GB"/>
        </w:rPr>
        <w:fldChar w:fldCharType="separate"/>
      </w:r>
      <w:r>
        <w:rPr>
          <w:rFonts w:ascii="Quicksand" w:hAnsi="Quicksand"/>
          <w:sz w:val="20"/>
          <w:szCs w:val="20"/>
          <w:lang w:val="en-GB"/>
        </w:rPr>
        <w:t>     </w:t>
      </w:r>
      <w:r>
        <w:rPr>
          <w:rFonts w:ascii="Quicksand" w:hAnsi="Quicksand"/>
          <w:sz w:val="20"/>
          <w:szCs w:val="20"/>
          <w:lang w:val="en-GB"/>
        </w:rPr>
        <w:fldChar w:fldCharType="end"/>
      </w:r>
      <w:bookmarkEnd w:id="33"/>
      <w:r>
        <w:rPr>
          <w:rFonts w:ascii="Quicksand" w:hAnsi="Quicksand"/>
          <w:sz w:val="20"/>
          <w:szCs w:val="20"/>
          <w:lang w:val="en-GB"/>
        </w:rPr>
        <w:t xml:space="preserve"> </w:t>
      </w:r>
      <w:r>
        <w:rPr>
          <w:rFonts w:ascii="Quicksand" w:hAnsi="Quicksand"/>
          <w:sz w:val="20"/>
          <w:szCs w:val="20"/>
          <w:lang w:val="en-GB"/>
        </w:rPr>
        <w:fldChar w:fldCharType="begin">
          <w:ffData>
            <w:name w:val="Texte2"/>
            <w:enabled/>
            <w:calcOnExit w:val="0"/>
            <w:textInput/>
          </w:ffData>
        </w:fldChar>
      </w:r>
      <w:bookmarkStart w:id="34" w:name="Texte2"/>
      <w:r>
        <w:rPr>
          <w:rFonts w:ascii="Quicksand" w:hAnsi="Quicksand"/>
          <w:sz w:val="20"/>
          <w:szCs w:val="20"/>
          <w:lang w:val="en-GB"/>
        </w:rPr>
        <w:instrText xml:space="preserve"> FORMTEXT </w:instrText>
      </w:r>
      <w:r>
        <w:rPr>
          <w:rFonts w:ascii="Quicksand" w:hAnsi="Quicksand"/>
          <w:sz w:val="20"/>
          <w:szCs w:val="20"/>
          <w:lang w:val="en-GB"/>
        </w:rPr>
      </w:r>
      <w:r>
        <w:rPr>
          <w:rFonts w:ascii="Quicksand" w:hAnsi="Quicksand"/>
          <w:sz w:val="20"/>
          <w:szCs w:val="20"/>
          <w:lang w:val="en-GB"/>
        </w:rPr>
        <w:fldChar w:fldCharType="separate"/>
      </w:r>
      <w:r>
        <w:rPr>
          <w:rFonts w:ascii="Quicksand" w:hAnsi="Quicksand"/>
          <w:sz w:val="20"/>
          <w:szCs w:val="20"/>
          <w:lang w:val="en-GB"/>
        </w:rPr>
        <w:t>     </w:t>
      </w:r>
      <w:r>
        <w:rPr>
          <w:rFonts w:ascii="Quicksand" w:hAnsi="Quicksand"/>
          <w:sz w:val="20"/>
          <w:szCs w:val="20"/>
          <w:lang w:val="en-GB"/>
        </w:rPr>
        <w:fldChar w:fldCharType="end"/>
      </w:r>
      <w:bookmarkEnd w:id="34"/>
    </w:p>
    <w:p w14:paraId="0D67ED4B" w14:textId="0B368B49" w:rsidR="0001247D" w:rsidRDefault="0001247D" w:rsidP="00F44F45">
      <w:pPr>
        <w:tabs>
          <w:tab w:val="left" w:pos="5103"/>
        </w:tabs>
        <w:jc w:val="both"/>
        <w:rPr>
          <w:rFonts w:ascii="Quicksand" w:hAnsi="Quicksand"/>
          <w:sz w:val="20"/>
          <w:szCs w:val="20"/>
        </w:rPr>
      </w:pPr>
      <w:r>
        <w:rPr>
          <w:rFonts w:ascii="Quicksand" w:hAnsi="Quicksand"/>
          <w:sz w:val="20"/>
          <w:szCs w:val="20"/>
          <w:lang w:val="en-GB"/>
        </w:rPr>
        <w:t>President</w:t>
      </w:r>
      <w:r>
        <w:rPr>
          <w:rFonts w:ascii="Quicksand" w:hAnsi="Quicksand"/>
          <w:sz w:val="20"/>
          <w:szCs w:val="20"/>
          <w:lang w:val="en-GB"/>
        </w:rPr>
        <w:tab/>
      </w:r>
      <w:r>
        <w:rPr>
          <w:rFonts w:ascii="Quicksand" w:hAnsi="Quicksand"/>
          <w:sz w:val="20"/>
          <w:szCs w:val="20"/>
          <w:lang w:val="en-GB"/>
        </w:rPr>
        <w:fldChar w:fldCharType="begin">
          <w:ffData>
            <w:name w:val="Texte3"/>
            <w:enabled/>
            <w:calcOnExit w:val="0"/>
            <w:textInput/>
          </w:ffData>
        </w:fldChar>
      </w:r>
      <w:bookmarkStart w:id="35" w:name="Texte3"/>
      <w:r>
        <w:rPr>
          <w:rFonts w:ascii="Quicksand" w:hAnsi="Quicksand"/>
          <w:sz w:val="20"/>
          <w:szCs w:val="20"/>
          <w:lang w:val="en-GB"/>
        </w:rPr>
        <w:instrText xml:space="preserve"> FORMTEXT </w:instrText>
      </w:r>
      <w:r>
        <w:rPr>
          <w:rFonts w:ascii="Quicksand" w:hAnsi="Quicksand"/>
          <w:sz w:val="20"/>
          <w:szCs w:val="20"/>
          <w:lang w:val="en-GB"/>
        </w:rPr>
      </w:r>
      <w:r>
        <w:rPr>
          <w:rFonts w:ascii="Quicksand" w:hAnsi="Quicksand"/>
          <w:sz w:val="20"/>
          <w:szCs w:val="20"/>
          <w:lang w:val="en-GB"/>
        </w:rPr>
        <w:fldChar w:fldCharType="separate"/>
      </w:r>
      <w:r>
        <w:rPr>
          <w:rFonts w:ascii="Quicksand" w:hAnsi="Quicksand"/>
          <w:sz w:val="20"/>
          <w:szCs w:val="20"/>
          <w:lang w:val="en-GB"/>
        </w:rPr>
        <w:t>     </w:t>
      </w:r>
      <w:r>
        <w:rPr>
          <w:rFonts w:ascii="Quicksand" w:hAnsi="Quicksand"/>
          <w:sz w:val="20"/>
          <w:szCs w:val="20"/>
          <w:lang w:val="en-GB"/>
        </w:rPr>
        <w:fldChar w:fldCharType="end"/>
      </w:r>
      <w:bookmarkEnd w:id="35"/>
    </w:p>
    <w:p w14:paraId="75FD0F6E" w14:textId="77777777" w:rsidR="0001247D" w:rsidRDefault="0001247D" w:rsidP="0044304E">
      <w:pPr>
        <w:jc w:val="both"/>
        <w:rPr>
          <w:rFonts w:ascii="Quicksand" w:hAnsi="Quicksand"/>
          <w:sz w:val="20"/>
          <w:szCs w:val="20"/>
        </w:rPr>
      </w:pPr>
    </w:p>
    <w:p w14:paraId="0845F563" w14:textId="77777777" w:rsidR="0001247D" w:rsidRDefault="0001247D" w:rsidP="0044304E">
      <w:pPr>
        <w:jc w:val="both"/>
        <w:rPr>
          <w:rFonts w:ascii="Quicksand" w:hAnsi="Quicksand"/>
          <w:sz w:val="20"/>
          <w:szCs w:val="20"/>
        </w:rPr>
      </w:pPr>
    </w:p>
    <w:p w14:paraId="7EE38558" w14:textId="77777777" w:rsidR="0001247D" w:rsidRDefault="0001247D" w:rsidP="0044304E">
      <w:pPr>
        <w:jc w:val="both"/>
        <w:rPr>
          <w:rFonts w:ascii="Quicksand" w:hAnsi="Quicksand"/>
          <w:sz w:val="20"/>
          <w:szCs w:val="20"/>
        </w:rPr>
      </w:pPr>
      <w:bookmarkStart w:id="36" w:name="Residence"/>
    </w:p>
    <w:bookmarkEnd w:id="36"/>
    <w:p w14:paraId="797F6B83" w14:textId="77777777" w:rsidR="0001247D" w:rsidRDefault="0001247D" w:rsidP="0044304E">
      <w:pPr>
        <w:jc w:val="both"/>
        <w:rPr>
          <w:rFonts w:ascii="Quicksand" w:hAnsi="Quicksand"/>
          <w:sz w:val="20"/>
          <w:szCs w:val="20"/>
        </w:rPr>
      </w:pPr>
    </w:p>
    <w:p w14:paraId="284C8C2F" w14:textId="6EC97630" w:rsidR="00C32516" w:rsidRDefault="00C32516">
      <w:pPr>
        <w:rPr>
          <w:rFonts w:ascii="Quicksand" w:hAnsi="Quicksand"/>
          <w:sz w:val="20"/>
          <w:szCs w:val="20"/>
        </w:rPr>
      </w:pPr>
      <w:r>
        <w:rPr>
          <w:rFonts w:ascii="Quicksand" w:hAnsi="Quicksand"/>
          <w:sz w:val="20"/>
          <w:szCs w:val="20"/>
          <w:lang w:val="en-GB"/>
        </w:rPr>
        <w:br w:type="page"/>
      </w:r>
    </w:p>
    <w:p w14:paraId="1F5FF7C5" w14:textId="77777777" w:rsidR="001B588B" w:rsidRDefault="001B588B" w:rsidP="001B588B">
      <w:pPr>
        <w:pStyle w:val="Pardeliste"/>
        <w:numPr>
          <w:ilvl w:val="0"/>
          <w:numId w:val="8"/>
        </w:numPr>
        <w:jc w:val="both"/>
        <w:rPr>
          <w:rFonts w:ascii="Quicksand" w:hAnsi="Quicksand"/>
          <w:sz w:val="28"/>
          <w:szCs w:val="20"/>
        </w:rPr>
      </w:pPr>
      <w:r>
        <w:rPr>
          <w:rFonts w:ascii="Quicksand" w:hAnsi="Quicksand"/>
          <w:sz w:val="28"/>
          <w:szCs w:val="20"/>
          <w:lang w:val="en-GB"/>
        </w:rPr>
        <w:lastRenderedPageBreak/>
        <w:t>Appendices</w:t>
      </w:r>
    </w:p>
    <w:p w14:paraId="05ED74E0" w14:textId="77777777" w:rsidR="001B588B" w:rsidRDefault="001B588B" w:rsidP="001B588B">
      <w:pPr>
        <w:pStyle w:val="Pardeliste"/>
        <w:ind w:left="360"/>
        <w:jc w:val="both"/>
        <w:rPr>
          <w:rFonts w:ascii="Quicksand" w:hAnsi="Quicksand"/>
          <w:sz w:val="28"/>
          <w:szCs w:val="20"/>
        </w:rPr>
      </w:pPr>
    </w:p>
    <w:p w14:paraId="22EF1F6A" w14:textId="3FB10A85" w:rsidR="00C32516" w:rsidRPr="001B588B" w:rsidRDefault="00C32516" w:rsidP="001B588B">
      <w:pPr>
        <w:pStyle w:val="Pardeliste"/>
        <w:numPr>
          <w:ilvl w:val="1"/>
          <w:numId w:val="8"/>
        </w:numPr>
        <w:jc w:val="both"/>
        <w:rPr>
          <w:rFonts w:ascii="Quicksand" w:hAnsi="Quicksand"/>
          <w:szCs w:val="20"/>
        </w:rPr>
      </w:pPr>
      <w:bookmarkStart w:id="37" w:name="_Ref490671057"/>
      <w:r>
        <w:rPr>
          <w:rFonts w:ascii="Quicksand" w:hAnsi="Quicksand"/>
          <w:szCs w:val="20"/>
          <w:lang w:val="en-GB"/>
        </w:rPr>
        <w:t>APPENDIX 1: Details of the Services</w:t>
      </w:r>
      <w:bookmarkEnd w:id="37"/>
      <w:r>
        <w:rPr>
          <w:rFonts w:ascii="Quicksand" w:hAnsi="Quicksand"/>
          <w:szCs w:val="20"/>
          <w:lang w:val="en-GB"/>
        </w:rPr>
        <w:t xml:space="preserve"> </w:t>
      </w:r>
    </w:p>
    <w:p w14:paraId="4A94EB7E" w14:textId="77777777" w:rsidR="00C32516" w:rsidRPr="00F73C31" w:rsidRDefault="00C32516" w:rsidP="00C32516">
      <w:pPr>
        <w:jc w:val="both"/>
        <w:rPr>
          <w:rFonts w:ascii="Quicksand" w:hAnsi="Quicksand"/>
          <w:b/>
          <w:bCs/>
          <w:color w:val="3574AF"/>
          <w:sz w:val="20"/>
          <w:szCs w:val="20"/>
        </w:rPr>
      </w:pPr>
    </w:p>
    <w:p w14:paraId="4E1B0D46" w14:textId="2B80A048" w:rsidR="00C32516" w:rsidRPr="00261192" w:rsidRDefault="009D4ADA" w:rsidP="00C32516">
      <w:pPr>
        <w:jc w:val="both"/>
        <w:rPr>
          <w:rFonts w:ascii="Quicksand" w:hAnsi="Quicksand"/>
          <w:b/>
          <w:bCs/>
          <w:sz w:val="20"/>
          <w:szCs w:val="20"/>
        </w:rPr>
      </w:pPr>
      <w:r>
        <w:rPr>
          <w:rFonts w:ascii="Quicksand" w:hAnsi="Quicksand"/>
          <w:b/>
          <w:bCs/>
          <w:sz w:val="20"/>
          <w:szCs w:val="20"/>
          <w:lang w:val="en-GB"/>
        </w:rPr>
        <w:t xml:space="preserve">Off-season assessment: Management for the season + Deep clean + Maintenance </w:t>
      </w:r>
    </w:p>
    <w:p w14:paraId="7ED921B9" w14:textId="77777777" w:rsidR="00C32516" w:rsidRDefault="00C32516" w:rsidP="00C32516">
      <w:pPr>
        <w:jc w:val="both"/>
        <w:rPr>
          <w:rFonts w:ascii="Quicksand" w:hAnsi="Quicksand"/>
          <w:bCs/>
          <w:sz w:val="20"/>
          <w:szCs w:val="20"/>
        </w:rPr>
      </w:pPr>
    </w:p>
    <w:p w14:paraId="43E6FB39" w14:textId="3ED81CF3" w:rsidR="006B787B" w:rsidRDefault="00494557" w:rsidP="00C32516">
      <w:pPr>
        <w:jc w:val="both"/>
        <w:rPr>
          <w:rFonts w:ascii="Quicksand" w:hAnsi="Quicksand"/>
          <w:bCs/>
          <w:sz w:val="20"/>
          <w:szCs w:val="20"/>
        </w:rPr>
      </w:pPr>
      <w:r>
        <w:rPr>
          <w:rFonts w:ascii="Quicksand" w:hAnsi="Quicksand"/>
          <w:sz w:val="20"/>
          <w:szCs w:val="20"/>
          <w:lang w:val="en-GB"/>
        </w:rPr>
        <w:t xml:space="preserve">This service is </w:t>
      </w:r>
      <w:r>
        <w:rPr>
          <w:rFonts w:ascii="Quicksand" w:hAnsi="Quicksand"/>
          <w:sz w:val="20"/>
          <w:szCs w:val="20"/>
          <w:u w:val="single"/>
          <w:lang w:val="en-GB"/>
        </w:rPr>
        <w:t>OBLIGATORY</w:t>
      </w:r>
      <w:r>
        <w:rPr>
          <w:rFonts w:ascii="Quicksand" w:hAnsi="Quicksand"/>
          <w:sz w:val="20"/>
          <w:szCs w:val="20"/>
          <w:lang w:val="en-GB"/>
        </w:rPr>
        <w:t xml:space="preserve"> during the first year to be able to implement quality monitoring and remote management on </w:t>
      </w:r>
      <w:hyperlink r:id="rId21" w:history="1">
        <w:r>
          <w:rPr>
            <w:rStyle w:val="Lienhypertexte"/>
            <w:rFonts w:ascii="Quicksand" w:hAnsi="Quicksand"/>
            <w:sz w:val="20"/>
            <w:szCs w:val="20"/>
            <w:lang w:val="en-GB"/>
          </w:rPr>
          <w:t>www.o-major.com</w:t>
        </w:r>
      </w:hyperlink>
      <w:r>
        <w:rPr>
          <w:rFonts w:ascii="Quicksand" w:hAnsi="Quicksand"/>
          <w:sz w:val="20"/>
          <w:szCs w:val="20"/>
          <w:lang w:val="en-GB"/>
        </w:rPr>
        <w:t xml:space="preserve">. </w:t>
      </w:r>
    </w:p>
    <w:p w14:paraId="3C2114D6" w14:textId="687B9096" w:rsidR="006B787B" w:rsidRDefault="006B787B" w:rsidP="006B787B">
      <w:pPr>
        <w:jc w:val="both"/>
        <w:rPr>
          <w:rFonts w:ascii="Quicksand" w:hAnsi="Quicksand"/>
          <w:sz w:val="20"/>
          <w:szCs w:val="20"/>
        </w:rPr>
      </w:pPr>
      <w:r>
        <w:rPr>
          <w:rFonts w:ascii="Quicksand" w:hAnsi="Quicksand"/>
          <w:sz w:val="20"/>
          <w:szCs w:val="20"/>
          <w:lang w:val="en-GB"/>
        </w:rPr>
        <w:t>If there is a period of inactivity, this full assessment acts as a benchmark so that the property and changes to it can be monitored during the coming season. During the season, reports of any work carried out will make reference to this report to inform you of any differences (e</w:t>
      </w:r>
      <w:r w:rsidR="00C107C7">
        <w:rPr>
          <w:rFonts w:ascii="Quicksand" w:hAnsi="Quicksand"/>
          <w:sz w:val="20"/>
          <w:szCs w:val="20"/>
          <w:lang w:val="en-GB"/>
        </w:rPr>
        <w:t>.</w:t>
      </w:r>
      <w:r>
        <w:rPr>
          <w:rFonts w:ascii="Quicksand" w:hAnsi="Quicksand"/>
          <w:sz w:val="20"/>
          <w:szCs w:val="20"/>
          <w:lang w:val="en-GB"/>
        </w:rPr>
        <w:t>g</w:t>
      </w:r>
      <w:r w:rsidR="00C107C7">
        <w:rPr>
          <w:rFonts w:ascii="Quicksand" w:hAnsi="Quicksand"/>
          <w:sz w:val="20"/>
          <w:szCs w:val="20"/>
          <w:lang w:val="en-GB"/>
        </w:rPr>
        <w:t>.</w:t>
      </w:r>
      <w:r>
        <w:rPr>
          <w:rFonts w:ascii="Quicksand" w:hAnsi="Quicksand"/>
          <w:sz w:val="20"/>
          <w:szCs w:val="20"/>
          <w:lang w:val="en-GB"/>
        </w:rPr>
        <w:t xml:space="preserve"> the disappearance of valuable equipment, any wear-and-tear observed, etc.). The OWNER will be informed of the scheduling of work which will generally take place between October and December.</w:t>
      </w:r>
    </w:p>
    <w:p w14:paraId="0C18B8BE" w14:textId="77777777" w:rsidR="009D4ADA" w:rsidRDefault="009D4ADA" w:rsidP="00C32516">
      <w:pPr>
        <w:jc w:val="both"/>
        <w:rPr>
          <w:rFonts w:ascii="Quicksand" w:hAnsi="Quicksand"/>
          <w:bCs/>
          <w:sz w:val="20"/>
          <w:szCs w:val="20"/>
        </w:rPr>
      </w:pPr>
    </w:p>
    <w:tbl>
      <w:tblPr>
        <w:tblW w:w="7974" w:type="dxa"/>
        <w:tblCellMar>
          <w:left w:w="70" w:type="dxa"/>
          <w:right w:w="70" w:type="dxa"/>
        </w:tblCellMar>
        <w:tblLook w:val="04A0" w:firstRow="1" w:lastRow="0" w:firstColumn="1" w:lastColumn="0" w:noHBand="0" w:noVBand="1"/>
      </w:tblPr>
      <w:tblGrid>
        <w:gridCol w:w="191"/>
        <w:gridCol w:w="7783"/>
      </w:tblGrid>
      <w:tr w:rsidR="009D4ADA" w:rsidRPr="00E60589" w14:paraId="58A2BE06" w14:textId="77777777" w:rsidTr="009D4ADA">
        <w:trPr>
          <w:trHeight w:val="280"/>
        </w:trPr>
        <w:tc>
          <w:tcPr>
            <w:tcW w:w="7974" w:type="dxa"/>
            <w:gridSpan w:val="2"/>
            <w:tcBorders>
              <w:top w:val="nil"/>
              <w:left w:val="nil"/>
              <w:bottom w:val="nil"/>
              <w:right w:val="nil"/>
            </w:tcBorders>
            <w:shd w:val="clear" w:color="000000" w:fill="FFFFFF"/>
            <w:noWrap/>
            <w:vAlign w:val="center"/>
            <w:hideMark/>
          </w:tcPr>
          <w:p w14:paraId="204A2CBB" w14:textId="1526D54B" w:rsidR="009D4ADA" w:rsidRPr="00E60589" w:rsidRDefault="009D4ADA" w:rsidP="00AF6005">
            <w:pPr>
              <w:rPr>
                <w:rFonts w:ascii="Quicksand" w:eastAsia="Times New Roman" w:hAnsi="Quicksand"/>
                <w:color w:val="3E6DA8"/>
                <w:sz w:val="20"/>
                <w:szCs w:val="18"/>
              </w:rPr>
            </w:pPr>
            <w:r>
              <w:rPr>
                <w:rFonts w:ascii="Quicksand" w:eastAsia="Times New Roman" w:hAnsi="Quicksand"/>
                <w:color w:val="3E6DA8"/>
                <w:sz w:val="20"/>
                <w:szCs w:val="18"/>
                <w:lang w:val="en-GB"/>
              </w:rPr>
              <w:t>Implementation of management for the season</w:t>
            </w:r>
          </w:p>
        </w:tc>
      </w:tr>
      <w:tr w:rsidR="009D4ADA" w:rsidRPr="00E60589" w14:paraId="1BE7D5F9" w14:textId="77777777" w:rsidTr="009D4ADA">
        <w:trPr>
          <w:trHeight w:val="255"/>
        </w:trPr>
        <w:tc>
          <w:tcPr>
            <w:tcW w:w="191" w:type="dxa"/>
            <w:tcBorders>
              <w:top w:val="single" w:sz="4" w:space="0" w:color="3E6DA8"/>
              <w:left w:val="single" w:sz="4" w:space="0" w:color="3E6DA8"/>
              <w:bottom w:val="nil"/>
              <w:right w:val="nil"/>
            </w:tcBorders>
            <w:shd w:val="clear" w:color="000000" w:fill="FFFFFF"/>
            <w:noWrap/>
            <w:hideMark/>
          </w:tcPr>
          <w:p w14:paraId="7660DFF1" w14:textId="77777777" w:rsidR="009D4ADA" w:rsidRPr="00E60589" w:rsidRDefault="009D4ADA" w:rsidP="009D4ADA">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7783" w:type="dxa"/>
            <w:tcBorders>
              <w:top w:val="single" w:sz="4" w:space="0" w:color="3E6DA8"/>
              <w:left w:val="nil"/>
              <w:bottom w:val="nil"/>
              <w:right w:val="single" w:sz="4" w:space="0" w:color="3E6DA8"/>
            </w:tcBorders>
            <w:shd w:val="clear" w:color="000000" w:fill="FFFFFF"/>
            <w:noWrap/>
            <w:hideMark/>
          </w:tcPr>
          <w:p w14:paraId="7925A0F8" w14:textId="77777777"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Recording the apartment’s specific features</w:t>
            </w:r>
          </w:p>
          <w:p w14:paraId="43526476" w14:textId="4AE4DA9C" w:rsidR="00C94309" w:rsidRDefault="00C94309"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Inventory at the start of the season</w:t>
            </w:r>
          </w:p>
          <w:p w14:paraId="48A3610C" w14:textId="5227E331" w:rsidR="00C94309" w:rsidRDefault="00C94309"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Maintenance report and maintenance recommendations</w:t>
            </w:r>
          </w:p>
          <w:p w14:paraId="330A4503" w14:textId="4C157BAD"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Adjustment to Services, depending on the Property</w:t>
            </w:r>
          </w:p>
          <w:p w14:paraId="2C064FC5" w14:textId="51AA44AE"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Adjustment to checks, depending on the Property</w:t>
            </w:r>
          </w:p>
          <w:p w14:paraId="75738C08" w14:textId="327D3005"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Adjustments to the report on any work carried out</w:t>
            </w:r>
          </w:p>
          <w:p w14:paraId="7D7C12BD" w14:textId="26E76445" w:rsidR="009D4ADA" w:rsidRPr="00BA119F"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lang w:val="en-GB"/>
              </w:rPr>
              <w:t>Planning and organising work</w:t>
            </w:r>
          </w:p>
        </w:tc>
      </w:tr>
      <w:tr w:rsidR="009D4ADA" w:rsidRPr="00E60589" w14:paraId="2B41CB27" w14:textId="77777777" w:rsidTr="00E3204E">
        <w:trPr>
          <w:trHeight w:val="72"/>
        </w:trPr>
        <w:tc>
          <w:tcPr>
            <w:tcW w:w="191" w:type="dxa"/>
            <w:tcBorders>
              <w:top w:val="nil"/>
              <w:left w:val="single" w:sz="4" w:space="0" w:color="3E6DA8"/>
              <w:right w:val="nil"/>
            </w:tcBorders>
            <w:shd w:val="clear" w:color="000000" w:fill="FFFFFF"/>
            <w:noWrap/>
            <w:hideMark/>
          </w:tcPr>
          <w:p w14:paraId="280867EF" w14:textId="092EFD94" w:rsidR="009D4ADA" w:rsidRPr="00E60589" w:rsidRDefault="009D4ADA" w:rsidP="009D4ADA">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7783" w:type="dxa"/>
            <w:tcBorders>
              <w:top w:val="nil"/>
              <w:left w:val="nil"/>
              <w:right w:val="single" w:sz="4" w:space="0" w:color="3E6DA8"/>
            </w:tcBorders>
            <w:shd w:val="clear" w:color="000000" w:fill="FFFFFF"/>
            <w:noWrap/>
            <w:hideMark/>
          </w:tcPr>
          <w:p w14:paraId="250AF19A" w14:textId="77777777" w:rsidR="009D4ADA" w:rsidRDefault="009D4ADA" w:rsidP="009D4ADA">
            <w:pPr>
              <w:ind w:left="170"/>
              <w:rPr>
                <w:rFonts w:ascii="Quicksand" w:eastAsia="Times New Roman" w:hAnsi="Quicksand"/>
                <w:color w:val="000000"/>
                <w:sz w:val="18"/>
                <w:szCs w:val="18"/>
              </w:rPr>
            </w:pPr>
            <w:r>
              <w:rPr>
                <w:rFonts w:ascii="Quicksand" w:eastAsia="Times New Roman" w:hAnsi="Quicksand"/>
                <w:color w:val="000000"/>
                <w:sz w:val="18"/>
                <w:szCs w:val="18"/>
                <w:lang w:val="en-GB"/>
              </w:rPr>
              <w:t>Quality control of each service</w:t>
            </w:r>
          </w:p>
          <w:p w14:paraId="6587F152" w14:textId="5F43A198" w:rsidR="00E3204E" w:rsidRPr="00BA119F" w:rsidRDefault="00E3204E" w:rsidP="00C94309">
            <w:pPr>
              <w:ind w:left="170"/>
              <w:rPr>
                <w:rFonts w:ascii="Quicksand" w:eastAsia="Times New Roman" w:hAnsi="Quicksand"/>
                <w:color w:val="000000"/>
                <w:sz w:val="18"/>
                <w:szCs w:val="18"/>
              </w:rPr>
            </w:pPr>
            <w:r>
              <w:rPr>
                <w:rFonts w:ascii="Quicksand" w:eastAsia="Times New Roman" w:hAnsi="Quicksand"/>
                <w:color w:val="000000"/>
                <w:sz w:val="18"/>
                <w:szCs w:val="18"/>
                <w:lang w:val="en-GB"/>
              </w:rPr>
              <w:t>Administrative management for the season</w:t>
            </w:r>
          </w:p>
        </w:tc>
      </w:tr>
      <w:tr w:rsidR="009D4ADA" w:rsidRPr="00E60589" w14:paraId="0716CEA6" w14:textId="77777777" w:rsidTr="00E3204E">
        <w:trPr>
          <w:trHeight w:val="255"/>
        </w:trPr>
        <w:tc>
          <w:tcPr>
            <w:tcW w:w="191" w:type="dxa"/>
            <w:tcBorders>
              <w:top w:val="nil"/>
              <w:left w:val="single" w:sz="4" w:space="0" w:color="3E6DA8"/>
              <w:bottom w:val="single" w:sz="4" w:space="0" w:color="3E6DA8"/>
              <w:right w:val="nil"/>
            </w:tcBorders>
            <w:shd w:val="clear" w:color="000000" w:fill="FFFFFF"/>
            <w:noWrap/>
            <w:hideMark/>
          </w:tcPr>
          <w:p w14:paraId="061019C4" w14:textId="77777777" w:rsidR="009D4ADA" w:rsidRPr="00E60589" w:rsidRDefault="009D4ADA" w:rsidP="009D4ADA">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7783" w:type="dxa"/>
            <w:tcBorders>
              <w:top w:val="nil"/>
              <w:left w:val="nil"/>
              <w:bottom w:val="single" w:sz="4" w:space="0" w:color="3E6DA8"/>
              <w:right w:val="single" w:sz="4" w:space="0" w:color="3E6DA8"/>
            </w:tcBorders>
            <w:shd w:val="clear" w:color="000000" w:fill="FFFFFF"/>
            <w:noWrap/>
            <w:hideMark/>
          </w:tcPr>
          <w:p w14:paraId="32B93AF0" w14:textId="1A651EE1" w:rsidR="009D4ADA" w:rsidRPr="00BA119F" w:rsidRDefault="00774324" w:rsidP="009D4ADA">
            <w:pPr>
              <w:ind w:left="170"/>
              <w:rPr>
                <w:rFonts w:ascii="Quicksand" w:eastAsia="Times New Roman" w:hAnsi="Quicksand"/>
                <w:color w:val="000000"/>
                <w:sz w:val="18"/>
                <w:szCs w:val="18"/>
              </w:rPr>
            </w:pPr>
            <w:r>
              <w:rPr>
                <w:rFonts w:ascii="Quicksand" w:eastAsia="Times New Roman" w:hAnsi="Quicksand"/>
                <w:color w:val="000000"/>
                <w:sz w:val="18"/>
                <w:szCs w:val="18"/>
                <w:lang w:val="en-GB"/>
              </w:rPr>
              <w:t>Access management for any work in the building</w:t>
            </w:r>
          </w:p>
        </w:tc>
      </w:tr>
    </w:tbl>
    <w:p w14:paraId="2B741B5B" w14:textId="77777777" w:rsidR="009D4ADA" w:rsidRDefault="009D4ADA" w:rsidP="00C32516">
      <w:pPr>
        <w:jc w:val="both"/>
        <w:rPr>
          <w:rFonts w:ascii="Quicksand" w:hAnsi="Quicksand"/>
          <w:bCs/>
          <w:sz w:val="20"/>
          <w:szCs w:val="20"/>
        </w:rPr>
      </w:pPr>
    </w:p>
    <w:p w14:paraId="03A9AF44" w14:textId="44F279D7" w:rsidR="009D4ADA" w:rsidRPr="00261192" w:rsidRDefault="009D4ADA" w:rsidP="00C32516">
      <w:pPr>
        <w:jc w:val="both"/>
        <w:rPr>
          <w:rFonts w:ascii="Quicksand" w:hAnsi="Quicksand"/>
          <w:bCs/>
          <w:sz w:val="20"/>
          <w:szCs w:val="20"/>
        </w:rPr>
      </w:pPr>
      <w:r>
        <w:rPr>
          <w:rFonts w:ascii="Quicksand" w:eastAsia="Times New Roman" w:hAnsi="Quicksand"/>
          <w:color w:val="3E6DA8"/>
          <w:sz w:val="20"/>
          <w:szCs w:val="18"/>
          <w:lang w:val="en-GB"/>
        </w:rPr>
        <w:t>Deep cleaning</w:t>
      </w:r>
    </w:p>
    <w:tbl>
      <w:tblPr>
        <w:tblW w:w="8649" w:type="dxa"/>
        <w:tblInd w:w="-5" w:type="dxa"/>
        <w:tblLayout w:type="fixed"/>
        <w:tblCellMar>
          <w:left w:w="70" w:type="dxa"/>
          <w:right w:w="70" w:type="dxa"/>
        </w:tblCellMar>
        <w:tblLook w:val="04A0" w:firstRow="1" w:lastRow="0" w:firstColumn="1" w:lastColumn="0" w:noHBand="0" w:noVBand="1"/>
      </w:tblPr>
      <w:tblGrid>
        <w:gridCol w:w="853"/>
        <w:gridCol w:w="7796"/>
      </w:tblGrid>
      <w:tr w:rsidR="00C32516" w:rsidRPr="00BA119F" w14:paraId="1EE3A8C5" w14:textId="77777777" w:rsidTr="009D4ADA">
        <w:trPr>
          <w:trHeight w:val="20"/>
        </w:trPr>
        <w:tc>
          <w:tcPr>
            <w:tcW w:w="853"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AEFBA9A"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Kitchen</w:t>
            </w:r>
          </w:p>
        </w:tc>
        <w:tc>
          <w:tcPr>
            <w:tcW w:w="7796" w:type="dxa"/>
            <w:tcBorders>
              <w:top w:val="single" w:sz="4" w:space="0" w:color="3E6DA8"/>
              <w:left w:val="nil"/>
              <w:bottom w:val="nil"/>
              <w:right w:val="single" w:sz="4" w:space="0" w:color="3E6DA8"/>
            </w:tcBorders>
            <w:shd w:val="clear" w:color="000000" w:fill="FFFFFF"/>
            <w:noWrap/>
            <w:hideMark/>
          </w:tcPr>
          <w:p w14:paraId="09D6A4A7"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p w14:paraId="0A775424"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cupboards and cupboard doors</w:t>
            </w:r>
          </w:p>
        </w:tc>
      </w:tr>
      <w:tr w:rsidR="00C32516" w:rsidRPr="00BA119F" w14:paraId="0D8F4B6E"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ECE502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6BE6BA8B"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light fittings, radiators, switches, sockets, doors, skirting boards</w:t>
            </w:r>
          </w:p>
        </w:tc>
      </w:tr>
      <w:tr w:rsidR="00C32516" w:rsidRPr="00BA119F" w14:paraId="6983752D"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4D4D61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2CAFA616"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worktop, sink, splashback, taps</w:t>
            </w:r>
          </w:p>
        </w:tc>
      </w:tr>
      <w:tr w:rsidR="00C32516" w:rsidRPr="00BA119F" w14:paraId="48298A7C"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733341B8"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106D3226"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hob, fridge/freezer, dishwasher</w:t>
            </w:r>
          </w:p>
        </w:tc>
      </w:tr>
      <w:tr w:rsidR="00C32516" w:rsidRPr="00BA119F" w14:paraId="67B548BB"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7CB2971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6A5BBB66"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oven, microwave, extractor hood</w:t>
            </w:r>
          </w:p>
          <w:p w14:paraId="5C313B1A"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Full cleaning and tidying away of dishes and kitchen accessories</w:t>
            </w:r>
          </w:p>
        </w:tc>
      </w:tr>
      <w:tr w:rsidR="00C32516" w:rsidRPr="00BA119F" w14:paraId="0745C29B"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30B42A8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0AD0CC99"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cupboards and cupboard doors</w:t>
            </w:r>
          </w:p>
        </w:tc>
      </w:tr>
      <w:tr w:rsidR="00C32516" w:rsidRPr="00BA119F" w14:paraId="71A9D3E5"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A47708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1B5AC8F"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and disinfecting the bin</w:t>
            </w:r>
          </w:p>
        </w:tc>
      </w:tr>
      <w:tr w:rsidR="00C32516" w:rsidRPr="00BA119F" w14:paraId="074EB6D7"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B32F241"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0C84570C"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Descaling the kettle, coffee maker</w:t>
            </w:r>
          </w:p>
          <w:p w14:paraId="4C0C1A03"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air vent (mechanical ventilation)</w:t>
            </w:r>
          </w:p>
        </w:tc>
      </w:tr>
      <w:tr w:rsidR="00C32516" w:rsidRPr="00BA119F" w14:paraId="1F57F506" w14:textId="77777777" w:rsidTr="009D4ADA">
        <w:trPr>
          <w:trHeight w:val="20"/>
        </w:trPr>
        <w:tc>
          <w:tcPr>
            <w:tcW w:w="853"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71C91019"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Bathroom</w:t>
            </w:r>
          </w:p>
        </w:tc>
        <w:tc>
          <w:tcPr>
            <w:tcW w:w="7796" w:type="dxa"/>
            <w:tcBorders>
              <w:top w:val="single" w:sz="4" w:space="0" w:color="3E6DA8"/>
              <w:left w:val="nil"/>
              <w:bottom w:val="nil"/>
              <w:right w:val="single" w:sz="4" w:space="0" w:color="3E6DA8"/>
            </w:tcBorders>
            <w:shd w:val="clear" w:color="000000" w:fill="FFFFFF"/>
            <w:noWrap/>
            <w:hideMark/>
          </w:tcPr>
          <w:p w14:paraId="497B7F8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p w14:paraId="21D9106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cupboards and cupboard doors</w:t>
            </w:r>
          </w:p>
        </w:tc>
      </w:tr>
      <w:tr w:rsidR="00C32516" w:rsidRPr="00BA119F" w14:paraId="31552C9B"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0C5FAF5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DD64D02"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light fittings, heated towel dryer, switches, sockets, doors, skirting boards</w:t>
            </w:r>
          </w:p>
        </w:tc>
      </w:tr>
      <w:tr w:rsidR="00C32516" w:rsidRPr="00BA119F" w14:paraId="5BE1A4B6"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2B9CF8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0035BB2"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bath, shower, shower screen, etc.</w:t>
            </w:r>
          </w:p>
        </w:tc>
      </w:tr>
      <w:tr w:rsidR="00C32516" w:rsidRPr="00BA119F" w14:paraId="41388848"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7A78CD4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076823F8"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basin, taps, mirror</w:t>
            </w:r>
          </w:p>
        </w:tc>
      </w:tr>
      <w:tr w:rsidR="00C32516" w:rsidRPr="00BA119F" w14:paraId="7FCCD132"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30D10BEC"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5EC32770"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mirror, air vent (mechanical ventilation)</w:t>
            </w:r>
          </w:p>
        </w:tc>
      </w:tr>
      <w:tr w:rsidR="00C32516" w:rsidRPr="00BA119F" w14:paraId="31A1F11F"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6F825F6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7791DB96"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and disinfecting the bin</w:t>
            </w:r>
          </w:p>
        </w:tc>
      </w:tr>
      <w:tr w:rsidR="00C32516" w:rsidRPr="00BA119F" w14:paraId="1BFD3631"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2CABEDD5"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Toilet</w:t>
            </w:r>
          </w:p>
        </w:tc>
        <w:tc>
          <w:tcPr>
            <w:tcW w:w="7796" w:type="dxa"/>
            <w:tcBorders>
              <w:top w:val="single" w:sz="4" w:space="0" w:color="3E6DA8"/>
              <w:left w:val="nil"/>
              <w:bottom w:val="nil"/>
              <w:right w:val="single" w:sz="4" w:space="0" w:color="3E6DA8"/>
            </w:tcBorders>
            <w:shd w:val="clear" w:color="000000" w:fill="FFFFFF"/>
            <w:noWrap/>
            <w:hideMark/>
          </w:tcPr>
          <w:p w14:paraId="5ACFC75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p w14:paraId="70202375"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cupboards and cupboard doors</w:t>
            </w:r>
          </w:p>
        </w:tc>
      </w:tr>
      <w:tr w:rsidR="00C32516" w:rsidRPr="00BA119F" w14:paraId="17381863"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5C14C4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23D0AAE0"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light fittings, radiators, switches, sockets, doors, skirting boards</w:t>
            </w:r>
          </w:p>
        </w:tc>
      </w:tr>
      <w:tr w:rsidR="00C32516" w:rsidRPr="00BA119F" w14:paraId="30E78D02"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5E0C4C9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18E3AA75"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toilet (bowl, seat, sides), toilet brush</w:t>
            </w:r>
          </w:p>
          <w:p w14:paraId="710EFD4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Replacing toilet paper</w:t>
            </w:r>
          </w:p>
          <w:p w14:paraId="67187904"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air vent (mechanical ventilation)</w:t>
            </w:r>
          </w:p>
        </w:tc>
      </w:tr>
      <w:tr w:rsidR="00C32516" w:rsidRPr="00BA119F" w14:paraId="0EF2DBE4"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3E19578C"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Bedrooms</w:t>
            </w:r>
          </w:p>
        </w:tc>
        <w:tc>
          <w:tcPr>
            <w:tcW w:w="7796" w:type="dxa"/>
            <w:tcBorders>
              <w:top w:val="single" w:sz="4" w:space="0" w:color="3E6DA8"/>
              <w:left w:val="nil"/>
              <w:bottom w:val="nil"/>
              <w:right w:val="single" w:sz="4" w:space="0" w:color="3E6DA8"/>
            </w:tcBorders>
            <w:shd w:val="clear" w:color="000000" w:fill="FFFFFF"/>
            <w:noWrap/>
            <w:hideMark/>
          </w:tcPr>
          <w:p w14:paraId="6D407D2F"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 (including under the beds)</w:t>
            </w:r>
          </w:p>
          <w:p w14:paraId="5E0F606B"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cupboards and cupboard doors</w:t>
            </w:r>
          </w:p>
        </w:tc>
      </w:tr>
      <w:tr w:rsidR="00C32516" w:rsidRPr="00BA119F" w14:paraId="21347D49" w14:textId="77777777" w:rsidTr="009D4ADA">
        <w:trPr>
          <w:trHeight w:val="20"/>
        </w:trPr>
        <w:tc>
          <w:tcPr>
            <w:tcW w:w="853" w:type="dxa"/>
            <w:vMerge/>
            <w:tcBorders>
              <w:top w:val="nil"/>
              <w:left w:val="single" w:sz="4" w:space="0" w:color="3E6DA8"/>
              <w:bottom w:val="single" w:sz="4" w:space="0" w:color="3E6DA8"/>
              <w:right w:val="nil"/>
            </w:tcBorders>
            <w:vAlign w:val="center"/>
          </w:tcPr>
          <w:p w14:paraId="15EA665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5C64C709"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light fittings, radiators, switches, sockets, doors, skirting boards</w:t>
            </w:r>
          </w:p>
        </w:tc>
      </w:tr>
      <w:tr w:rsidR="00C32516" w:rsidRPr="00BA119F" w14:paraId="1B862012" w14:textId="77777777" w:rsidTr="001C24D0">
        <w:trPr>
          <w:trHeight w:val="20"/>
        </w:trPr>
        <w:tc>
          <w:tcPr>
            <w:tcW w:w="853" w:type="dxa"/>
            <w:vMerge/>
            <w:tcBorders>
              <w:top w:val="nil"/>
              <w:left w:val="single" w:sz="4" w:space="0" w:color="3E6DA8"/>
              <w:bottom w:val="single" w:sz="4" w:space="0" w:color="3E6DA8"/>
              <w:right w:val="nil"/>
            </w:tcBorders>
            <w:vAlign w:val="center"/>
          </w:tcPr>
          <w:p w14:paraId="75B72B43"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right w:val="single" w:sz="4" w:space="0" w:color="3E6DA8"/>
            </w:tcBorders>
            <w:shd w:val="clear" w:color="000000" w:fill="FFFFFF"/>
            <w:noWrap/>
          </w:tcPr>
          <w:p w14:paraId="0F03B010"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Tidying away bedding, duvets and pillows</w:t>
            </w:r>
          </w:p>
        </w:tc>
      </w:tr>
      <w:tr w:rsidR="00C32516" w:rsidRPr="00BA119F" w14:paraId="21AA77B0" w14:textId="77777777" w:rsidTr="001C24D0">
        <w:trPr>
          <w:trHeight w:val="20"/>
        </w:trPr>
        <w:tc>
          <w:tcPr>
            <w:tcW w:w="853" w:type="dxa"/>
            <w:vMerge/>
            <w:tcBorders>
              <w:top w:val="nil"/>
              <w:left w:val="single" w:sz="4" w:space="0" w:color="3E6DA8"/>
              <w:bottom w:val="single" w:sz="4" w:space="0" w:color="3E6DA8"/>
              <w:right w:val="nil"/>
            </w:tcBorders>
            <w:vAlign w:val="center"/>
            <w:hideMark/>
          </w:tcPr>
          <w:p w14:paraId="0389063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3AC138B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Washing bed protectors</w:t>
            </w:r>
          </w:p>
        </w:tc>
      </w:tr>
    </w:tbl>
    <w:p w14:paraId="400DD58C" w14:textId="77777777" w:rsidR="001C24D0" w:rsidRDefault="001C24D0">
      <w:r>
        <w:rPr>
          <w:lang w:val="en-GB"/>
        </w:rPr>
        <w:br w:type="page"/>
      </w:r>
    </w:p>
    <w:tbl>
      <w:tblPr>
        <w:tblW w:w="8649" w:type="dxa"/>
        <w:tblInd w:w="-5" w:type="dxa"/>
        <w:tblLayout w:type="fixed"/>
        <w:tblCellMar>
          <w:left w:w="70" w:type="dxa"/>
          <w:right w:w="70" w:type="dxa"/>
        </w:tblCellMar>
        <w:tblLook w:val="04A0" w:firstRow="1" w:lastRow="0" w:firstColumn="1" w:lastColumn="0" w:noHBand="0" w:noVBand="1"/>
      </w:tblPr>
      <w:tblGrid>
        <w:gridCol w:w="853"/>
        <w:gridCol w:w="7796"/>
      </w:tblGrid>
      <w:tr w:rsidR="00C32516" w:rsidRPr="00BA119F" w14:paraId="1A6A1F1A" w14:textId="77777777" w:rsidTr="001C24D0">
        <w:trPr>
          <w:trHeight w:val="20"/>
        </w:trPr>
        <w:tc>
          <w:tcPr>
            <w:tcW w:w="853"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23BE6A4A" w14:textId="2E9FB5CA"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lastRenderedPageBreak/>
              <w:t>Living room</w:t>
            </w:r>
          </w:p>
        </w:tc>
        <w:tc>
          <w:tcPr>
            <w:tcW w:w="7796" w:type="dxa"/>
            <w:tcBorders>
              <w:top w:val="single" w:sz="4" w:space="0" w:color="3E6DA8"/>
              <w:left w:val="nil"/>
              <w:bottom w:val="nil"/>
              <w:right w:val="single" w:sz="4" w:space="0" w:color="3E6DA8"/>
            </w:tcBorders>
            <w:shd w:val="clear" w:color="000000" w:fill="FFFFFF"/>
            <w:noWrap/>
            <w:hideMark/>
          </w:tcPr>
          <w:p w14:paraId="5B005A12"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 (including under furniture)</w:t>
            </w:r>
          </w:p>
          <w:p w14:paraId="378C3F6E"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furniture, cupboards and cupboard doors</w:t>
            </w:r>
          </w:p>
        </w:tc>
      </w:tr>
      <w:tr w:rsidR="00C32516" w:rsidRPr="00BA119F" w14:paraId="574845A9" w14:textId="77777777" w:rsidTr="009D4ADA">
        <w:trPr>
          <w:trHeight w:val="20"/>
        </w:trPr>
        <w:tc>
          <w:tcPr>
            <w:tcW w:w="853" w:type="dxa"/>
            <w:vMerge/>
            <w:tcBorders>
              <w:top w:val="nil"/>
              <w:left w:val="single" w:sz="4" w:space="0" w:color="3E6DA8"/>
              <w:bottom w:val="single" w:sz="4" w:space="0" w:color="3E6DA8"/>
              <w:right w:val="nil"/>
            </w:tcBorders>
            <w:vAlign w:val="center"/>
          </w:tcPr>
          <w:p w14:paraId="7437EE8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20C59E56"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light fittings, radiators, switches, sockets, doors, skirting boards</w:t>
            </w:r>
          </w:p>
          <w:p w14:paraId="58580A34"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Vacuuming the sofa and armchairs</w:t>
            </w:r>
          </w:p>
          <w:p w14:paraId="448C593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the TV</w:t>
            </w:r>
          </w:p>
        </w:tc>
      </w:tr>
      <w:tr w:rsidR="00C32516" w:rsidRPr="00BA119F" w14:paraId="295F1682"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0AA54FB2"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Miscellaneous</w:t>
            </w:r>
          </w:p>
        </w:tc>
        <w:tc>
          <w:tcPr>
            <w:tcW w:w="7796" w:type="dxa"/>
            <w:tcBorders>
              <w:top w:val="single" w:sz="4" w:space="0" w:color="3E6DA8"/>
              <w:left w:val="nil"/>
              <w:bottom w:val="nil"/>
              <w:right w:val="single" w:sz="4" w:space="0" w:color="3E6DA8"/>
            </w:tcBorders>
            <w:shd w:val="clear" w:color="000000" w:fill="FFFFFF"/>
            <w:noWrap/>
            <w:hideMark/>
          </w:tcPr>
          <w:p w14:paraId="02EF1757"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the apartment’s windows, inside and out</w:t>
            </w:r>
          </w:p>
        </w:tc>
      </w:tr>
      <w:tr w:rsidR="00C32516" w:rsidRPr="00BA119F" w14:paraId="0358000E"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3FEF5205"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5B2A5DA9"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Airing and reorganising the apartment</w:t>
            </w:r>
          </w:p>
        </w:tc>
      </w:tr>
      <w:tr w:rsidR="00C32516" w:rsidRPr="00BA119F" w14:paraId="12C4F556"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206BC86"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377B5DA9"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the chimney</w:t>
            </w:r>
            <w:r>
              <w:rPr>
                <w:rFonts w:ascii="Quicksand" w:eastAsia="Times New Roman" w:hAnsi="Quicksand"/>
                <w:sz w:val="21"/>
                <w:szCs w:val="18"/>
                <w:vertAlign w:val="superscript"/>
                <w:lang w:val="en-GB"/>
              </w:rPr>
              <w:t>1</w:t>
            </w:r>
          </w:p>
        </w:tc>
      </w:tr>
      <w:tr w:rsidR="00C32516" w:rsidRPr="00BA119F" w14:paraId="30452857"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2904AF06"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33BB374C"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Cleaning the ceilings and walls</w:t>
            </w:r>
          </w:p>
        </w:tc>
      </w:tr>
      <w:tr w:rsidR="00C32516" w:rsidRPr="00BA119F" w14:paraId="0152D241"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8296141"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right w:val="single" w:sz="4" w:space="0" w:color="3E6DA8"/>
            </w:tcBorders>
            <w:shd w:val="clear" w:color="000000" w:fill="FFFFFF"/>
            <w:noWrap/>
            <w:hideMark/>
          </w:tcPr>
          <w:p w14:paraId="1684D7AD"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Sweeping the balcony/terrace and washing the garden furniture</w:t>
            </w:r>
          </w:p>
        </w:tc>
      </w:tr>
      <w:tr w:rsidR="00C32516" w:rsidRPr="00BA119F" w14:paraId="4816DD96"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158C94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262D7A96"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doors, door handles</w:t>
            </w:r>
          </w:p>
          <w:p w14:paraId="39C4A5BC"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Picking up any forgotten items</w:t>
            </w:r>
            <w:r>
              <w:rPr>
                <w:rFonts w:ascii="Quicksand" w:eastAsia="Times New Roman" w:hAnsi="Quicksand"/>
                <w:sz w:val="21"/>
                <w:szCs w:val="18"/>
                <w:vertAlign w:val="superscript"/>
                <w:lang w:val="en-GB"/>
              </w:rPr>
              <w:t>2</w:t>
            </w:r>
          </w:p>
        </w:tc>
      </w:tr>
      <w:tr w:rsidR="00C32516" w:rsidRPr="00BA119F" w14:paraId="64AF554F" w14:textId="77777777" w:rsidTr="009D4ADA">
        <w:trPr>
          <w:trHeight w:val="20"/>
        </w:trPr>
        <w:tc>
          <w:tcPr>
            <w:tcW w:w="853" w:type="dxa"/>
            <w:tcBorders>
              <w:top w:val="nil"/>
              <w:left w:val="single" w:sz="4" w:space="0" w:color="3E6DA8"/>
              <w:bottom w:val="single" w:sz="4" w:space="0" w:color="3E6DA8"/>
              <w:right w:val="nil"/>
            </w:tcBorders>
            <w:vAlign w:val="center"/>
          </w:tcPr>
          <w:p w14:paraId="303F977D"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Management</w:t>
            </w:r>
          </w:p>
        </w:tc>
        <w:tc>
          <w:tcPr>
            <w:tcW w:w="7796" w:type="dxa"/>
            <w:tcBorders>
              <w:top w:val="single" w:sz="4" w:space="0" w:color="3E6DA8"/>
              <w:left w:val="nil"/>
              <w:bottom w:val="single" w:sz="4" w:space="0" w:color="3E6DA8"/>
              <w:right w:val="single" w:sz="4" w:space="0" w:color="3E6DA8"/>
            </w:tcBorders>
            <w:shd w:val="clear" w:color="000000" w:fill="FFFFFF"/>
            <w:noWrap/>
          </w:tcPr>
          <w:p w14:paraId="12A361A4"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Administrative management for the season</w:t>
            </w:r>
          </w:p>
          <w:p w14:paraId="20E59225"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Complete assessment of the apartment, recommendations</w:t>
            </w:r>
          </w:p>
          <w:p w14:paraId="22244672" w14:textId="77777777" w:rsidR="00C32516" w:rsidRPr="00F26F4A" w:rsidRDefault="00C32516" w:rsidP="009D4ADA">
            <w:pPr>
              <w:rPr>
                <w:rFonts w:ascii="Quicksand" w:eastAsia="Times New Roman" w:hAnsi="Quicksand"/>
                <w:sz w:val="18"/>
                <w:szCs w:val="18"/>
              </w:rPr>
            </w:pPr>
            <w:r>
              <w:rPr>
                <w:rFonts w:ascii="Quicksand" w:eastAsia="Times New Roman" w:hAnsi="Quicksand"/>
                <w:sz w:val="18"/>
                <w:szCs w:val="18"/>
                <w:lang w:val="en-GB"/>
              </w:rPr>
              <w:t>Quality control by the housekeeper, reports of work carried out over the season</w:t>
            </w:r>
          </w:p>
        </w:tc>
      </w:tr>
    </w:tbl>
    <w:p w14:paraId="3568A5FF" w14:textId="77777777" w:rsidR="00C32516" w:rsidRPr="00614EE3" w:rsidRDefault="00C32516" w:rsidP="00C32516">
      <w:pPr>
        <w:jc w:val="both"/>
        <w:rPr>
          <w:rFonts w:ascii="Quicksand" w:hAnsi="Quicksand"/>
          <w:b/>
          <w:bCs/>
          <w:sz w:val="20"/>
          <w:szCs w:val="20"/>
        </w:rPr>
      </w:pPr>
    </w:p>
    <w:p w14:paraId="0AB4E981" w14:textId="77777777" w:rsidR="00C32516" w:rsidRDefault="00C32516" w:rsidP="00C32516">
      <w:pPr>
        <w:jc w:val="both"/>
        <w:rPr>
          <w:rFonts w:ascii="Quicksand" w:hAnsi="Quicksand"/>
          <w:bCs/>
          <w:sz w:val="18"/>
          <w:szCs w:val="20"/>
        </w:rPr>
      </w:pPr>
      <w:r>
        <w:rPr>
          <w:rFonts w:ascii="Quicksand" w:hAnsi="Quicksand"/>
          <w:sz w:val="18"/>
          <w:szCs w:val="20"/>
          <w:u w:val="single"/>
          <w:lang w:val="en-GB"/>
        </w:rPr>
        <w:t>Please note:</w:t>
      </w:r>
    </w:p>
    <w:p w14:paraId="596EA060" w14:textId="780FADFB" w:rsidR="00C32516" w:rsidRDefault="00C32516" w:rsidP="00C32516">
      <w:pPr>
        <w:jc w:val="both"/>
        <w:rPr>
          <w:rFonts w:ascii="Quicksand" w:hAnsi="Quicksand"/>
          <w:bCs/>
          <w:sz w:val="18"/>
          <w:szCs w:val="20"/>
        </w:rPr>
      </w:pPr>
      <w:r>
        <w:rPr>
          <w:rFonts w:ascii="Quicksand" w:hAnsi="Quicksand"/>
          <w:sz w:val="21"/>
          <w:szCs w:val="20"/>
          <w:lang w:val="en-GB"/>
        </w:rPr>
        <w:t xml:space="preserve"> </w:t>
      </w:r>
      <w:r>
        <w:rPr>
          <w:rFonts w:ascii="Quicksand" w:hAnsi="Quicksand"/>
          <w:sz w:val="21"/>
          <w:szCs w:val="20"/>
          <w:vertAlign w:val="superscript"/>
          <w:lang w:val="en-GB"/>
        </w:rPr>
        <w:t xml:space="preserve">1 </w:t>
      </w:r>
      <w:r>
        <w:rPr>
          <w:rFonts w:ascii="Quicksand" w:hAnsi="Quicksand"/>
          <w:sz w:val="18"/>
          <w:szCs w:val="20"/>
          <w:lang w:val="en-GB"/>
        </w:rPr>
        <w:t xml:space="preserve">ÔMAJOR SERVICES only provides internal cleaning including the chimney and the windows. Chimney sweeping is not included but can be offered as a separate Service (see </w:t>
      </w:r>
      <w:r>
        <w:rPr>
          <w:rFonts w:ascii="Quicksand" w:hAnsi="Quicksand"/>
          <w:color w:val="3574AF"/>
          <w:sz w:val="18"/>
          <w:szCs w:val="20"/>
          <w:lang w:val="en-GB"/>
        </w:rPr>
        <w:fldChar w:fldCharType="begin"/>
      </w:r>
      <w:r>
        <w:rPr>
          <w:rFonts w:ascii="Quicksand" w:hAnsi="Quicksand"/>
          <w:color w:val="3574AF"/>
          <w:sz w:val="18"/>
          <w:szCs w:val="20"/>
          <w:lang w:val="en-GB"/>
        </w:rPr>
        <w:instrText xml:space="preserve"> REF _Ref490672017 \h  \* MERGEFORMAT </w:instrText>
      </w:r>
      <w:r>
        <w:rPr>
          <w:rFonts w:ascii="Quicksand" w:hAnsi="Quicksand"/>
          <w:color w:val="3574AF"/>
          <w:sz w:val="18"/>
          <w:szCs w:val="20"/>
          <w:lang w:val="en-GB"/>
        </w:rPr>
      </w:r>
      <w:r>
        <w:rPr>
          <w:rFonts w:ascii="Quicksand" w:hAnsi="Quicksand"/>
          <w:color w:val="3574AF"/>
          <w:sz w:val="18"/>
          <w:szCs w:val="20"/>
          <w:lang w:val="en-GB"/>
        </w:rPr>
        <w:fldChar w:fldCharType="separate"/>
      </w:r>
      <w:r>
        <w:rPr>
          <w:rFonts w:ascii="Quicksand" w:hAnsi="Quicksand"/>
          <w:color w:val="3574AF"/>
          <w:sz w:val="18"/>
          <w:szCs w:val="20"/>
          <w:u w:val="single"/>
          <w:lang w:val="en-GB"/>
        </w:rPr>
        <w:t>APPENDIX 2:</w:t>
      </w:r>
      <w:r>
        <w:rPr>
          <w:rFonts w:ascii="Quicksand" w:hAnsi="Quicksand"/>
          <w:color w:val="3574AF"/>
          <w:sz w:val="18"/>
          <w:szCs w:val="20"/>
          <w:lang w:val="en-GB"/>
        </w:rPr>
        <w:t xml:space="preserve"> </w:t>
      </w:r>
      <w:r>
        <w:rPr>
          <w:rFonts w:ascii="Quicksand" w:hAnsi="Quicksand"/>
          <w:color w:val="3574AF"/>
          <w:sz w:val="18"/>
          <w:szCs w:val="20"/>
          <w:u w:val="single"/>
          <w:lang w:val="en-GB"/>
        </w:rPr>
        <w:t>2017 - 2018 season price list</w:t>
      </w:r>
      <w:r>
        <w:rPr>
          <w:rFonts w:ascii="Quicksand" w:hAnsi="Quicksand"/>
          <w:color w:val="3574AF"/>
          <w:sz w:val="18"/>
          <w:szCs w:val="20"/>
          <w:lang w:val="en-GB"/>
        </w:rPr>
        <w:fldChar w:fldCharType="end"/>
      </w:r>
      <w:r>
        <w:rPr>
          <w:rFonts w:ascii="Quicksand" w:hAnsi="Quicksand"/>
          <w:sz w:val="18"/>
          <w:szCs w:val="20"/>
          <w:lang w:val="en-GB"/>
        </w:rPr>
        <w:t>).</w:t>
      </w:r>
    </w:p>
    <w:p w14:paraId="040B6AA8" w14:textId="77777777" w:rsidR="00C32516" w:rsidRPr="00851470" w:rsidRDefault="00C32516" w:rsidP="00C32516">
      <w:pPr>
        <w:rPr>
          <w:rFonts w:ascii="Quicksand" w:hAnsi="Quicksand"/>
          <w:bCs/>
          <w:sz w:val="18"/>
          <w:szCs w:val="20"/>
        </w:rPr>
      </w:pPr>
    </w:p>
    <w:p w14:paraId="45075219" w14:textId="0C925DF6" w:rsidR="00C32516" w:rsidRPr="00412E65" w:rsidRDefault="00C32516" w:rsidP="00C32516">
      <w:pPr>
        <w:rPr>
          <w:rFonts w:ascii="Quicksand" w:hAnsi="Quicksand"/>
          <w:bCs/>
          <w:sz w:val="18"/>
          <w:szCs w:val="20"/>
        </w:rPr>
      </w:pPr>
      <w:r>
        <w:rPr>
          <w:rFonts w:ascii="Quicksand" w:hAnsi="Quicksand"/>
          <w:sz w:val="21"/>
          <w:szCs w:val="20"/>
          <w:vertAlign w:val="superscript"/>
          <w:lang w:val="en-GB"/>
        </w:rPr>
        <w:t xml:space="preserve">2 </w:t>
      </w:r>
      <w:r>
        <w:rPr>
          <w:rFonts w:ascii="Quicksand" w:hAnsi="Quicksand"/>
          <w:sz w:val="18"/>
          <w:szCs w:val="20"/>
          <w:lang w:val="en-GB"/>
        </w:rPr>
        <w:t>All items forgotten and picked up by ÔMAJOR SERVICES will have to be stored and made available to ÔMAJOR SERVICES to be given back to customers and residents.</w:t>
      </w:r>
    </w:p>
    <w:p w14:paraId="1415FA91" w14:textId="77777777" w:rsidR="00BE1E6E" w:rsidRDefault="00BE1E6E">
      <w:pPr>
        <w:rPr>
          <w:rFonts w:ascii="Quicksand" w:hAnsi="Quicksand"/>
          <w:sz w:val="20"/>
          <w:szCs w:val="20"/>
        </w:rPr>
      </w:pPr>
    </w:p>
    <w:p w14:paraId="2A3A51FC" w14:textId="77777777" w:rsidR="00BE1E6E" w:rsidRDefault="00BE1E6E">
      <w:pPr>
        <w:rPr>
          <w:rFonts w:ascii="Quicksand" w:hAnsi="Quicksand"/>
          <w:sz w:val="20"/>
          <w:szCs w:val="20"/>
        </w:rPr>
      </w:pPr>
    </w:p>
    <w:tbl>
      <w:tblPr>
        <w:tblW w:w="7974" w:type="dxa"/>
        <w:tblCellMar>
          <w:left w:w="70" w:type="dxa"/>
          <w:right w:w="70" w:type="dxa"/>
        </w:tblCellMar>
        <w:tblLook w:val="04A0" w:firstRow="1" w:lastRow="0" w:firstColumn="1" w:lastColumn="0" w:noHBand="0" w:noVBand="1"/>
      </w:tblPr>
      <w:tblGrid>
        <w:gridCol w:w="191"/>
        <w:gridCol w:w="7783"/>
      </w:tblGrid>
      <w:tr w:rsidR="00BE1E6E" w:rsidRPr="00E60589" w14:paraId="4058BDCB" w14:textId="77777777" w:rsidTr="008150D6">
        <w:trPr>
          <w:trHeight w:val="326"/>
        </w:trPr>
        <w:tc>
          <w:tcPr>
            <w:tcW w:w="7974" w:type="dxa"/>
            <w:gridSpan w:val="2"/>
            <w:tcBorders>
              <w:top w:val="nil"/>
              <w:left w:val="nil"/>
              <w:bottom w:val="single" w:sz="4" w:space="0" w:color="3E6DA8"/>
              <w:right w:val="nil"/>
            </w:tcBorders>
            <w:shd w:val="clear" w:color="000000" w:fill="FFFFFF"/>
            <w:noWrap/>
            <w:vAlign w:val="center"/>
            <w:hideMark/>
          </w:tcPr>
          <w:p w14:paraId="35FCDA8A" w14:textId="6F7E28D2" w:rsidR="00BE1E6E" w:rsidRPr="00E60589" w:rsidRDefault="00BE1E6E" w:rsidP="00F913AB">
            <w:pPr>
              <w:rPr>
                <w:rFonts w:ascii="Quicksand" w:eastAsia="Times New Roman" w:hAnsi="Quicksand"/>
                <w:color w:val="3E6DA8"/>
                <w:sz w:val="20"/>
                <w:szCs w:val="18"/>
              </w:rPr>
            </w:pPr>
            <w:r>
              <w:rPr>
                <w:rFonts w:ascii="Quicksand" w:eastAsia="Times New Roman" w:hAnsi="Quicksand"/>
                <w:color w:val="3E6DA8"/>
                <w:sz w:val="20"/>
                <w:szCs w:val="18"/>
                <w:lang w:val="en-GB"/>
              </w:rPr>
              <w:t>Technical maintenance</w:t>
            </w:r>
          </w:p>
        </w:tc>
      </w:tr>
      <w:tr w:rsidR="00BE1E6E" w:rsidRPr="00E60589" w14:paraId="5787091D" w14:textId="77777777" w:rsidTr="008C7382">
        <w:trPr>
          <w:trHeight w:val="255"/>
        </w:trPr>
        <w:tc>
          <w:tcPr>
            <w:tcW w:w="191" w:type="dxa"/>
            <w:tcBorders>
              <w:top w:val="single" w:sz="4" w:space="0" w:color="3E6DA8"/>
              <w:left w:val="single" w:sz="4" w:space="0" w:color="3E6DA8"/>
              <w:bottom w:val="single" w:sz="4" w:space="0" w:color="3E6DA8"/>
              <w:right w:val="nil"/>
            </w:tcBorders>
            <w:shd w:val="clear" w:color="000000" w:fill="FFFFFF"/>
            <w:noWrap/>
            <w:hideMark/>
          </w:tcPr>
          <w:p w14:paraId="2775F089" w14:textId="77777777" w:rsidR="00BE1E6E" w:rsidRPr="00E60589" w:rsidRDefault="00BE1E6E"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7783" w:type="dxa"/>
            <w:tcBorders>
              <w:top w:val="single" w:sz="4" w:space="0" w:color="3E6DA8"/>
              <w:left w:val="nil"/>
              <w:bottom w:val="single" w:sz="4" w:space="0" w:color="3E6DA8"/>
              <w:right w:val="single" w:sz="4" w:space="0" w:color="3E6DA8"/>
            </w:tcBorders>
            <w:shd w:val="clear" w:color="000000" w:fill="FFFFFF"/>
            <w:noWrap/>
            <w:hideMark/>
          </w:tcPr>
          <w:p w14:paraId="199CE448" w14:textId="3B77BCA8" w:rsidR="00BE1E6E" w:rsidRDefault="00BE1E6E" w:rsidP="00F913AB">
            <w:pPr>
              <w:ind w:left="170"/>
              <w:rPr>
                <w:rFonts w:ascii="Quicksand" w:eastAsia="Times New Roman" w:hAnsi="Quicksand"/>
                <w:color w:val="000000"/>
                <w:sz w:val="18"/>
                <w:szCs w:val="18"/>
              </w:rPr>
            </w:pPr>
            <w:r>
              <w:rPr>
                <w:rFonts w:ascii="Quicksand" w:eastAsia="Times New Roman" w:hAnsi="Quicksand"/>
                <w:color w:val="000000"/>
                <w:sz w:val="18"/>
                <w:szCs w:val="18"/>
                <w:lang w:val="en-GB"/>
              </w:rPr>
              <w:t>Checks of the apartment's various systems (water and electricity, heating, insulation, etc.)</w:t>
            </w:r>
          </w:p>
          <w:p w14:paraId="78E66144" w14:textId="6B1C1AFA" w:rsidR="00C94309" w:rsidRDefault="00361FE7" w:rsidP="00C94309">
            <w:pPr>
              <w:ind w:left="170"/>
              <w:rPr>
                <w:rFonts w:ascii="Quicksand" w:eastAsia="Times New Roman" w:hAnsi="Quicksand"/>
                <w:color w:val="000000"/>
                <w:sz w:val="18"/>
                <w:szCs w:val="18"/>
              </w:rPr>
            </w:pPr>
            <w:r>
              <w:rPr>
                <w:rFonts w:ascii="Quicksand" w:eastAsia="Times New Roman" w:hAnsi="Quicksand"/>
                <w:color w:val="000000"/>
                <w:sz w:val="18"/>
                <w:szCs w:val="18"/>
                <w:lang w:val="en-GB"/>
              </w:rPr>
              <w:t>Functional checks (household appliances, TV, doors, handles, etc.)</w:t>
            </w:r>
          </w:p>
          <w:p w14:paraId="4E393E7E" w14:textId="7B8D483A" w:rsidR="00BE1E6E" w:rsidRDefault="0052559E" w:rsidP="008C7382">
            <w:pPr>
              <w:ind w:left="170"/>
              <w:rPr>
                <w:rFonts w:ascii="Quicksand" w:eastAsia="Times New Roman" w:hAnsi="Quicksand"/>
                <w:color w:val="000000"/>
                <w:sz w:val="18"/>
                <w:szCs w:val="18"/>
              </w:rPr>
            </w:pPr>
            <w:r>
              <w:rPr>
                <w:rFonts w:ascii="Quicksand" w:eastAsia="Times New Roman" w:hAnsi="Quicksand"/>
                <w:color w:val="000000"/>
                <w:sz w:val="18"/>
                <w:szCs w:val="18"/>
                <w:lang w:val="en-GB"/>
              </w:rPr>
              <w:t>General and technical recommendations for the Property</w:t>
            </w:r>
          </w:p>
          <w:p w14:paraId="7618D90B" w14:textId="77777777" w:rsidR="008150D6" w:rsidRDefault="008150D6" w:rsidP="008C7382">
            <w:pPr>
              <w:ind w:left="170"/>
              <w:rPr>
                <w:rFonts w:ascii="Quicksand" w:eastAsia="Times New Roman" w:hAnsi="Quicksand"/>
                <w:color w:val="000000"/>
                <w:sz w:val="18"/>
                <w:szCs w:val="18"/>
              </w:rPr>
            </w:pPr>
            <w:r>
              <w:rPr>
                <w:rFonts w:ascii="Quicksand" w:eastAsia="Times New Roman" w:hAnsi="Quicksand"/>
                <w:color w:val="000000"/>
                <w:sz w:val="18"/>
                <w:szCs w:val="18"/>
                <w:lang w:val="en-GB"/>
              </w:rPr>
              <w:t>Quotes for the provided recommendations</w:t>
            </w:r>
          </w:p>
          <w:p w14:paraId="095D3355" w14:textId="07BF2744" w:rsidR="008150D6" w:rsidRPr="00BA119F" w:rsidRDefault="008150D6" w:rsidP="008150D6">
            <w:pPr>
              <w:ind w:left="170"/>
              <w:rPr>
                <w:rFonts w:ascii="Quicksand" w:eastAsia="Times New Roman" w:hAnsi="Quicksand"/>
                <w:color w:val="000000"/>
                <w:sz w:val="18"/>
                <w:szCs w:val="18"/>
              </w:rPr>
            </w:pPr>
            <w:r>
              <w:rPr>
                <w:rFonts w:ascii="Quicksand" w:eastAsia="Times New Roman" w:hAnsi="Quicksand"/>
                <w:color w:val="000000"/>
                <w:sz w:val="18"/>
                <w:szCs w:val="18"/>
                <w:lang w:val="en-GB"/>
              </w:rPr>
              <w:t>Carrying out small jobs (one hour maximum)</w:t>
            </w:r>
          </w:p>
        </w:tc>
      </w:tr>
    </w:tbl>
    <w:p w14:paraId="2A6B9EA1" w14:textId="1626953E" w:rsidR="00BE1E6E" w:rsidRDefault="00BE1E6E">
      <w:pPr>
        <w:rPr>
          <w:rFonts w:ascii="Quicksand" w:hAnsi="Quicksand"/>
          <w:sz w:val="20"/>
          <w:szCs w:val="20"/>
        </w:rPr>
      </w:pPr>
    </w:p>
    <w:p w14:paraId="45F3C863" w14:textId="77777777" w:rsidR="008150D6" w:rsidRDefault="008150D6">
      <w:pPr>
        <w:rPr>
          <w:rFonts w:ascii="Quicksand" w:hAnsi="Quicksand"/>
          <w:sz w:val="20"/>
          <w:szCs w:val="20"/>
        </w:rPr>
      </w:pPr>
    </w:p>
    <w:p w14:paraId="3AA6E67E" w14:textId="77777777" w:rsidR="00E9196A" w:rsidRPr="000E78B9" w:rsidRDefault="00E9196A" w:rsidP="00E9196A">
      <w:pPr>
        <w:jc w:val="both"/>
        <w:rPr>
          <w:rFonts w:ascii="Quicksand" w:hAnsi="Quicksand"/>
          <w:sz w:val="20"/>
          <w:szCs w:val="20"/>
        </w:rPr>
      </w:pPr>
      <w:r>
        <w:rPr>
          <w:rFonts w:ascii="Quicksand" w:hAnsi="Quicksand"/>
          <w:sz w:val="20"/>
          <w:szCs w:val="20"/>
          <w:lang w:val="en-GB"/>
        </w:rPr>
        <w:t xml:space="preserve">This in-depth maintenance will also make it possible to create an in-depth picture of the property, with footage being taken for the first work to be carried out, the creation of a floorplan of the apartment, water/electricity meter readings (to monitor usage during the season), etc. This information will be added to your profile on </w:t>
      </w:r>
      <w:hyperlink r:id="rId22" w:history="1">
        <w:r>
          <w:rPr>
            <w:rStyle w:val="Lienhypertexte"/>
            <w:rFonts w:ascii="Quicksand" w:hAnsi="Quicksand"/>
            <w:sz w:val="20"/>
            <w:szCs w:val="20"/>
            <w:lang w:val="en-GB"/>
          </w:rPr>
          <w:t>www.o-major.com</w:t>
        </w:r>
      </w:hyperlink>
      <w:r>
        <w:rPr>
          <w:rFonts w:ascii="Quicksand" w:hAnsi="Quicksand"/>
          <w:sz w:val="20"/>
          <w:szCs w:val="20"/>
          <w:lang w:val="en-GB"/>
        </w:rPr>
        <w:t xml:space="preserve"> and will also be used to create a monitoring process which is specific to your apartment. </w:t>
      </w:r>
    </w:p>
    <w:p w14:paraId="675C8135" w14:textId="77777777" w:rsidR="00E9196A" w:rsidRDefault="00E9196A">
      <w:pPr>
        <w:rPr>
          <w:rFonts w:ascii="Quicksand" w:hAnsi="Quicksand"/>
          <w:sz w:val="20"/>
          <w:szCs w:val="20"/>
        </w:rPr>
      </w:pPr>
    </w:p>
    <w:p w14:paraId="62D5AEFC" w14:textId="77777777" w:rsidR="00E9196A" w:rsidRDefault="00E9196A">
      <w:pPr>
        <w:rPr>
          <w:rFonts w:ascii="Quicksand" w:hAnsi="Quicksand"/>
          <w:sz w:val="20"/>
          <w:szCs w:val="20"/>
        </w:rPr>
      </w:pPr>
    </w:p>
    <w:p w14:paraId="0850BE3C" w14:textId="77777777" w:rsidR="00EF0182" w:rsidRPr="000E78B9" w:rsidRDefault="00EF0182" w:rsidP="00EF0182">
      <w:pPr>
        <w:jc w:val="both"/>
        <w:rPr>
          <w:rFonts w:ascii="Quicksand" w:hAnsi="Quicksand"/>
          <w:sz w:val="20"/>
          <w:szCs w:val="20"/>
        </w:rPr>
      </w:pPr>
      <w:r>
        <w:rPr>
          <w:rFonts w:ascii="Quicksand" w:hAnsi="Quicksand"/>
          <w:sz w:val="20"/>
          <w:szCs w:val="20"/>
          <w:lang w:val="en-GB"/>
        </w:rPr>
        <w:t>ÔMAJOR SERVICES provides you with recommendations and, if necessary, a maintenance action plan to avoid future incidents. This action plan may be accompanied by an estimate to help you to make a quick decision as to what to do next.</w:t>
      </w:r>
    </w:p>
    <w:p w14:paraId="1C9EB87A" w14:textId="77777777" w:rsidR="00EF0182" w:rsidRPr="000E78B9" w:rsidRDefault="00EF0182" w:rsidP="00EF0182">
      <w:pPr>
        <w:jc w:val="both"/>
        <w:rPr>
          <w:rFonts w:ascii="Quicksand" w:hAnsi="Quicksand"/>
          <w:sz w:val="20"/>
          <w:szCs w:val="20"/>
        </w:rPr>
      </w:pPr>
    </w:p>
    <w:p w14:paraId="1017D389" w14:textId="77777777" w:rsidR="00EF0182" w:rsidRPr="000E78B9" w:rsidRDefault="00EF0182" w:rsidP="00EF0182">
      <w:pPr>
        <w:jc w:val="both"/>
        <w:rPr>
          <w:rFonts w:ascii="Quicksand" w:hAnsi="Quicksand"/>
          <w:sz w:val="20"/>
          <w:szCs w:val="20"/>
        </w:rPr>
      </w:pPr>
      <w:r>
        <w:rPr>
          <w:rFonts w:ascii="Quicksand" w:hAnsi="Quicksand"/>
          <w:sz w:val="20"/>
          <w:szCs w:val="20"/>
          <w:lang w:val="en-GB"/>
        </w:rPr>
        <w:t>This action plan will distinguish between the types of work in the following way:</w:t>
      </w:r>
    </w:p>
    <w:p w14:paraId="7D1AFB3B" w14:textId="77777777" w:rsidR="00EF0182" w:rsidRPr="000E78B9" w:rsidRDefault="00EF0182" w:rsidP="00EF0182">
      <w:pPr>
        <w:jc w:val="both"/>
        <w:rPr>
          <w:rFonts w:ascii="Quicksand" w:hAnsi="Quicksand"/>
          <w:sz w:val="20"/>
          <w:szCs w:val="20"/>
        </w:rPr>
      </w:pPr>
    </w:p>
    <w:p w14:paraId="0F25016F" w14:textId="77777777" w:rsidR="00EF0182" w:rsidRPr="000E78B9" w:rsidRDefault="00EF0182" w:rsidP="00EF0182">
      <w:pPr>
        <w:pStyle w:val="Pardeliste"/>
        <w:numPr>
          <w:ilvl w:val="0"/>
          <w:numId w:val="4"/>
        </w:numPr>
        <w:jc w:val="both"/>
        <w:rPr>
          <w:rFonts w:ascii="Quicksand" w:hAnsi="Quicksand"/>
          <w:sz w:val="20"/>
          <w:szCs w:val="20"/>
        </w:rPr>
      </w:pPr>
      <w:r>
        <w:rPr>
          <w:rFonts w:ascii="Quicksand" w:hAnsi="Quicksand"/>
          <w:sz w:val="20"/>
          <w:szCs w:val="20"/>
          <w:lang w:val="en-GB"/>
        </w:rPr>
        <w:t>Preventive: repairs to anticipate wear-and-tear which could lead to major work (eg changing the seal), not urgent;</w:t>
      </w:r>
    </w:p>
    <w:p w14:paraId="19B4A5EA" w14:textId="77777777" w:rsidR="00EF0182" w:rsidRPr="000E78B9" w:rsidRDefault="00EF0182" w:rsidP="00EF0182">
      <w:pPr>
        <w:pStyle w:val="Pardeliste"/>
        <w:numPr>
          <w:ilvl w:val="0"/>
          <w:numId w:val="4"/>
        </w:numPr>
        <w:jc w:val="both"/>
        <w:rPr>
          <w:rFonts w:ascii="Quicksand" w:hAnsi="Quicksand"/>
          <w:sz w:val="20"/>
          <w:szCs w:val="20"/>
        </w:rPr>
      </w:pPr>
      <w:r>
        <w:rPr>
          <w:rFonts w:ascii="Quicksand" w:hAnsi="Quicksand"/>
          <w:sz w:val="20"/>
          <w:szCs w:val="20"/>
          <w:lang w:val="en-GB"/>
        </w:rPr>
        <w:t>Palliative: one-off repairs to resolve a situation in the short-term (until the end of the season), quite urgent;</w:t>
      </w:r>
    </w:p>
    <w:p w14:paraId="18D4C7AC" w14:textId="777C8533" w:rsidR="00BE1E6E" w:rsidRPr="001C24D0" w:rsidRDefault="00EF0182" w:rsidP="001C24D0">
      <w:pPr>
        <w:pStyle w:val="Pardeliste"/>
        <w:numPr>
          <w:ilvl w:val="0"/>
          <w:numId w:val="4"/>
        </w:numPr>
        <w:jc w:val="both"/>
        <w:rPr>
          <w:rFonts w:ascii="Quicksand" w:hAnsi="Quicksand"/>
          <w:sz w:val="20"/>
          <w:szCs w:val="20"/>
        </w:rPr>
      </w:pPr>
      <w:r>
        <w:rPr>
          <w:rFonts w:ascii="Quicksand" w:hAnsi="Quicksand"/>
          <w:sz w:val="20"/>
          <w:szCs w:val="20"/>
          <w:lang w:val="en-GB"/>
        </w:rPr>
        <w:t>Corrective: repairs requiring work as soon as possible, very urgent.</w:t>
      </w:r>
    </w:p>
    <w:p w14:paraId="4340AB0E" w14:textId="386A62D9" w:rsidR="00C32516" w:rsidRDefault="00C32516">
      <w:pPr>
        <w:rPr>
          <w:rFonts w:ascii="Quicksand" w:hAnsi="Quicksand"/>
          <w:sz w:val="20"/>
          <w:szCs w:val="20"/>
        </w:rPr>
      </w:pPr>
      <w:r>
        <w:rPr>
          <w:rFonts w:ascii="Quicksand" w:hAnsi="Quicksand"/>
          <w:sz w:val="20"/>
          <w:szCs w:val="20"/>
          <w:lang w:val="en-GB"/>
        </w:rPr>
        <w:br w:type="page"/>
      </w:r>
    </w:p>
    <w:p w14:paraId="00611756" w14:textId="6DC635CF" w:rsidR="00C32516" w:rsidRDefault="00C32516" w:rsidP="00C32516">
      <w:pPr>
        <w:rPr>
          <w:rFonts w:ascii="Quicksand" w:hAnsi="Quicksand"/>
          <w:b/>
          <w:bCs/>
          <w:sz w:val="20"/>
          <w:szCs w:val="20"/>
        </w:rPr>
      </w:pPr>
      <w:r>
        <w:rPr>
          <w:rFonts w:ascii="Quicksand" w:hAnsi="Quicksand"/>
          <w:b/>
          <w:bCs/>
          <w:sz w:val="20"/>
          <w:szCs w:val="20"/>
          <w:lang w:val="en-GB"/>
        </w:rPr>
        <w:lastRenderedPageBreak/>
        <w:t>End-of-stay cleaning</w:t>
      </w:r>
    </w:p>
    <w:p w14:paraId="27C8F89D" w14:textId="77777777" w:rsidR="00C32516" w:rsidRDefault="00C32516" w:rsidP="00C32516">
      <w:pPr>
        <w:rPr>
          <w:rFonts w:ascii="Quicksand" w:hAnsi="Quicksand"/>
          <w:b/>
          <w:bCs/>
          <w:sz w:val="20"/>
          <w:szCs w:val="20"/>
        </w:rPr>
      </w:pPr>
    </w:p>
    <w:tbl>
      <w:tblPr>
        <w:tblW w:w="7387" w:type="dxa"/>
        <w:tblInd w:w="-5" w:type="dxa"/>
        <w:tblCellMar>
          <w:left w:w="70" w:type="dxa"/>
          <w:right w:w="70" w:type="dxa"/>
        </w:tblCellMar>
        <w:tblLook w:val="04A0" w:firstRow="1" w:lastRow="0" w:firstColumn="1" w:lastColumn="0" w:noHBand="0" w:noVBand="1"/>
      </w:tblPr>
      <w:tblGrid>
        <w:gridCol w:w="427"/>
        <w:gridCol w:w="6960"/>
      </w:tblGrid>
      <w:tr w:rsidR="00E9196A" w:rsidRPr="007A58D8" w14:paraId="79C01795" w14:textId="77777777" w:rsidTr="001400F5">
        <w:trPr>
          <w:trHeight w:val="255"/>
        </w:trPr>
        <w:tc>
          <w:tcPr>
            <w:tcW w:w="427" w:type="dxa"/>
            <w:tcBorders>
              <w:top w:val="single" w:sz="4" w:space="0" w:color="3E6DA8"/>
              <w:left w:val="single" w:sz="4" w:space="0" w:color="3E6DA8"/>
              <w:bottom w:val="nil"/>
              <w:right w:val="nil"/>
            </w:tcBorders>
            <w:shd w:val="clear" w:color="000000" w:fill="FFFFFF"/>
            <w:noWrap/>
            <w:vAlign w:val="center"/>
            <w:hideMark/>
          </w:tcPr>
          <w:p w14:paraId="4C2281FB"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single" w:sz="4" w:space="0" w:color="3E6DA8"/>
              <w:left w:val="nil"/>
              <w:bottom w:val="nil"/>
              <w:right w:val="single" w:sz="4" w:space="0" w:color="3E6DA8"/>
            </w:tcBorders>
            <w:shd w:val="clear" w:color="000000" w:fill="FFFFFF"/>
            <w:noWrap/>
            <w:vAlign w:val="bottom"/>
            <w:hideMark/>
          </w:tcPr>
          <w:p w14:paraId="62E1567E"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Planning and organising work</w:t>
            </w:r>
          </w:p>
        </w:tc>
      </w:tr>
      <w:tr w:rsidR="00E9196A" w:rsidRPr="007A58D8" w14:paraId="7199D483" w14:textId="77777777" w:rsidTr="001400F5">
        <w:trPr>
          <w:trHeight w:val="255"/>
        </w:trPr>
        <w:tc>
          <w:tcPr>
            <w:tcW w:w="427" w:type="dxa"/>
            <w:tcBorders>
              <w:top w:val="nil"/>
              <w:left w:val="single" w:sz="4" w:space="0" w:color="3E6DA8"/>
              <w:bottom w:val="nil"/>
              <w:right w:val="nil"/>
            </w:tcBorders>
            <w:shd w:val="clear" w:color="000000" w:fill="FFFFFF"/>
            <w:noWrap/>
            <w:vAlign w:val="center"/>
            <w:hideMark/>
          </w:tcPr>
          <w:p w14:paraId="595599FA"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nil"/>
              <w:left w:val="nil"/>
              <w:bottom w:val="nil"/>
              <w:right w:val="single" w:sz="4" w:space="0" w:color="3E6DA8"/>
            </w:tcBorders>
            <w:shd w:val="clear" w:color="000000" w:fill="FFFFFF"/>
            <w:noWrap/>
            <w:vAlign w:val="bottom"/>
            <w:hideMark/>
          </w:tcPr>
          <w:p w14:paraId="4400E68F"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Quality control of each service</w:t>
            </w:r>
          </w:p>
        </w:tc>
      </w:tr>
      <w:tr w:rsidR="00E9196A" w:rsidRPr="007A58D8" w14:paraId="32A3C4F8" w14:textId="77777777" w:rsidTr="001400F5">
        <w:trPr>
          <w:trHeight w:val="255"/>
        </w:trPr>
        <w:tc>
          <w:tcPr>
            <w:tcW w:w="427" w:type="dxa"/>
            <w:tcBorders>
              <w:top w:val="nil"/>
              <w:left w:val="single" w:sz="4" w:space="0" w:color="3E6DA8"/>
              <w:bottom w:val="single" w:sz="4" w:space="0" w:color="3E6DA8"/>
              <w:right w:val="nil"/>
            </w:tcBorders>
            <w:shd w:val="clear" w:color="000000" w:fill="FFFFFF"/>
            <w:noWrap/>
            <w:vAlign w:val="center"/>
            <w:hideMark/>
          </w:tcPr>
          <w:p w14:paraId="357A9A41"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nil"/>
              <w:left w:val="nil"/>
              <w:bottom w:val="single" w:sz="4" w:space="0" w:color="3E6DA8"/>
              <w:right w:val="single" w:sz="4" w:space="0" w:color="3E6DA8"/>
            </w:tcBorders>
            <w:shd w:val="clear" w:color="000000" w:fill="FFFFFF"/>
            <w:noWrap/>
            <w:vAlign w:val="bottom"/>
            <w:hideMark/>
          </w:tcPr>
          <w:p w14:paraId="3B7C8269"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Creating and sharing a report on any work carried out</w:t>
            </w:r>
          </w:p>
        </w:tc>
      </w:tr>
    </w:tbl>
    <w:p w14:paraId="51A65401" w14:textId="77777777" w:rsidR="00E9196A" w:rsidRDefault="00E9196A" w:rsidP="00C32516">
      <w:pPr>
        <w:rPr>
          <w:rFonts w:ascii="Quicksand" w:hAnsi="Quicksand"/>
          <w:b/>
          <w:bCs/>
          <w:sz w:val="20"/>
          <w:szCs w:val="20"/>
        </w:rPr>
      </w:pPr>
    </w:p>
    <w:tbl>
      <w:tblPr>
        <w:tblW w:w="9075" w:type="dxa"/>
        <w:tblInd w:w="-5" w:type="dxa"/>
        <w:tblLayout w:type="fixed"/>
        <w:tblCellMar>
          <w:left w:w="70" w:type="dxa"/>
          <w:right w:w="70" w:type="dxa"/>
        </w:tblCellMar>
        <w:tblLook w:val="04A0" w:firstRow="1" w:lastRow="0" w:firstColumn="1" w:lastColumn="0" w:noHBand="0" w:noVBand="1"/>
      </w:tblPr>
      <w:tblGrid>
        <w:gridCol w:w="1072"/>
        <w:gridCol w:w="8003"/>
      </w:tblGrid>
      <w:tr w:rsidR="00D45FD1" w:rsidRPr="00C90826" w14:paraId="262E6E05"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3F6659E"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Kitchen</w:t>
            </w:r>
          </w:p>
        </w:tc>
        <w:tc>
          <w:tcPr>
            <w:tcW w:w="8003" w:type="dxa"/>
            <w:tcBorders>
              <w:top w:val="single" w:sz="4" w:space="0" w:color="3E6DA8"/>
              <w:left w:val="nil"/>
              <w:bottom w:val="nil"/>
              <w:right w:val="single" w:sz="4" w:space="0" w:color="3E6DA8"/>
            </w:tcBorders>
            <w:shd w:val="clear" w:color="000000" w:fill="FFFFFF"/>
            <w:noWrap/>
            <w:vAlign w:val="bottom"/>
            <w:hideMark/>
          </w:tcPr>
          <w:p w14:paraId="7EA54AAB"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tc>
      </w:tr>
      <w:tr w:rsidR="00D45FD1" w:rsidRPr="00C90826" w14:paraId="3B86B846"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E3F7ED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4F30EAC"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worktop, sink, splashback, taps</w:t>
            </w:r>
          </w:p>
        </w:tc>
      </w:tr>
      <w:tr w:rsidR="00D45FD1" w:rsidRPr="00C90826" w14:paraId="3E68C87E"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3A581C76"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148BC33"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hob</w:t>
            </w:r>
          </w:p>
        </w:tc>
      </w:tr>
      <w:tr w:rsidR="00D45FD1" w:rsidRPr="00C90826" w14:paraId="4D58CA5E"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4E06D0D"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0C47F6A"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fridge/freezer</w:t>
            </w:r>
          </w:p>
        </w:tc>
      </w:tr>
      <w:tr w:rsidR="00D45FD1" w:rsidRPr="00C90826" w14:paraId="6E4A6790"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2584F37"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0E3CD5D"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and unpacking the dishwasher</w:t>
            </w:r>
          </w:p>
        </w:tc>
      </w:tr>
      <w:tr w:rsidR="00D45FD1" w:rsidRPr="00C90826" w14:paraId="4586DC8F"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3773E60A"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44CE8AB"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Tidying up the worktop, tidying away clean dishes</w:t>
            </w:r>
            <w:r>
              <w:rPr>
                <w:rFonts w:ascii="Quicksand" w:eastAsia="Times New Roman" w:hAnsi="Quicksand"/>
                <w:sz w:val="21"/>
                <w:szCs w:val="18"/>
                <w:vertAlign w:val="superscript"/>
                <w:lang w:val="en-GB"/>
              </w:rPr>
              <w:t>1</w:t>
            </w:r>
          </w:p>
        </w:tc>
      </w:tr>
      <w:tr w:rsidR="00D45FD1" w:rsidRPr="00C90826" w14:paraId="4E79412B"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1C83E47"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5A0A0BF3"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Deep cleaning the oven, microwave</w:t>
            </w:r>
          </w:p>
        </w:tc>
      </w:tr>
      <w:tr w:rsidR="00D45FD1" w:rsidRPr="00C90826" w14:paraId="7EF4D5E9"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1CC5EAE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FD2A445"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Removing perishable goods</w:t>
            </w:r>
          </w:p>
        </w:tc>
      </w:tr>
      <w:tr w:rsidR="00D45FD1" w:rsidRPr="00C90826" w14:paraId="7F3D25CF"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11BF4CC0"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2F01406"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cupboards and cupboard doors</w:t>
            </w:r>
          </w:p>
        </w:tc>
      </w:tr>
      <w:tr w:rsidR="00D45FD1" w:rsidRPr="00C90826" w14:paraId="35A236CC"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7E06B4F"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Bathroom</w:t>
            </w:r>
          </w:p>
        </w:tc>
        <w:tc>
          <w:tcPr>
            <w:tcW w:w="8003" w:type="dxa"/>
            <w:tcBorders>
              <w:top w:val="single" w:sz="4" w:space="0" w:color="3E6DA8"/>
              <w:left w:val="nil"/>
              <w:bottom w:val="nil"/>
              <w:right w:val="single" w:sz="4" w:space="0" w:color="3E6DA8"/>
            </w:tcBorders>
            <w:shd w:val="clear" w:color="000000" w:fill="FFFFFF"/>
            <w:noWrap/>
            <w:vAlign w:val="bottom"/>
            <w:hideMark/>
          </w:tcPr>
          <w:p w14:paraId="2781B24F"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tc>
      </w:tr>
      <w:tr w:rsidR="00D45FD1" w:rsidRPr="00C90826" w14:paraId="2BA15F94"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2B1D0F7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14E83762"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bath, shower, shower screen</w:t>
            </w:r>
          </w:p>
        </w:tc>
      </w:tr>
      <w:tr w:rsidR="00D45FD1" w:rsidRPr="00C90826" w14:paraId="7E45F60B"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8DC7459"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C687463"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washbasin, taps</w:t>
            </w:r>
          </w:p>
        </w:tc>
      </w:tr>
      <w:tr w:rsidR="00D45FD1" w:rsidRPr="00C90826" w14:paraId="790B5B28"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CFCFC68"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06BF7B9"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cupboards and cupboard doors</w:t>
            </w:r>
          </w:p>
        </w:tc>
      </w:tr>
      <w:tr w:rsidR="00D45FD1" w:rsidRPr="00C90826" w14:paraId="09FDA8F9" w14:textId="77777777" w:rsidTr="00C32516">
        <w:trPr>
          <w:trHeight w:val="20"/>
        </w:trPr>
        <w:tc>
          <w:tcPr>
            <w:tcW w:w="1072" w:type="dxa"/>
            <w:vMerge/>
            <w:tcBorders>
              <w:top w:val="single" w:sz="4" w:space="0" w:color="3E6DA8"/>
              <w:left w:val="single" w:sz="4" w:space="0" w:color="3E6DA8"/>
              <w:bottom w:val="single" w:sz="4" w:space="0" w:color="3E6DA8"/>
              <w:right w:val="nil"/>
            </w:tcBorders>
            <w:vAlign w:val="center"/>
            <w:hideMark/>
          </w:tcPr>
          <w:p w14:paraId="43B4FD8D"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single" w:sz="4" w:space="0" w:color="3E6DA8"/>
              <w:right w:val="single" w:sz="4" w:space="0" w:color="3E6DA8"/>
            </w:tcBorders>
            <w:shd w:val="clear" w:color="000000" w:fill="FFFFFF"/>
            <w:noWrap/>
            <w:vAlign w:val="bottom"/>
            <w:hideMark/>
          </w:tcPr>
          <w:p w14:paraId="116FD2FB"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mirror</w:t>
            </w:r>
          </w:p>
        </w:tc>
      </w:tr>
      <w:tr w:rsidR="00D45FD1" w:rsidRPr="00C90826" w14:paraId="0D88D041" w14:textId="77777777" w:rsidTr="00C32516">
        <w:trPr>
          <w:trHeight w:val="20"/>
        </w:trPr>
        <w:tc>
          <w:tcPr>
            <w:tcW w:w="1072" w:type="dxa"/>
            <w:tcBorders>
              <w:top w:val="single" w:sz="4" w:space="0" w:color="3E6DA8"/>
              <w:left w:val="single" w:sz="4" w:space="0" w:color="3E6DA8"/>
              <w:bottom w:val="nil"/>
              <w:right w:val="nil"/>
            </w:tcBorders>
            <w:shd w:val="clear" w:color="000000" w:fill="FFFFFF"/>
            <w:noWrap/>
            <w:textDirection w:val="btLr"/>
            <w:vAlign w:val="center"/>
            <w:hideMark/>
          </w:tcPr>
          <w:p w14:paraId="63481E5D"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Toilet</w:t>
            </w:r>
          </w:p>
        </w:tc>
        <w:tc>
          <w:tcPr>
            <w:tcW w:w="8003" w:type="dxa"/>
            <w:tcBorders>
              <w:top w:val="single" w:sz="4" w:space="0" w:color="3E6DA8"/>
              <w:left w:val="nil"/>
              <w:bottom w:val="nil"/>
              <w:right w:val="single" w:sz="4" w:space="0" w:color="3E6DA8"/>
            </w:tcBorders>
            <w:shd w:val="clear" w:color="000000" w:fill="FFFFFF"/>
            <w:noWrap/>
            <w:vAlign w:val="bottom"/>
            <w:hideMark/>
          </w:tcPr>
          <w:p w14:paraId="60C1C1AE"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p w14:paraId="04301FA2"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 xml:space="preserve">Dusting furniture </w:t>
            </w:r>
          </w:p>
          <w:p w14:paraId="453A4126"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 xml:space="preserve">Cleaning the toilet, disinfecting the toilet bowl, toilet brush </w:t>
            </w:r>
          </w:p>
          <w:p w14:paraId="66E22A97"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Replacing toilet paper</w:t>
            </w:r>
          </w:p>
        </w:tc>
      </w:tr>
      <w:tr w:rsidR="00D45FD1" w:rsidRPr="00C90826" w14:paraId="121D8D54"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54AA0895"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Bedroom</w:t>
            </w:r>
          </w:p>
        </w:tc>
        <w:tc>
          <w:tcPr>
            <w:tcW w:w="8003" w:type="dxa"/>
            <w:tcBorders>
              <w:top w:val="single" w:sz="4" w:space="0" w:color="3E6DA8"/>
              <w:left w:val="nil"/>
              <w:bottom w:val="nil"/>
              <w:right w:val="single" w:sz="4" w:space="0" w:color="3E6DA8"/>
            </w:tcBorders>
            <w:shd w:val="clear" w:color="000000" w:fill="FFFFFF"/>
            <w:noWrap/>
            <w:vAlign w:val="bottom"/>
            <w:hideMark/>
          </w:tcPr>
          <w:p w14:paraId="1A181419"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 (including under the beds)</w:t>
            </w:r>
          </w:p>
          <w:p w14:paraId="28C7C000"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 xml:space="preserve">Dusting furniture </w:t>
            </w:r>
          </w:p>
        </w:tc>
      </w:tr>
      <w:tr w:rsidR="00D45FD1" w:rsidRPr="00C90826" w14:paraId="0A5DE2F1"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12C39461"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single" w:sz="4" w:space="0" w:color="3E6DA8"/>
              <w:right w:val="single" w:sz="4" w:space="0" w:color="3E6DA8"/>
            </w:tcBorders>
            <w:shd w:val="clear" w:color="000000" w:fill="FFFFFF"/>
            <w:noWrap/>
            <w:vAlign w:val="bottom"/>
            <w:hideMark/>
          </w:tcPr>
          <w:p w14:paraId="741FFDF0"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Configuring beds (made beds), arranging duvets and pillows</w:t>
            </w:r>
          </w:p>
        </w:tc>
      </w:tr>
      <w:tr w:rsidR="00D45FD1" w:rsidRPr="00C90826" w14:paraId="6225CE56" w14:textId="77777777" w:rsidTr="00C32516">
        <w:trPr>
          <w:trHeight w:val="20"/>
        </w:trPr>
        <w:tc>
          <w:tcPr>
            <w:tcW w:w="1072"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4ED7E9AD"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Living room</w:t>
            </w:r>
          </w:p>
        </w:tc>
        <w:tc>
          <w:tcPr>
            <w:tcW w:w="8003" w:type="dxa"/>
            <w:tcBorders>
              <w:top w:val="single" w:sz="4" w:space="0" w:color="3E6DA8"/>
              <w:left w:val="nil"/>
              <w:bottom w:val="nil"/>
              <w:right w:val="single" w:sz="4" w:space="0" w:color="3E6DA8"/>
            </w:tcBorders>
            <w:shd w:val="clear" w:color="000000" w:fill="FFFFFF"/>
            <w:noWrap/>
            <w:vAlign w:val="bottom"/>
            <w:hideMark/>
          </w:tcPr>
          <w:p w14:paraId="4C2C7F8B"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 (including under furniture)</w:t>
            </w:r>
          </w:p>
        </w:tc>
      </w:tr>
      <w:tr w:rsidR="00D45FD1" w:rsidRPr="00C90826" w14:paraId="550C2926"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5F69A716"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33BDBC5"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Dusting furniture</w:t>
            </w:r>
          </w:p>
          <w:p w14:paraId="5A6AFA2B"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Vacuuming the sofa and armchairs</w:t>
            </w:r>
          </w:p>
        </w:tc>
      </w:tr>
      <w:tr w:rsidR="00D45FD1" w:rsidRPr="00C90826" w14:paraId="19BAA8A7"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4E93755D"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Miscellaneous</w:t>
            </w:r>
          </w:p>
        </w:tc>
        <w:tc>
          <w:tcPr>
            <w:tcW w:w="8003" w:type="dxa"/>
            <w:tcBorders>
              <w:top w:val="single" w:sz="4" w:space="0" w:color="3E6DA8"/>
              <w:left w:val="nil"/>
              <w:bottom w:val="nil"/>
              <w:right w:val="single" w:sz="4" w:space="0" w:color="3E6DA8"/>
            </w:tcBorders>
            <w:shd w:val="clear" w:color="000000" w:fill="FFFFFF"/>
            <w:noWrap/>
            <w:vAlign w:val="bottom"/>
            <w:hideMark/>
          </w:tcPr>
          <w:p w14:paraId="0A0A5378"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Cleaning the apartment’s windows, inside and out</w:t>
            </w:r>
          </w:p>
          <w:p w14:paraId="4930DE89"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Cleaning and disinfecting bins (kitchen, bathroom, toilet, etc.)</w:t>
            </w:r>
            <w:r>
              <w:rPr>
                <w:rFonts w:ascii="Quicksand" w:eastAsia="Times New Roman" w:hAnsi="Quicksand"/>
                <w:sz w:val="21"/>
                <w:szCs w:val="18"/>
                <w:vertAlign w:val="superscript"/>
                <w:lang w:val="en-GB"/>
              </w:rPr>
              <w:t>2</w:t>
            </w:r>
          </w:p>
          <w:p w14:paraId="72D61398"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Cleaning the chimney</w:t>
            </w:r>
            <w:r>
              <w:rPr>
                <w:rFonts w:ascii="Quicksand" w:eastAsia="Times New Roman" w:hAnsi="Quicksand"/>
                <w:sz w:val="21"/>
                <w:szCs w:val="18"/>
                <w:vertAlign w:val="superscript"/>
                <w:lang w:val="en-GB"/>
              </w:rPr>
              <w:t>3</w:t>
            </w:r>
          </w:p>
        </w:tc>
      </w:tr>
      <w:tr w:rsidR="00D45FD1" w:rsidRPr="00C90826" w14:paraId="60B3B7E0" w14:textId="77777777" w:rsidTr="00C32516">
        <w:trPr>
          <w:trHeight w:val="20"/>
        </w:trPr>
        <w:tc>
          <w:tcPr>
            <w:tcW w:w="1072" w:type="dxa"/>
            <w:vMerge/>
            <w:tcBorders>
              <w:top w:val="nil"/>
              <w:left w:val="single" w:sz="4" w:space="0" w:color="3E6DA8"/>
              <w:bottom w:val="nil"/>
              <w:right w:val="nil"/>
            </w:tcBorders>
            <w:vAlign w:val="center"/>
            <w:hideMark/>
          </w:tcPr>
          <w:p w14:paraId="28E4E104"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F9921D4"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Airing the apartment</w:t>
            </w:r>
          </w:p>
        </w:tc>
      </w:tr>
      <w:tr w:rsidR="00D45FD1" w:rsidRPr="00C90826" w14:paraId="04B6F49B" w14:textId="77777777" w:rsidTr="00C32516">
        <w:trPr>
          <w:trHeight w:val="20"/>
        </w:trPr>
        <w:tc>
          <w:tcPr>
            <w:tcW w:w="1072" w:type="dxa"/>
            <w:vMerge/>
            <w:tcBorders>
              <w:top w:val="nil"/>
              <w:left w:val="single" w:sz="4" w:space="0" w:color="3E6DA8"/>
              <w:bottom w:val="nil"/>
              <w:right w:val="nil"/>
            </w:tcBorders>
            <w:vAlign w:val="center"/>
            <w:hideMark/>
          </w:tcPr>
          <w:p w14:paraId="69A201EF"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07312DCE"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Reorganising the apartment</w:t>
            </w:r>
          </w:p>
        </w:tc>
      </w:tr>
      <w:tr w:rsidR="00D45FD1" w:rsidRPr="00C90826" w14:paraId="217D2D62" w14:textId="77777777" w:rsidTr="00C32516">
        <w:trPr>
          <w:trHeight w:val="20"/>
        </w:trPr>
        <w:tc>
          <w:tcPr>
            <w:tcW w:w="1072" w:type="dxa"/>
            <w:vMerge/>
            <w:tcBorders>
              <w:top w:val="nil"/>
              <w:left w:val="single" w:sz="4" w:space="0" w:color="3E6DA8"/>
              <w:bottom w:val="nil"/>
              <w:right w:val="nil"/>
            </w:tcBorders>
            <w:vAlign w:val="center"/>
            <w:hideMark/>
          </w:tcPr>
          <w:p w14:paraId="79D29DB2"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1FF8A921"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Dusting skirting boards, light fittings, radiators</w:t>
            </w:r>
          </w:p>
        </w:tc>
      </w:tr>
      <w:tr w:rsidR="00C32516" w:rsidRPr="00C90826" w14:paraId="09C7C4CE"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5A42CCA3"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FB1605B"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Removing litter from the balcony/terrace</w:t>
            </w:r>
          </w:p>
          <w:p w14:paraId="62CA6669" w14:textId="777777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Picking up any forgotten items</w:t>
            </w:r>
            <w:r>
              <w:rPr>
                <w:rFonts w:ascii="Quicksand" w:eastAsia="Times New Roman" w:hAnsi="Quicksand"/>
                <w:sz w:val="21"/>
                <w:szCs w:val="18"/>
                <w:vertAlign w:val="superscript"/>
                <w:lang w:val="en-GB"/>
              </w:rPr>
              <w:t>4</w:t>
            </w:r>
          </w:p>
        </w:tc>
      </w:tr>
      <w:tr w:rsidR="00C32516" w:rsidRPr="00BA119F" w14:paraId="4EDEEDF2" w14:textId="77777777" w:rsidTr="00C32516">
        <w:trPr>
          <w:trHeight w:val="20"/>
        </w:trPr>
        <w:tc>
          <w:tcPr>
            <w:tcW w:w="1072" w:type="dxa"/>
            <w:tcBorders>
              <w:top w:val="single" w:sz="4" w:space="0" w:color="3E6DA8"/>
              <w:left w:val="single" w:sz="4" w:space="0" w:color="3E6DA8"/>
              <w:bottom w:val="single" w:sz="4" w:space="0" w:color="3E6DA8"/>
              <w:right w:val="nil"/>
            </w:tcBorders>
            <w:vAlign w:val="center"/>
          </w:tcPr>
          <w:p w14:paraId="03E85EAA" w14:textId="0B3C7D1E" w:rsidR="00C32516" w:rsidRPr="00775CA0"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Management</w:t>
            </w:r>
            <w:r>
              <w:rPr>
                <w:rFonts w:ascii="Quicksand" w:eastAsia="Times New Roman" w:hAnsi="Quicksand"/>
                <w:color w:val="3E6DA8"/>
                <w:sz w:val="21"/>
                <w:szCs w:val="18"/>
                <w:vertAlign w:val="superscript"/>
                <w:lang w:val="en-GB"/>
              </w:rPr>
              <w:t>5</w:t>
            </w:r>
          </w:p>
        </w:tc>
        <w:tc>
          <w:tcPr>
            <w:tcW w:w="8003" w:type="dxa"/>
            <w:tcBorders>
              <w:top w:val="single" w:sz="4" w:space="0" w:color="3E6DA8"/>
              <w:left w:val="nil"/>
              <w:bottom w:val="single" w:sz="4" w:space="0" w:color="3E6DA8"/>
              <w:right w:val="single" w:sz="4" w:space="0" w:color="3E6DA8"/>
            </w:tcBorders>
            <w:shd w:val="clear" w:color="000000" w:fill="FFFFFF"/>
            <w:noWrap/>
          </w:tcPr>
          <w:p w14:paraId="60F053B2" w14:textId="249784C6" w:rsidR="00C32516" w:rsidRDefault="00775CA0" w:rsidP="009D4ADA">
            <w:pPr>
              <w:rPr>
                <w:rFonts w:ascii="Quicksand" w:eastAsia="Times New Roman" w:hAnsi="Quicksand"/>
                <w:sz w:val="18"/>
                <w:szCs w:val="18"/>
              </w:rPr>
            </w:pPr>
            <w:r>
              <w:rPr>
                <w:rFonts w:ascii="Quicksand" w:eastAsia="Times New Roman" w:hAnsi="Quicksand"/>
                <w:sz w:val="18"/>
                <w:szCs w:val="18"/>
                <w:lang w:val="en-GB"/>
              </w:rPr>
              <w:t>Monitoring the condition of the apartment, recommendations</w:t>
            </w:r>
          </w:p>
          <w:p w14:paraId="7EC7B7B1" w14:textId="5BEAD611" w:rsidR="00C32516" w:rsidRPr="00F26F4A" w:rsidRDefault="00C32516" w:rsidP="00775CA0">
            <w:pPr>
              <w:rPr>
                <w:rFonts w:ascii="Quicksand" w:eastAsia="Times New Roman" w:hAnsi="Quicksand"/>
                <w:sz w:val="18"/>
                <w:szCs w:val="18"/>
              </w:rPr>
            </w:pPr>
            <w:r>
              <w:rPr>
                <w:rFonts w:ascii="Quicksand" w:eastAsia="Times New Roman" w:hAnsi="Quicksand"/>
                <w:sz w:val="18"/>
                <w:szCs w:val="18"/>
                <w:lang w:val="en-GB"/>
              </w:rPr>
              <w:t>Quality control by the housekeeper, reports of any work carried out</w:t>
            </w:r>
          </w:p>
        </w:tc>
      </w:tr>
    </w:tbl>
    <w:p w14:paraId="4FD5D393" w14:textId="77777777" w:rsidR="00C32516" w:rsidRDefault="00C32516" w:rsidP="00C32516">
      <w:pPr>
        <w:rPr>
          <w:rFonts w:ascii="Quicksand" w:hAnsi="Quicksand"/>
          <w:b/>
          <w:bCs/>
          <w:sz w:val="20"/>
          <w:szCs w:val="20"/>
        </w:rPr>
      </w:pPr>
    </w:p>
    <w:p w14:paraId="1C758856" w14:textId="636B5376" w:rsidR="00C32516" w:rsidRDefault="00C32516" w:rsidP="00C32516">
      <w:pPr>
        <w:jc w:val="both"/>
        <w:rPr>
          <w:rFonts w:ascii="Quicksand" w:hAnsi="Quicksand"/>
          <w:bCs/>
          <w:sz w:val="18"/>
          <w:szCs w:val="20"/>
        </w:rPr>
      </w:pPr>
      <w:r>
        <w:rPr>
          <w:rFonts w:ascii="Quicksand" w:hAnsi="Quicksand"/>
          <w:sz w:val="21"/>
          <w:szCs w:val="20"/>
          <w:vertAlign w:val="superscript"/>
          <w:lang w:val="en-GB"/>
        </w:rPr>
        <w:t xml:space="preserve">1 </w:t>
      </w:r>
      <w:r>
        <w:rPr>
          <w:rFonts w:ascii="Quicksand" w:hAnsi="Quicksand"/>
          <w:sz w:val="18"/>
          <w:szCs w:val="20"/>
          <w:lang w:val="en-GB"/>
        </w:rPr>
        <w:t xml:space="preserve">ÔMAJOR SERVICES is responsible for taking out the bins, cleaning the bins and putting a new bag in the bins. If a large number of bins have been left where Services are being carried out, a price increase may be applied (see </w:t>
      </w:r>
      <w:r>
        <w:rPr>
          <w:rFonts w:ascii="Quicksand" w:hAnsi="Quicksand"/>
          <w:color w:val="3574AF"/>
          <w:sz w:val="18"/>
          <w:szCs w:val="20"/>
          <w:lang w:val="en-GB"/>
        </w:rPr>
        <w:fldChar w:fldCharType="begin"/>
      </w:r>
      <w:r>
        <w:rPr>
          <w:rFonts w:ascii="Quicksand" w:hAnsi="Quicksand"/>
          <w:color w:val="3574AF"/>
          <w:sz w:val="18"/>
          <w:szCs w:val="20"/>
          <w:lang w:val="en-GB"/>
        </w:rPr>
        <w:instrText xml:space="preserve"> REF _Ref490690368 \h  \* MERGEFORMAT </w:instrText>
      </w:r>
      <w:r>
        <w:rPr>
          <w:rFonts w:ascii="Quicksand" w:hAnsi="Quicksand"/>
          <w:color w:val="3574AF"/>
          <w:sz w:val="18"/>
          <w:szCs w:val="20"/>
          <w:lang w:val="en-GB"/>
        </w:rPr>
      </w:r>
      <w:r>
        <w:rPr>
          <w:rFonts w:ascii="Quicksand" w:hAnsi="Quicksand"/>
          <w:color w:val="3574AF"/>
          <w:sz w:val="18"/>
          <w:szCs w:val="20"/>
          <w:lang w:val="en-GB"/>
        </w:rPr>
        <w:fldChar w:fldCharType="separate"/>
      </w:r>
      <w:r>
        <w:rPr>
          <w:rFonts w:ascii="Quicksand" w:hAnsi="Quicksand"/>
          <w:color w:val="3574AF"/>
          <w:sz w:val="18"/>
          <w:szCs w:val="20"/>
          <w:u w:val="single"/>
          <w:lang w:val="en-GB"/>
        </w:rPr>
        <w:t>Significant dirt or wear-and-tear</w:t>
      </w:r>
      <w:r>
        <w:rPr>
          <w:rFonts w:ascii="Quicksand" w:hAnsi="Quicksand"/>
          <w:color w:val="3574AF"/>
          <w:sz w:val="18"/>
          <w:szCs w:val="20"/>
          <w:lang w:val="en-GB"/>
        </w:rPr>
        <w:fldChar w:fldCharType="end"/>
      </w:r>
      <w:r>
        <w:rPr>
          <w:rFonts w:ascii="Quicksand" w:hAnsi="Quicksand"/>
          <w:sz w:val="18"/>
          <w:szCs w:val="20"/>
          <w:lang w:val="en-GB"/>
        </w:rPr>
        <w:t>).</w:t>
      </w:r>
    </w:p>
    <w:p w14:paraId="63FC0F0D" w14:textId="77777777" w:rsidR="00C32516" w:rsidRDefault="00C32516" w:rsidP="00C32516">
      <w:pPr>
        <w:jc w:val="both"/>
        <w:rPr>
          <w:rFonts w:ascii="Quicksand" w:hAnsi="Quicksand"/>
          <w:bCs/>
          <w:sz w:val="18"/>
          <w:szCs w:val="20"/>
        </w:rPr>
      </w:pPr>
    </w:p>
    <w:p w14:paraId="57DA4E52" w14:textId="276DBDCB" w:rsidR="00C32516" w:rsidRDefault="00C32516" w:rsidP="00C32516">
      <w:pPr>
        <w:jc w:val="both"/>
        <w:rPr>
          <w:rFonts w:ascii="Quicksand" w:hAnsi="Quicksand"/>
          <w:bCs/>
          <w:sz w:val="18"/>
          <w:szCs w:val="20"/>
        </w:rPr>
      </w:pPr>
      <w:r>
        <w:rPr>
          <w:rFonts w:ascii="Quicksand" w:hAnsi="Quicksand"/>
          <w:sz w:val="21"/>
          <w:szCs w:val="20"/>
          <w:vertAlign w:val="superscript"/>
          <w:lang w:val="en-GB"/>
        </w:rPr>
        <w:t xml:space="preserve">2 </w:t>
      </w:r>
      <w:r>
        <w:rPr>
          <w:rFonts w:ascii="Quicksand" w:hAnsi="Quicksand"/>
          <w:sz w:val="18"/>
          <w:szCs w:val="20"/>
          <w:lang w:val="en-GB"/>
        </w:rPr>
        <w:t xml:space="preserve">ÔMAJOR SERVICES will tidy away clean dishes, or if a dishwasher clean is in progress and ends during the Service. ÔMAJOR SERVICES will not be able to wash dirty dishes or to wait until the end of a cycle to tidy dishes away. In this case, a price increase may be applied (see </w:t>
      </w:r>
      <w:r>
        <w:rPr>
          <w:rFonts w:ascii="Quicksand" w:hAnsi="Quicksand"/>
          <w:color w:val="3574AF"/>
          <w:sz w:val="18"/>
          <w:szCs w:val="20"/>
          <w:lang w:val="en-GB"/>
        </w:rPr>
        <w:fldChar w:fldCharType="begin"/>
      </w:r>
      <w:r>
        <w:rPr>
          <w:rFonts w:ascii="Quicksand" w:hAnsi="Quicksand"/>
          <w:color w:val="3574AF"/>
          <w:sz w:val="18"/>
          <w:szCs w:val="20"/>
          <w:lang w:val="en-GB"/>
        </w:rPr>
        <w:instrText xml:space="preserve"> REF _Ref490690368 \h  \* MERGEFORMAT </w:instrText>
      </w:r>
      <w:r>
        <w:rPr>
          <w:rFonts w:ascii="Quicksand" w:hAnsi="Quicksand"/>
          <w:color w:val="3574AF"/>
          <w:sz w:val="18"/>
          <w:szCs w:val="20"/>
          <w:lang w:val="en-GB"/>
        </w:rPr>
      </w:r>
      <w:r>
        <w:rPr>
          <w:rFonts w:ascii="Quicksand" w:hAnsi="Quicksand"/>
          <w:color w:val="3574AF"/>
          <w:sz w:val="18"/>
          <w:szCs w:val="20"/>
          <w:lang w:val="en-GB"/>
        </w:rPr>
        <w:fldChar w:fldCharType="separate"/>
      </w:r>
      <w:r>
        <w:rPr>
          <w:rFonts w:ascii="Quicksand" w:hAnsi="Quicksand"/>
          <w:color w:val="3574AF"/>
          <w:sz w:val="18"/>
          <w:szCs w:val="20"/>
          <w:u w:val="single"/>
          <w:lang w:val="en-GB"/>
        </w:rPr>
        <w:t>Significant dirt or wear-and-tear</w:t>
      </w:r>
      <w:r>
        <w:rPr>
          <w:rFonts w:ascii="Quicksand" w:hAnsi="Quicksand"/>
          <w:color w:val="3574AF"/>
          <w:sz w:val="18"/>
          <w:szCs w:val="20"/>
          <w:lang w:val="en-GB"/>
        </w:rPr>
        <w:fldChar w:fldCharType="end"/>
      </w:r>
      <w:r>
        <w:rPr>
          <w:rFonts w:ascii="Quicksand" w:hAnsi="Quicksand"/>
          <w:sz w:val="18"/>
          <w:szCs w:val="20"/>
          <w:lang w:val="en-GB"/>
        </w:rPr>
        <w:t>).</w:t>
      </w:r>
    </w:p>
    <w:p w14:paraId="6CFB8F81" w14:textId="77777777" w:rsidR="00C32516" w:rsidRDefault="00C32516" w:rsidP="00C32516">
      <w:pPr>
        <w:jc w:val="both"/>
        <w:rPr>
          <w:rFonts w:ascii="Quicksand" w:hAnsi="Quicksand"/>
          <w:bCs/>
          <w:sz w:val="18"/>
          <w:szCs w:val="20"/>
        </w:rPr>
      </w:pPr>
    </w:p>
    <w:p w14:paraId="09BD4167" w14:textId="3816EC1D" w:rsidR="00C32516" w:rsidRDefault="00C32516" w:rsidP="00C32516">
      <w:pPr>
        <w:jc w:val="both"/>
        <w:rPr>
          <w:rFonts w:ascii="Quicksand" w:hAnsi="Quicksand"/>
          <w:bCs/>
          <w:sz w:val="18"/>
          <w:szCs w:val="20"/>
        </w:rPr>
      </w:pPr>
      <w:r>
        <w:rPr>
          <w:rFonts w:ascii="Quicksand" w:hAnsi="Quicksand"/>
          <w:sz w:val="21"/>
          <w:szCs w:val="20"/>
          <w:vertAlign w:val="superscript"/>
          <w:lang w:val="en-GB"/>
        </w:rPr>
        <w:t xml:space="preserve">3 </w:t>
      </w:r>
      <w:r>
        <w:rPr>
          <w:rFonts w:ascii="Quicksand" w:hAnsi="Quicksand"/>
          <w:sz w:val="18"/>
          <w:szCs w:val="20"/>
          <w:lang w:val="en-GB"/>
        </w:rPr>
        <w:t xml:space="preserve">ÔMAJOR SERVICES only provides internal cleaning including the chimney and the windows. Chimney sweeping is not included but can be offered as a separate Service (see </w:t>
      </w:r>
      <w:r>
        <w:rPr>
          <w:rFonts w:ascii="Quicksand" w:hAnsi="Quicksand"/>
          <w:color w:val="3574AF"/>
          <w:sz w:val="18"/>
          <w:szCs w:val="20"/>
          <w:lang w:val="en-GB"/>
        </w:rPr>
        <w:fldChar w:fldCharType="begin"/>
      </w:r>
      <w:r>
        <w:rPr>
          <w:rFonts w:ascii="Quicksand" w:hAnsi="Quicksand"/>
          <w:color w:val="3574AF"/>
          <w:sz w:val="18"/>
          <w:szCs w:val="20"/>
          <w:lang w:val="en-GB"/>
        </w:rPr>
        <w:instrText xml:space="preserve"> REF _Ref490672017 \h  \* MERGEFORMAT </w:instrText>
      </w:r>
      <w:r>
        <w:rPr>
          <w:rFonts w:ascii="Quicksand" w:hAnsi="Quicksand"/>
          <w:color w:val="3574AF"/>
          <w:sz w:val="18"/>
          <w:szCs w:val="20"/>
          <w:lang w:val="en-GB"/>
        </w:rPr>
      </w:r>
      <w:r>
        <w:rPr>
          <w:rFonts w:ascii="Quicksand" w:hAnsi="Quicksand"/>
          <w:color w:val="3574AF"/>
          <w:sz w:val="18"/>
          <w:szCs w:val="20"/>
          <w:lang w:val="en-GB"/>
        </w:rPr>
        <w:fldChar w:fldCharType="separate"/>
      </w:r>
      <w:r>
        <w:rPr>
          <w:rFonts w:ascii="Quicksand" w:hAnsi="Quicksand"/>
          <w:color w:val="3574AF"/>
          <w:sz w:val="18"/>
          <w:szCs w:val="20"/>
          <w:u w:val="single"/>
          <w:lang w:val="en-GB"/>
        </w:rPr>
        <w:t>APPENDIX 2:</w:t>
      </w:r>
      <w:r>
        <w:rPr>
          <w:rFonts w:ascii="Quicksand" w:hAnsi="Quicksand"/>
          <w:color w:val="3574AF"/>
          <w:sz w:val="18"/>
          <w:szCs w:val="20"/>
          <w:lang w:val="en-GB"/>
        </w:rPr>
        <w:t xml:space="preserve"> </w:t>
      </w:r>
      <w:r>
        <w:rPr>
          <w:rFonts w:ascii="Quicksand" w:hAnsi="Quicksand"/>
          <w:color w:val="3574AF"/>
          <w:sz w:val="18"/>
          <w:szCs w:val="20"/>
          <w:u w:val="single"/>
          <w:lang w:val="en-GB"/>
        </w:rPr>
        <w:t>2017 - 2018 season price list</w:t>
      </w:r>
      <w:r>
        <w:rPr>
          <w:rFonts w:ascii="Quicksand" w:hAnsi="Quicksand"/>
          <w:color w:val="3574AF"/>
          <w:sz w:val="18"/>
          <w:szCs w:val="20"/>
          <w:lang w:val="en-GB"/>
        </w:rPr>
        <w:fldChar w:fldCharType="end"/>
      </w:r>
      <w:r>
        <w:rPr>
          <w:rFonts w:ascii="Quicksand" w:hAnsi="Quicksand"/>
          <w:sz w:val="18"/>
          <w:szCs w:val="20"/>
          <w:lang w:val="en-GB"/>
        </w:rPr>
        <w:t>).</w:t>
      </w:r>
    </w:p>
    <w:p w14:paraId="3C82B182" w14:textId="77777777" w:rsidR="00C32516" w:rsidRPr="00851470" w:rsidRDefault="00C32516" w:rsidP="00C32516">
      <w:pPr>
        <w:rPr>
          <w:rFonts w:ascii="Quicksand" w:hAnsi="Quicksand"/>
          <w:bCs/>
          <w:sz w:val="18"/>
          <w:szCs w:val="20"/>
        </w:rPr>
      </w:pPr>
    </w:p>
    <w:p w14:paraId="7CE09EB1" w14:textId="626CE66E" w:rsidR="00C32516" w:rsidRDefault="00C32516" w:rsidP="00C32516">
      <w:pPr>
        <w:rPr>
          <w:rFonts w:ascii="Quicksand" w:hAnsi="Quicksand"/>
          <w:bCs/>
          <w:sz w:val="18"/>
          <w:szCs w:val="20"/>
        </w:rPr>
      </w:pPr>
      <w:r>
        <w:rPr>
          <w:rFonts w:ascii="Quicksand" w:hAnsi="Quicksand"/>
          <w:sz w:val="21"/>
          <w:szCs w:val="20"/>
          <w:vertAlign w:val="superscript"/>
          <w:lang w:val="en-GB"/>
        </w:rPr>
        <w:t xml:space="preserve">4 </w:t>
      </w:r>
      <w:r>
        <w:rPr>
          <w:rFonts w:ascii="Quicksand" w:hAnsi="Quicksand"/>
          <w:sz w:val="18"/>
          <w:szCs w:val="20"/>
          <w:lang w:val="en-GB"/>
        </w:rPr>
        <w:t>All items forgotten and picked up by ÔMAJOR SERVICES will have to be stored and made available to ÔMAJOR SERVICES to be given back to customers and residents.</w:t>
      </w:r>
    </w:p>
    <w:p w14:paraId="595B4570" w14:textId="77777777" w:rsidR="00C32516" w:rsidRDefault="00C32516" w:rsidP="00C32516">
      <w:pPr>
        <w:rPr>
          <w:rFonts w:ascii="Quicksand" w:hAnsi="Quicksand"/>
          <w:bCs/>
          <w:sz w:val="18"/>
          <w:szCs w:val="20"/>
        </w:rPr>
      </w:pPr>
    </w:p>
    <w:p w14:paraId="5034DDAB" w14:textId="06D0F842" w:rsidR="00C32516" w:rsidRPr="001400F5" w:rsidRDefault="00C32516" w:rsidP="00C32516">
      <w:pPr>
        <w:rPr>
          <w:rFonts w:ascii="Quicksand" w:hAnsi="Quicksand"/>
          <w:bCs/>
          <w:sz w:val="18"/>
          <w:szCs w:val="20"/>
        </w:rPr>
      </w:pPr>
      <w:r>
        <w:rPr>
          <w:rFonts w:ascii="Quicksand" w:hAnsi="Quicksand"/>
          <w:sz w:val="21"/>
          <w:szCs w:val="20"/>
          <w:vertAlign w:val="superscript"/>
          <w:lang w:val="en-GB"/>
        </w:rPr>
        <w:t xml:space="preserve">5 </w:t>
      </w:r>
      <w:r>
        <w:rPr>
          <w:rFonts w:ascii="Quicksand" w:hAnsi="Quicksand"/>
          <w:sz w:val="18"/>
          <w:szCs w:val="20"/>
          <w:lang w:val="en-GB"/>
        </w:rPr>
        <w:t>Management: Management is included with the “Off-season/deep clean” Service.</w:t>
      </w:r>
      <w:r>
        <w:rPr>
          <w:rFonts w:ascii="Quicksand" w:hAnsi="Quicksand"/>
          <w:sz w:val="20"/>
          <w:szCs w:val="20"/>
          <w:lang w:val="en-GB"/>
        </w:rPr>
        <w:br w:type="page"/>
      </w:r>
    </w:p>
    <w:p w14:paraId="1728BC38" w14:textId="77777777" w:rsidR="00C32516" w:rsidRDefault="00C32516" w:rsidP="00C32516">
      <w:pPr>
        <w:rPr>
          <w:rFonts w:ascii="Quicksand" w:hAnsi="Quicksand"/>
          <w:b/>
          <w:bCs/>
          <w:sz w:val="20"/>
          <w:szCs w:val="20"/>
        </w:rPr>
      </w:pPr>
      <w:r>
        <w:rPr>
          <w:rFonts w:ascii="Quicksand" w:hAnsi="Quicksand"/>
          <w:b/>
          <w:bCs/>
          <w:sz w:val="20"/>
          <w:szCs w:val="20"/>
          <w:lang w:val="en-GB"/>
        </w:rPr>
        <w:lastRenderedPageBreak/>
        <w:t>Interim cleaning/during the week</w:t>
      </w:r>
    </w:p>
    <w:p w14:paraId="10C974AE" w14:textId="77777777" w:rsidR="00C32516" w:rsidRDefault="00C32516" w:rsidP="00C32516">
      <w:pPr>
        <w:rPr>
          <w:rFonts w:ascii="Quicksand" w:hAnsi="Quicksand"/>
          <w:b/>
          <w:bCs/>
          <w:sz w:val="20"/>
          <w:szCs w:val="20"/>
        </w:rPr>
      </w:pPr>
    </w:p>
    <w:tbl>
      <w:tblPr>
        <w:tblW w:w="8027" w:type="dxa"/>
        <w:tblCellMar>
          <w:left w:w="70" w:type="dxa"/>
          <w:right w:w="70" w:type="dxa"/>
        </w:tblCellMar>
        <w:tblLook w:val="04A0" w:firstRow="1" w:lastRow="0" w:firstColumn="1" w:lastColumn="0" w:noHBand="0" w:noVBand="1"/>
      </w:tblPr>
      <w:tblGrid>
        <w:gridCol w:w="427"/>
        <w:gridCol w:w="6960"/>
        <w:gridCol w:w="640"/>
      </w:tblGrid>
      <w:tr w:rsidR="00E9196A" w:rsidRPr="007A58D8" w14:paraId="2FE3D431" w14:textId="77777777" w:rsidTr="00F913AB">
        <w:trPr>
          <w:trHeight w:val="280"/>
        </w:trPr>
        <w:tc>
          <w:tcPr>
            <w:tcW w:w="8027" w:type="dxa"/>
            <w:gridSpan w:val="3"/>
            <w:tcBorders>
              <w:top w:val="nil"/>
              <w:left w:val="nil"/>
              <w:bottom w:val="nil"/>
              <w:right w:val="nil"/>
            </w:tcBorders>
            <w:shd w:val="clear" w:color="000000" w:fill="FFFFFF"/>
            <w:noWrap/>
            <w:vAlign w:val="center"/>
            <w:hideMark/>
          </w:tcPr>
          <w:p w14:paraId="25BF1DB8" w14:textId="16CC586F" w:rsidR="00E9196A" w:rsidRPr="007A58D8" w:rsidRDefault="00E9196A" w:rsidP="00F913AB">
            <w:pPr>
              <w:rPr>
                <w:rFonts w:ascii="Quicksand" w:eastAsia="Times New Roman" w:hAnsi="Quicksand"/>
                <w:color w:val="3E6DA8"/>
                <w:sz w:val="18"/>
                <w:szCs w:val="18"/>
              </w:rPr>
            </w:pPr>
            <w:r>
              <w:rPr>
                <w:rFonts w:ascii="Quicksand" w:eastAsia="Times New Roman" w:hAnsi="Quicksand"/>
                <w:color w:val="3E6DA8"/>
                <w:sz w:val="18"/>
                <w:szCs w:val="18"/>
                <w:lang w:val="en-GB"/>
              </w:rPr>
              <w:t>Management of Services</w:t>
            </w:r>
          </w:p>
        </w:tc>
      </w:tr>
      <w:tr w:rsidR="00E9196A" w:rsidRPr="007A58D8" w14:paraId="4E8EB562" w14:textId="77777777" w:rsidTr="00F913AB">
        <w:trPr>
          <w:gridAfter w:val="1"/>
          <w:wAfter w:w="640" w:type="dxa"/>
          <w:trHeight w:val="255"/>
        </w:trPr>
        <w:tc>
          <w:tcPr>
            <w:tcW w:w="427" w:type="dxa"/>
            <w:tcBorders>
              <w:top w:val="single" w:sz="4" w:space="0" w:color="3E6DA8"/>
              <w:left w:val="single" w:sz="4" w:space="0" w:color="3E6DA8"/>
              <w:bottom w:val="nil"/>
              <w:right w:val="nil"/>
            </w:tcBorders>
            <w:shd w:val="clear" w:color="000000" w:fill="FFFFFF"/>
            <w:noWrap/>
            <w:vAlign w:val="center"/>
            <w:hideMark/>
          </w:tcPr>
          <w:p w14:paraId="5250260E"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single" w:sz="4" w:space="0" w:color="3E6DA8"/>
              <w:left w:val="nil"/>
              <w:bottom w:val="nil"/>
              <w:right w:val="single" w:sz="4" w:space="0" w:color="3E6DA8"/>
            </w:tcBorders>
            <w:shd w:val="clear" w:color="000000" w:fill="FFFFFF"/>
            <w:noWrap/>
            <w:vAlign w:val="bottom"/>
            <w:hideMark/>
          </w:tcPr>
          <w:p w14:paraId="67D0C126"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Planning and organising work</w:t>
            </w:r>
          </w:p>
        </w:tc>
      </w:tr>
      <w:tr w:rsidR="00E9196A" w:rsidRPr="007A58D8" w14:paraId="3F63B14B" w14:textId="77777777" w:rsidTr="00F913AB">
        <w:trPr>
          <w:gridAfter w:val="1"/>
          <w:wAfter w:w="640" w:type="dxa"/>
          <w:trHeight w:val="255"/>
        </w:trPr>
        <w:tc>
          <w:tcPr>
            <w:tcW w:w="427" w:type="dxa"/>
            <w:tcBorders>
              <w:top w:val="nil"/>
              <w:left w:val="single" w:sz="4" w:space="0" w:color="3E6DA8"/>
              <w:bottom w:val="nil"/>
              <w:right w:val="nil"/>
            </w:tcBorders>
            <w:shd w:val="clear" w:color="000000" w:fill="FFFFFF"/>
            <w:noWrap/>
            <w:vAlign w:val="center"/>
            <w:hideMark/>
          </w:tcPr>
          <w:p w14:paraId="53D13DA1"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nil"/>
              <w:left w:val="nil"/>
              <w:bottom w:val="nil"/>
              <w:right w:val="single" w:sz="4" w:space="0" w:color="3E6DA8"/>
            </w:tcBorders>
            <w:shd w:val="clear" w:color="000000" w:fill="FFFFFF"/>
            <w:noWrap/>
            <w:vAlign w:val="bottom"/>
            <w:hideMark/>
          </w:tcPr>
          <w:p w14:paraId="1D3618D7"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Quality control of each service</w:t>
            </w:r>
          </w:p>
        </w:tc>
      </w:tr>
      <w:tr w:rsidR="00E9196A" w:rsidRPr="007A58D8" w14:paraId="16482A9F" w14:textId="77777777" w:rsidTr="00F913AB">
        <w:trPr>
          <w:gridAfter w:val="1"/>
          <w:wAfter w:w="640" w:type="dxa"/>
          <w:trHeight w:val="255"/>
        </w:trPr>
        <w:tc>
          <w:tcPr>
            <w:tcW w:w="427" w:type="dxa"/>
            <w:tcBorders>
              <w:top w:val="nil"/>
              <w:left w:val="single" w:sz="4" w:space="0" w:color="3E6DA8"/>
              <w:bottom w:val="single" w:sz="4" w:space="0" w:color="3E6DA8"/>
              <w:right w:val="nil"/>
            </w:tcBorders>
            <w:shd w:val="clear" w:color="000000" w:fill="FFFFFF"/>
            <w:noWrap/>
            <w:vAlign w:val="center"/>
            <w:hideMark/>
          </w:tcPr>
          <w:p w14:paraId="6E956522" w14:textId="77777777" w:rsidR="00E9196A" w:rsidRPr="007A58D8" w:rsidRDefault="00E9196A" w:rsidP="00F913AB">
            <w:pPr>
              <w:rPr>
                <w:rFonts w:ascii="Quicksand" w:eastAsia="Times New Roman" w:hAnsi="Quicksand"/>
                <w:b/>
                <w:bCs/>
                <w:color w:val="000000"/>
                <w:sz w:val="18"/>
                <w:szCs w:val="18"/>
              </w:rPr>
            </w:pPr>
            <w:r>
              <w:rPr>
                <w:rFonts w:ascii="Quicksand" w:eastAsia="Times New Roman" w:hAnsi="Quicksand"/>
                <w:b/>
                <w:bCs/>
                <w:color w:val="000000"/>
                <w:sz w:val="18"/>
                <w:szCs w:val="18"/>
                <w:lang w:val="en-GB"/>
              </w:rPr>
              <w:t> </w:t>
            </w:r>
          </w:p>
        </w:tc>
        <w:tc>
          <w:tcPr>
            <w:tcW w:w="6960" w:type="dxa"/>
            <w:tcBorders>
              <w:top w:val="nil"/>
              <w:left w:val="nil"/>
              <w:bottom w:val="single" w:sz="4" w:space="0" w:color="3E6DA8"/>
              <w:right w:val="single" w:sz="4" w:space="0" w:color="3E6DA8"/>
            </w:tcBorders>
            <w:shd w:val="clear" w:color="000000" w:fill="FFFFFF"/>
            <w:noWrap/>
            <w:vAlign w:val="bottom"/>
            <w:hideMark/>
          </w:tcPr>
          <w:p w14:paraId="7455AFDA" w14:textId="77777777" w:rsidR="00E9196A" w:rsidRPr="007A58D8" w:rsidRDefault="00E9196A" w:rsidP="00F913AB">
            <w:pPr>
              <w:ind w:left="-1" w:firstLine="1"/>
              <w:rPr>
                <w:rFonts w:ascii="Quicksand" w:eastAsia="Times New Roman" w:hAnsi="Quicksand"/>
                <w:color w:val="000000"/>
                <w:sz w:val="18"/>
                <w:szCs w:val="18"/>
              </w:rPr>
            </w:pPr>
            <w:r>
              <w:rPr>
                <w:rFonts w:ascii="Quicksand" w:eastAsia="Times New Roman" w:hAnsi="Quicksand"/>
                <w:color w:val="000000"/>
                <w:sz w:val="18"/>
                <w:szCs w:val="18"/>
                <w:lang w:val="en-GB"/>
              </w:rPr>
              <w:t>Creating and sharing a report on any work carried out</w:t>
            </w:r>
          </w:p>
        </w:tc>
      </w:tr>
    </w:tbl>
    <w:p w14:paraId="4F9517CE" w14:textId="77777777" w:rsidR="00E9196A" w:rsidRDefault="00E9196A" w:rsidP="00C32516">
      <w:pPr>
        <w:rPr>
          <w:rFonts w:ascii="Quicksand" w:hAnsi="Quicksand"/>
          <w:b/>
          <w:bCs/>
          <w:sz w:val="20"/>
          <w:szCs w:val="20"/>
        </w:rPr>
      </w:pPr>
    </w:p>
    <w:tbl>
      <w:tblPr>
        <w:tblW w:w="9061" w:type="dxa"/>
        <w:tblInd w:w="-5" w:type="dxa"/>
        <w:tblLayout w:type="fixed"/>
        <w:tblCellMar>
          <w:left w:w="70" w:type="dxa"/>
          <w:right w:w="70" w:type="dxa"/>
        </w:tblCellMar>
        <w:tblLook w:val="04A0" w:firstRow="1" w:lastRow="0" w:firstColumn="1" w:lastColumn="0" w:noHBand="0" w:noVBand="1"/>
      </w:tblPr>
      <w:tblGrid>
        <w:gridCol w:w="569"/>
        <w:gridCol w:w="8492"/>
      </w:tblGrid>
      <w:tr w:rsidR="00C32516" w:rsidRPr="00C90826" w14:paraId="640A2754" w14:textId="77777777" w:rsidTr="009D4ADA">
        <w:trPr>
          <w:trHeight w:val="20"/>
        </w:trPr>
        <w:tc>
          <w:tcPr>
            <w:tcW w:w="569" w:type="dxa"/>
            <w:tcBorders>
              <w:top w:val="single" w:sz="4" w:space="0" w:color="3E6DA8"/>
              <w:left w:val="single" w:sz="4" w:space="0" w:color="3E6DA8"/>
              <w:bottom w:val="nil"/>
              <w:right w:val="nil"/>
            </w:tcBorders>
            <w:shd w:val="clear" w:color="000000" w:fill="FFFFFF"/>
            <w:noWrap/>
            <w:textDirection w:val="btLr"/>
            <w:vAlign w:val="center"/>
            <w:hideMark/>
          </w:tcPr>
          <w:p w14:paraId="1B8E03DD"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Kitchen</w:t>
            </w:r>
          </w:p>
        </w:tc>
        <w:tc>
          <w:tcPr>
            <w:tcW w:w="8492" w:type="dxa"/>
            <w:tcBorders>
              <w:top w:val="single" w:sz="4" w:space="0" w:color="3E6DA8"/>
              <w:left w:val="nil"/>
              <w:bottom w:val="nil"/>
              <w:right w:val="single" w:sz="4" w:space="0" w:color="3E6DA8"/>
            </w:tcBorders>
            <w:shd w:val="clear" w:color="000000" w:fill="FFFFFF"/>
            <w:noWrap/>
            <w:vAlign w:val="bottom"/>
            <w:hideMark/>
          </w:tcPr>
          <w:p w14:paraId="32370828" w14:textId="77777777" w:rsidR="00C32516" w:rsidRDefault="00C32516" w:rsidP="009D4ADA">
            <w:pPr>
              <w:rPr>
                <w:rFonts w:ascii="Quicksand" w:eastAsia="Times New Roman" w:hAnsi="Quicksand"/>
                <w:sz w:val="18"/>
                <w:szCs w:val="18"/>
              </w:rPr>
            </w:pPr>
          </w:p>
          <w:p w14:paraId="0440BC54" w14:textId="77777777" w:rsidR="00C32516" w:rsidRDefault="00C32516" w:rsidP="009D4ADA">
            <w:pPr>
              <w:rPr>
                <w:rFonts w:ascii="Quicksand" w:eastAsia="Times New Roman" w:hAnsi="Quicksand"/>
                <w:sz w:val="18"/>
                <w:szCs w:val="18"/>
              </w:rPr>
            </w:pPr>
          </w:p>
          <w:p w14:paraId="4285952B"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p w14:paraId="19B8645F" w14:textId="77777777" w:rsidR="00C32516" w:rsidRDefault="00C32516" w:rsidP="009D4ADA">
            <w:pPr>
              <w:rPr>
                <w:rFonts w:ascii="Quicksand" w:eastAsia="Times New Roman" w:hAnsi="Quicksand"/>
                <w:sz w:val="18"/>
                <w:szCs w:val="18"/>
              </w:rPr>
            </w:pPr>
          </w:p>
          <w:p w14:paraId="51EF4A81" w14:textId="77777777" w:rsidR="00C32516" w:rsidRPr="004E17A6" w:rsidRDefault="00C32516" w:rsidP="009D4ADA">
            <w:pPr>
              <w:rPr>
                <w:rFonts w:ascii="Quicksand" w:eastAsia="Times New Roman" w:hAnsi="Quicksand"/>
                <w:sz w:val="18"/>
                <w:szCs w:val="18"/>
              </w:rPr>
            </w:pPr>
          </w:p>
        </w:tc>
      </w:tr>
      <w:tr w:rsidR="00C32516" w:rsidRPr="00C90826" w14:paraId="7B854EF4"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7493B401"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Bathroom</w:t>
            </w:r>
          </w:p>
        </w:tc>
        <w:tc>
          <w:tcPr>
            <w:tcW w:w="8492" w:type="dxa"/>
            <w:tcBorders>
              <w:top w:val="single" w:sz="4" w:space="0" w:color="3E6DA8"/>
              <w:left w:val="nil"/>
              <w:bottom w:val="nil"/>
              <w:right w:val="single" w:sz="4" w:space="0" w:color="3E6DA8"/>
            </w:tcBorders>
            <w:shd w:val="clear" w:color="000000" w:fill="FFFFFF"/>
            <w:noWrap/>
            <w:vAlign w:val="bottom"/>
            <w:hideMark/>
          </w:tcPr>
          <w:p w14:paraId="616D792E" w14:textId="77777777" w:rsidR="00C32516" w:rsidRDefault="00C32516" w:rsidP="009D4ADA">
            <w:pPr>
              <w:rPr>
                <w:rFonts w:ascii="Quicksand" w:eastAsia="Times New Roman" w:hAnsi="Quicksand"/>
                <w:sz w:val="18"/>
                <w:szCs w:val="18"/>
              </w:rPr>
            </w:pPr>
          </w:p>
          <w:p w14:paraId="3FCECC6D"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tc>
      </w:tr>
      <w:tr w:rsidR="00C32516" w:rsidRPr="00C90826" w14:paraId="6B0CCE30" w14:textId="77777777" w:rsidTr="009D4ADA">
        <w:trPr>
          <w:trHeight w:val="20"/>
        </w:trPr>
        <w:tc>
          <w:tcPr>
            <w:tcW w:w="569" w:type="dxa"/>
            <w:vMerge/>
            <w:tcBorders>
              <w:top w:val="single" w:sz="4" w:space="0" w:color="3E6DA8"/>
              <w:left w:val="single" w:sz="4" w:space="0" w:color="3E6DA8"/>
              <w:bottom w:val="nil"/>
              <w:right w:val="nil"/>
            </w:tcBorders>
            <w:vAlign w:val="center"/>
            <w:hideMark/>
          </w:tcPr>
          <w:p w14:paraId="4432F348"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nil"/>
              <w:right w:val="single" w:sz="4" w:space="0" w:color="3E6DA8"/>
            </w:tcBorders>
            <w:shd w:val="clear" w:color="000000" w:fill="FFFFFF"/>
            <w:noWrap/>
            <w:vAlign w:val="bottom"/>
            <w:hideMark/>
          </w:tcPr>
          <w:p w14:paraId="71ABE8BF"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bath, shower, shower screen</w:t>
            </w:r>
          </w:p>
        </w:tc>
      </w:tr>
      <w:tr w:rsidR="00C32516" w:rsidRPr="00C90826" w14:paraId="19C564AF" w14:textId="77777777" w:rsidTr="009D4ADA">
        <w:trPr>
          <w:trHeight w:val="20"/>
        </w:trPr>
        <w:tc>
          <w:tcPr>
            <w:tcW w:w="569" w:type="dxa"/>
            <w:vMerge/>
            <w:tcBorders>
              <w:top w:val="single" w:sz="4" w:space="0" w:color="3E6DA8"/>
              <w:left w:val="single" w:sz="4" w:space="0" w:color="3E6DA8"/>
              <w:bottom w:val="nil"/>
              <w:right w:val="nil"/>
            </w:tcBorders>
            <w:vAlign w:val="center"/>
            <w:hideMark/>
          </w:tcPr>
          <w:p w14:paraId="654EE95E"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nil"/>
              <w:right w:val="single" w:sz="4" w:space="0" w:color="3E6DA8"/>
            </w:tcBorders>
            <w:shd w:val="clear" w:color="000000" w:fill="FFFFFF"/>
            <w:noWrap/>
            <w:vAlign w:val="bottom"/>
            <w:hideMark/>
          </w:tcPr>
          <w:p w14:paraId="1F5BA493"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washbasin, taps</w:t>
            </w:r>
          </w:p>
        </w:tc>
      </w:tr>
      <w:tr w:rsidR="00C32516" w:rsidRPr="00C90826" w14:paraId="7A9B0BC4" w14:textId="77777777" w:rsidTr="009D4ADA">
        <w:trPr>
          <w:trHeight w:val="20"/>
        </w:trPr>
        <w:tc>
          <w:tcPr>
            <w:tcW w:w="569" w:type="dxa"/>
            <w:vMerge/>
            <w:tcBorders>
              <w:top w:val="single" w:sz="4" w:space="0" w:color="3E6DA8"/>
              <w:left w:val="single" w:sz="4" w:space="0" w:color="3E6DA8"/>
              <w:bottom w:val="single" w:sz="4" w:space="0" w:color="3E6DA8"/>
              <w:right w:val="nil"/>
            </w:tcBorders>
            <w:vAlign w:val="center"/>
            <w:hideMark/>
          </w:tcPr>
          <w:p w14:paraId="44B459C7"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55E4F6B7"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Cleaning the mirror</w:t>
            </w:r>
          </w:p>
          <w:p w14:paraId="4BD9B900" w14:textId="77777777" w:rsidR="00C32516" w:rsidRPr="004E17A6" w:rsidRDefault="00C32516" w:rsidP="009D4ADA">
            <w:pPr>
              <w:rPr>
                <w:rFonts w:ascii="Quicksand" w:eastAsia="Times New Roman" w:hAnsi="Quicksand"/>
                <w:sz w:val="18"/>
                <w:szCs w:val="18"/>
              </w:rPr>
            </w:pPr>
          </w:p>
        </w:tc>
      </w:tr>
      <w:tr w:rsidR="00C32516" w:rsidRPr="00C90826" w14:paraId="7B073C46" w14:textId="77777777" w:rsidTr="009D4ADA">
        <w:trPr>
          <w:trHeight w:val="20"/>
        </w:trPr>
        <w:tc>
          <w:tcPr>
            <w:tcW w:w="569" w:type="dxa"/>
            <w:tcBorders>
              <w:top w:val="single" w:sz="4" w:space="0" w:color="3E6DA8"/>
              <w:left w:val="single" w:sz="4" w:space="0" w:color="3E6DA8"/>
              <w:bottom w:val="nil"/>
              <w:right w:val="nil"/>
            </w:tcBorders>
            <w:shd w:val="clear" w:color="000000" w:fill="FFFFFF"/>
            <w:noWrap/>
            <w:textDirection w:val="btLr"/>
            <w:vAlign w:val="center"/>
            <w:hideMark/>
          </w:tcPr>
          <w:p w14:paraId="291F4515"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Toilet</w:t>
            </w:r>
          </w:p>
        </w:tc>
        <w:tc>
          <w:tcPr>
            <w:tcW w:w="8492" w:type="dxa"/>
            <w:tcBorders>
              <w:top w:val="single" w:sz="4" w:space="0" w:color="3E6DA8"/>
              <w:left w:val="nil"/>
              <w:bottom w:val="nil"/>
              <w:right w:val="single" w:sz="4" w:space="0" w:color="3E6DA8"/>
            </w:tcBorders>
            <w:shd w:val="clear" w:color="000000" w:fill="FFFFFF"/>
            <w:noWrap/>
            <w:vAlign w:val="bottom"/>
            <w:hideMark/>
          </w:tcPr>
          <w:p w14:paraId="2FA9F93E" w14:textId="77777777" w:rsidR="00C32516" w:rsidRDefault="00C32516" w:rsidP="009D4ADA">
            <w:pPr>
              <w:rPr>
                <w:rFonts w:ascii="Quicksand" w:eastAsia="Times New Roman" w:hAnsi="Quicksand"/>
                <w:sz w:val="18"/>
                <w:szCs w:val="18"/>
              </w:rPr>
            </w:pPr>
          </w:p>
          <w:p w14:paraId="26CB855C"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 xml:space="preserve">Cleaning the toilet, disinfecting the toilet bowl, toilet brush </w:t>
            </w:r>
          </w:p>
          <w:p w14:paraId="68C7D8FC"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Replacing toilet paper</w:t>
            </w:r>
          </w:p>
          <w:p w14:paraId="06671E0D" w14:textId="7E809905" w:rsidR="006074D7" w:rsidRDefault="006074D7" w:rsidP="009D4ADA">
            <w:pPr>
              <w:rPr>
                <w:rFonts w:ascii="Quicksand" w:eastAsia="Times New Roman" w:hAnsi="Quicksand"/>
                <w:sz w:val="18"/>
                <w:szCs w:val="18"/>
              </w:rPr>
            </w:pPr>
            <w:r>
              <w:rPr>
                <w:rFonts w:ascii="Quicksand" w:eastAsia="Times New Roman" w:hAnsi="Quicksand"/>
                <w:sz w:val="18"/>
                <w:szCs w:val="18"/>
                <w:lang w:val="en-GB"/>
              </w:rPr>
              <w:t>Changing towels</w:t>
            </w:r>
            <w:r>
              <w:rPr>
                <w:rFonts w:ascii="Quicksand" w:eastAsia="Times New Roman" w:hAnsi="Quicksand"/>
                <w:sz w:val="18"/>
                <w:szCs w:val="18"/>
                <w:vertAlign w:val="superscript"/>
                <w:lang w:val="en-GB"/>
              </w:rPr>
              <w:t>1</w:t>
            </w:r>
          </w:p>
          <w:p w14:paraId="55DC2F16" w14:textId="77777777" w:rsidR="00C32516" w:rsidRPr="004E17A6" w:rsidRDefault="00C32516" w:rsidP="009D4ADA">
            <w:pPr>
              <w:rPr>
                <w:rFonts w:ascii="Quicksand" w:eastAsia="Times New Roman" w:hAnsi="Quicksand"/>
                <w:sz w:val="18"/>
                <w:szCs w:val="18"/>
              </w:rPr>
            </w:pPr>
          </w:p>
        </w:tc>
      </w:tr>
      <w:tr w:rsidR="00C32516" w:rsidRPr="00C90826" w14:paraId="271E1A91"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5FA04F1A"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Bedroom</w:t>
            </w:r>
          </w:p>
        </w:tc>
        <w:tc>
          <w:tcPr>
            <w:tcW w:w="8492" w:type="dxa"/>
            <w:tcBorders>
              <w:top w:val="single" w:sz="4" w:space="0" w:color="3E6DA8"/>
              <w:left w:val="nil"/>
              <w:bottom w:val="nil"/>
              <w:right w:val="single" w:sz="4" w:space="0" w:color="3E6DA8"/>
            </w:tcBorders>
            <w:shd w:val="clear" w:color="000000" w:fill="FFFFFF"/>
            <w:noWrap/>
            <w:vAlign w:val="bottom"/>
            <w:hideMark/>
          </w:tcPr>
          <w:p w14:paraId="24077416" w14:textId="77777777" w:rsidR="00C32516" w:rsidRDefault="00C32516" w:rsidP="009D4ADA">
            <w:pPr>
              <w:rPr>
                <w:rFonts w:ascii="Quicksand" w:eastAsia="Times New Roman" w:hAnsi="Quicksand"/>
                <w:sz w:val="18"/>
                <w:szCs w:val="18"/>
              </w:rPr>
            </w:pPr>
          </w:p>
          <w:p w14:paraId="4CFD2916"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 xml:space="preserve">Cleaning/vacuuming the floor </w:t>
            </w:r>
          </w:p>
        </w:tc>
      </w:tr>
      <w:tr w:rsidR="00C32516" w:rsidRPr="00C90826" w14:paraId="5347853B"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48EE03E4"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6E182C26"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Configuring beds (made beds), arranging duvets and pillows</w:t>
            </w:r>
          </w:p>
          <w:p w14:paraId="223CB816" w14:textId="30964AEC" w:rsidR="006074D7" w:rsidRDefault="006074D7" w:rsidP="009D4ADA">
            <w:pPr>
              <w:rPr>
                <w:rFonts w:ascii="Quicksand" w:eastAsia="Times New Roman" w:hAnsi="Quicksand"/>
                <w:sz w:val="18"/>
                <w:szCs w:val="18"/>
              </w:rPr>
            </w:pPr>
            <w:r>
              <w:rPr>
                <w:rFonts w:ascii="Quicksand" w:eastAsia="Times New Roman" w:hAnsi="Quicksand"/>
                <w:sz w:val="18"/>
                <w:szCs w:val="18"/>
                <w:lang w:val="en-GB"/>
              </w:rPr>
              <w:t>Changing sheets</w:t>
            </w:r>
            <w:r>
              <w:rPr>
                <w:rFonts w:ascii="Quicksand" w:eastAsia="Times New Roman" w:hAnsi="Quicksand"/>
                <w:sz w:val="18"/>
                <w:szCs w:val="18"/>
                <w:vertAlign w:val="superscript"/>
                <w:lang w:val="en-GB"/>
              </w:rPr>
              <w:t>1</w:t>
            </w:r>
          </w:p>
          <w:p w14:paraId="3062A458" w14:textId="77777777" w:rsidR="00C32516" w:rsidRPr="004E17A6" w:rsidRDefault="00C32516" w:rsidP="009D4ADA">
            <w:pPr>
              <w:rPr>
                <w:rFonts w:ascii="Quicksand" w:eastAsia="Times New Roman" w:hAnsi="Quicksand"/>
                <w:sz w:val="18"/>
                <w:szCs w:val="18"/>
              </w:rPr>
            </w:pPr>
          </w:p>
        </w:tc>
      </w:tr>
      <w:tr w:rsidR="00C32516" w:rsidRPr="00C90826" w14:paraId="79995C88" w14:textId="77777777" w:rsidTr="009D4ADA">
        <w:trPr>
          <w:trHeight w:val="20"/>
        </w:trPr>
        <w:tc>
          <w:tcPr>
            <w:tcW w:w="569"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79CF0A49"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Living room</w:t>
            </w:r>
          </w:p>
        </w:tc>
        <w:tc>
          <w:tcPr>
            <w:tcW w:w="8492" w:type="dxa"/>
            <w:tcBorders>
              <w:top w:val="single" w:sz="4" w:space="0" w:color="3E6DA8"/>
              <w:left w:val="nil"/>
              <w:bottom w:val="nil"/>
              <w:right w:val="single" w:sz="4" w:space="0" w:color="3E6DA8"/>
            </w:tcBorders>
            <w:shd w:val="clear" w:color="000000" w:fill="FFFFFF"/>
            <w:noWrap/>
            <w:vAlign w:val="bottom"/>
            <w:hideMark/>
          </w:tcPr>
          <w:p w14:paraId="16CA9B44" w14:textId="77777777" w:rsidR="00C32516" w:rsidRDefault="00C32516" w:rsidP="009D4ADA">
            <w:pPr>
              <w:rPr>
                <w:rFonts w:ascii="Quicksand" w:eastAsia="Times New Roman" w:hAnsi="Quicksand"/>
                <w:sz w:val="18"/>
                <w:szCs w:val="18"/>
              </w:rPr>
            </w:pPr>
          </w:p>
          <w:p w14:paraId="75B34635"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Cleaning/vacuuming the floor</w:t>
            </w:r>
          </w:p>
        </w:tc>
      </w:tr>
      <w:tr w:rsidR="00C32516" w:rsidRPr="00C90826" w14:paraId="24B15F2D"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0B7FC239"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3F4ABF14"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lang w:val="en-GB"/>
              </w:rPr>
              <w:t>Dusting furniture</w:t>
            </w:r>
          </w:p>
          <w:p w14:paraId="319128D9" w14:textId="77777777" w:rsidR="00C32516" w:rsidRDefault="00C32516" w:rsidP="009D4ADA">
            <w:pPr>
              <w:rPr>
                <w:rFonts w:ascii="Quicksand" w:eastAsia="Times New Roman" w:hAnsi="Quicksand"/>
                <w:sz w:val="18"/>
                <w:szCs w:val="18"/>
              </w:rPr>
            </w:pPr>
          </w:p>
          <w:p w14:paraId="28D8EAB8" w14:textId="77777777" w:rsidR="00C32516" w:rsidRPr="004E17A6" w:rsidRDefault="00C32516" w:rsidP="009D4ADA">
            <w:pPr>
              <w:rPr>
                <w:rFonts w:ascii="Quicksand" w:eastAsia="Times New Roman" w:hAnsi="Quicksand"/>
                <w:sz w:val="18"/>
                <w:szCs w:val="18"/>
              </w:rPr>
            </w:pPr>
          </w:p>
        </w:tc>
      </w:tr>
      <w:tr w:rsidR="00C32516" w:rsidRPr="00C90826" w14:paraId="3209EF43"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439CFC04"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lang w:val="en-GB"/>
              </w:rPr>
              <w:t>Miscellaneous</w:t>
            </w:r>
          </w:p>
        </w:tc>
        <w:tc>
          <w:tcPr>
            <w:tcW w:w="8492" w:type="dxa"/>
            <w:tcBorders>
              <w:top w:val="single" w:sz="4" w:space="0" w:color="3E6DA8"/>
              <w:left w:val="nil"/>
              <w:bottom w:val="nil"/>
              <w:right w:val="single" w:sz="4" w:space="0" w:color="3E6DA8"/>
            </w:tcBorders>
            <w:shd w:val="clear" w:color="000000" w:fill="FFFFFF"/>
            <w:noWrap/>
            <w:vAlign w:val="bottom"/>
            <w:hideMark/>
          </w:tcPr>
          <w:p w14:paraId="787D07E8" w14:textId="77777777" w:rsidR="00C32516" w:rsidRDefault="00C32516" w:rsidP="009D4ADA">
            <w:pPr>
              <w:rPr>
                <w:rFonts w:ascii="Quicksand" w:eastAsia="Times New Roman" w:hAnsi="Quicksand"/>
                <w:sz w:val="18"/>
                <w:szCs w:val="18"/>
              </w:rPr>
            </w:pPr>
          </w:p>
          <w:p w14:paraId="6FA5430B" w14:textId="28635877" w:rsidR="00C32516" w:rsidRPr="00522EDF" w:rsidRDefault="00C32516" w:rsidP="009D4ADA">
            <w:pPr>
              <w:rPr>
                <w:rFonts w:ascii="Quicksand" w:eastAsia="Times New Roman" w:hAnsi="Quicksand"/>
                <w:sz w:val="18"/>
                <w:szCs w:val="18"/>
              </w:rPr>
            </w:pPr>
            <w:r>
              <w:rPr>
                <w:rFonts w:ascii="Quicksand" w:eastAsia="Times New Roman" w:hAnsi="Quicksand"/>
                <w:sz w:val="18"/>
                <w:szCs w:val="18"/>
                <w:lang w:val="en-GB"/>
              </w:rPr>
              <w:t>Cleaning and disinfecting bins (kitchen, bathroom, toilet, etc.)</w:t>
            </w:r>
          </w:p>
        </w:tc>
      </w:tr>
      <w:tr w:rsidR="00C32516" w:rsidRPr="00C90826" w14:paraId="39AB5FE8"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422CB754" w14:textId="77777777" w:rsidR="00C32516" w:rsidRPr="00C90826" w:rsidRDefault="00C32516" w:rsidP="009D4ADA">
            <w:pP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4881F120" w14:textId="77777777" w:rsidR="00C32516" w:rsidRDefault="00C32516" w:rsidP="009D4ADA">
            <w:pPr>
              <w:rPr>
                <w:rFonts w:ascii="Quicksand" w:eastAsia="Times New Roman" w:hAnsi="Quicksand"/>
                <w:sz w:val="18"/>
                <w:szCs w:val="18"/>
              </w:rPr>
            </w:pPr>
            <w:r>
              <w:rPr>
                <w:rFonts w:ascii="Quicksand" w:eastAsia="Times New Roman" w:hAnsi="Quicksand"/>
                <w:sz w:val="18"/>
                <w:szCs w:val="18"/>
                <w:lang w:val="en-GB"/>
              </w:rPr>
              <w:t>Airing the apartment</w:t>
            </w:r>
          </w:p>
          <w:p w14:paraId="3C0C29C6" w14:textId="77777777" w:rsidR="00C32516" w:rsidRPr="00522EDF" w:rsidRDefault="00C32516" w:rsidP="009D4ADA">
            <w:pPr>
              <w:rPr>
                <w:rFonts w:ascii="Quicksand" w:eastAsia="Times New Roman" w:hAnsi="Quicksand"/>
                <w:sz w:val="18"/>
                <w:szCs w:val="18"/>
              </w:rPr>
            </w:pPr>
          </w:p>
        </w:tc>
      </w:tr>
    </w:tbl>
    <w:p w14:paraId="7E8B0BFD" w14:textId="77777777" w:rsidR="00C32516" w:rsidRDefault="00C32516" w:rsidP="00C32516">
      <w:pPr>
        <w:rPr>
          <w:rFonts w:ascii="Quicksand" w:hAnsi="Quicksand"/>
          <w:b/>
          <w:bCs/>
          <w:sz w:val="20"/>
          <w:szCs w:val="20"/>
        </w:rPr>
      </w:pPr>
    </w:p>
    <w:p w14:paraId="768EB3C3" w14:textId="19D0BDD7" w:rsidR="006074D7" w:rsidRDefault="006074D7" w:rsidP="006074D7">
      <w:pPr>
        <w:jc w:val="both"/>
        <w:rPr>
          <w:rFonts w:ascii="Quicksand" w:hAnsi="Quicksand"/>
          <w:bCs/>
          <w:sz w:val="18"/>
          <w:szCs w:val="20"/>
        </w:rPr>
      </w:pPr>
      <w:r>
        <w:rPr>
          <w:rFonts w:ascii="Quicksand" w:hAnsi="Quicksand"/>
          <w:sz w:val="21"/>
          <w:szCs w:val="20"/>
          <w:vertAlign w:val="superscript"/>
          <w:lang w:val="en-GB"/>
        </w:rPr>
        <w:t xml:space="preserve">1 </w:t>
      </w:r>
      <w:r>
        <w:rPr>
          <w:rFonts w:ascii="Quicksand" w:hAnsi="Quicksand"/>
          <w:sz w:val="18"/>
          <w:szCs w:val="20"/>
          <w:lang w:val="en-GB"/>
        </w:rPr>
        <w:t>Changing towels or sheets involves laundry for dirty towels and/or sheets and providing a new pack of towels/sheets. This is optional and the OWNER must specify this when ordering.</w:t>
      </w:r>
    </w:p>
    <w:p w14:paraId="1A4FE73F" w14:textId="77777777" w:rsidR="006074D7" w:rsidRDefault="006074D7" w:rsidP="00C32516">
      <w:pPr>
        <w:rPr>
          <w:rFonts w:ascii="Quicksand" w:hAnsi="Quicksand"/>
          <w:b/>
          <w:bCs/>
          <w:sz w:val="20"/>
          <w:szCs w:val="20"/>
        </w:rPr>
      </w:pPr>
    </w:p>
    <w:p w14:paraId="645EE51D" w14:textId="77777777" w:rsidR="00C32516" w:rsidRDefault="00C32516" w:rsidP="0044304E">
      <w:pPr>
        <w:jc w:val="both"/>
        <w:rPr>
          <w:rFonts w:ascii="Quicksand" w:hAnsi="Quicksand"/>
          <w:sz w:val="20"/>
          <w:szCs w:val="20"/>
        </w:rPr>
      </w:pPr>
    </w:p>
    <w:p w14:paraId="2C822CE7" w14:textId="77777777" w:rsidR="006B787B" w:rsidRPr="001358E5" w:rsidRDefault="006B787B" w:rsidP="001358E5">
      <w:pPr>
        <w:rPr>
          <w:rFonts w:ascii="Quicksand" w:hAnsi="Quicksand"/>
          <w:b/>
          <w:bCs/>
          <w:sz w:val="20"/>
          <w:szCs w:val="20"/>
        </w:rPr>
      </w:pPr>
      <w:r>
        <w:rPr>
          <w:rFonts w:ascii="Quicksand" w:hAnsi="Quicksand"/>
          <w:b/>
          <w:bCs/>
          <w:sz w:val="20"/>
          <w:szCs w:val="20"/>
          <w:lang w:val="en-GB"/>
        </w:rPr>
        <w:t>Sheet/towel hire service</w:t>
      </w:r>
    </w:p>
    <w:p w14:paraId="190168AC" w14:textId="77777777" w:rsidR="006B787B" w:rsidRDefault="006B787B" w:rsidP="006B787B">
      <w:pPr>
        <w:jc w:val="both"/>
        <w:rPr>
          <w:rFonts w:ascii="Quicksand" w:hAnsi="Quicksand"/>
          <w:sz w:val="20"/>
          <w:szCs w:val="20"/>
        </w:rPr>
      </w:pPr>
    </w:p>
    <w:p w14:paraId="66193E49" w14:textId="77777777" w:rsidR="006B787B" w:rsidRPr="000E78B9" w:rsidRDefault="006B787B" w:rsidP="006B787B">
      <w:pPr>
        <w:jc w:val="both"/>
        <w:rPr>
          <w:rFonts w:ascii="Quicksand" w:hAnsi="Quicksand"/>
          <w:sz w:val="20"/>
          <w:szCs w:val="20"/>
        </w:rPr>
      </w:pPr>
      <w:r>
        <w:rPr>
          <w:rFonts w:ascii="Quicksand" w:hAnsi="Quicksand"/>
          <w:sz w:val="20"/>
          <w:szCs w:val="20"/>
          <w:lang w:val="en-GB"/>
        </w:rPr>
        <w:t>ÔMAJOR SERVICES can offer sheet and towel hire, including laundry, ironing and preparation in kit format:</w:t>
      </w:r>
    </w:p>
    <w:p w14:paraId="71777260" w14:textId="77777777" w:rsidR="006B787B" w:rsidRPr="000E78B9" w:rsidRDefault="006B787B" w:rsidP="006B787B">
      <w:pPr>
        <w:pStyle w:val="Pardeliste"/>
        <w:numPr>
          <w:ilvl w:val="0"/>
          <w:numId w:val="4"/>
        </w:numPr>
        <w:jc w:val="both"/>
        <w:rPr>
          <w:rFonts w:ascii="Quicksand" w:hAnsi="Quicksand"/>
          <w:sz w:val="20"/>
          <w:szCs w:val="20"/>
        </w:rPr>
      </w:pPr>
      <w:r>
        <w:rPr>
          <w:rFonts w:ascii="Quicksand" w:hAnsi="Quicksand"/>
          <w:sz w:val="20"/>
          <w:szCs w:val="20"/>
          <w:lang w:val="en-GB"/>
        </w:rPr>
        <w:t>single bed kit: includes a single sheet, a single duvet cover, 1 pillowcase;</w:t>
      </w:r>
    </w:p>
    <w:p w14:paraId="0E6BB062" w14:textId="77777777" w:rsidR="006B787B" w:rsidRPr="000E78B9" w:rsidRDefault="006B787B" w:rsidP="006B787B">
      <w:pPr>
        <w:pStyle w:val="Pardeliste"/>
        <w:numPr>
          <w:ilvl w:val="0"/>
          <w:numId w:val="4"/>
        </w:numPr>
        <w:jc w:val="both"/>
        <w:rPr>
          <w:rFonts w:ascii="Quicksand" w:hAnsi="Quicksand"/>
          <w:sz w:val="20"/>
          <w:szCs w:val="20"/>
        </w:rPr>
      </w:pPr>
      <w:r>
        <w:rPr>
          <w:rFonts w:ascii="Quicksand" w:hAnsi="Quicksand"/>
          <w:sz w:val="20"/>
          <w:szCs w:val="20"/>
          <w:lang w:val="en-GB"/>
        </w:rPr>
        <w:t>double bed kit: includes a large sheet, a double duvet cover, 2 pillowcases;</w:t>
      </w:r>
    </w:p>
    <w:p w14:paraId="545A5B78" w14:textId="77777777" w:rsidR="006B787B" w:rsidRDefault="006B787B" w:rsidP="006B787B">
      <w:pPr>
        <w:pStyle w:val="Pardeliste"/>
        <w:numPr>
          <w:ilvl w:val="0"/>
          <w:numId w:val="4"/>
        </w:numPr>
        <w:jc w:val="both"/>
        <w:rPr>
          <w:rFonts w:ascii="Quicksand" w:hAnsi="Quicksand"/>
          <w:sz w:val="20"/>
          <w:szCs w:val="20"/>
        </w:rPr>
      </w:pPr>
      <w:r>
        <w:rPr>
          <w:rFonts w:ascii="Quicksand" w:hAnsi="Quicksand"/>
          <w:sz w:val="20"/>
          <w:szCs w:val="20"/>
          <w:lang w:val="en-GB"/>
        </w:rPr>
        <w:t>towel kit (per person): includes a large towel, a small towel, a shower mat per bathroom.</w:t>
      </w:r>
    </w:p>
    <w:p w14:paraId="6B02C949" w14:textId="39B93A9B" w:rsidR="007E7217" w:rsidRPr="000E78B9" w:rsidRDefault="007E7217" w:rsidP="006B787B">
      <w:pPr>
        <w:pStyle w:val="Pardeliste"/>
        <w:numPr>
          <w:ilvl w:val="0"/>
          <w:numId w:val="4"/>
        </w:numPr>
        <w:jc w:val="both"/>
        <w:rPr>
          <w:rFonts w:ascii="Quicksand" w:hAnsi="Quicksand"/>
          <w:sz w:val="20"/>
          <w:szCs w:val="20"/>
        </w:rPr>
      </w:pPr>
      <w:r>
        <w:rPr>
          <w:rFonts w:ascii="Quicksand" w:hAnsi="Quicksand"/>
          <w:sz w:val="20"/>
          <w:szCs w:val="20"/>
          <w:lang w:val="en-GB"/>
        </w:rPr>
        <w:t>towel kit + bathrobe/slippers (per person): towel kit along with 1 bathrobe and a pair of slippers.</w:t>
      </w:r>
    </w:p>
    <w:p w14:paraId="1BAAA9D6" w14:textId="77777777" w:rsidR="0001247D" w:rsidRDefault="0001247D" w:rsidP="0044304E">
      <w:pPr>
        <w:jc w:val="both"/>
        <w:rPr>
          <w:rFonts w:ascii="Quicksand" w:hAnsi="Quicksand"/>
          <w:sz w:val="20"/>
          <w:szCs w:val="20"/>
        </w:rPr>
      </w:pPr>
    </w:p>
    <w:p w14:paraId="484751CB" w14:textId="77777777" w:rsidR="0001247D" w:rsidRDefault="0001247D" w:rsidP="0044304E">
      <w:pPr>
        <w:jc w:val="both"/>
        <w:rPr>
          <w:rFonts w:ascii="Quicksand" w:hAnsi="Quicksand"/>
          <w:sz w:val="20"/>
          <w:szCs w:val="20"/>
        </w:rPr>
      </w:pPr>
    </w:p>
    <w:p w14:paraId="39FA608D" w14:textId="75F10DD0" w:rsidR="00656BED" w:rsidRDefault="00656BED">
      <w:pPr>
        <w:rPr>
          <w:rFonts w:ascii="Quicksand" w:hAnsi="Quicksand"/>
          <w:b/>
          <w:bCs/>
          <w:sz w:val="20"/>
          <w:szCs w:val="20"/>
        </w:rPr>
      </w:pPr>
      <w:r>
        <w:rPr>
          <w:rFonts w:ascii="Quicksand" w:hAnsi="Quicksand"/>
          <w:b/>
          <w:bCs/>
          <w:sz w:val="20"/>
          <w:szCs w:val="20"/>
        </w:rPr>
        <w:br w:type="page"/>
      </w:r>
    </w:p>
    <w:p w14:paraId="0CC76501" w14:textId="77777777" w:rsidR="00656BED" w:rsidRDefault="00656BED" w:rsidP="00656BED">
      <w:pPr>
        <w:pStyle w:val="Normalweb"/>
        <w:spacing w:before="0" w:beforeAutospacing="0" w:after="0" w:afterAutospacing="0"/>
      </w:pPr>
      <w:r>
        <w:rPr>
          <w:rFonts w:ascii="Quicksand" w:hAnsi="Quicksand"/>
          <w:b/>
          <w:bCs/>
          <w:color w:val="000000"/>
          <w:sz w:val="20"/>
          <w:szCs w:val="20"/>
        </w:rPr>
        <w:lastRenderedPageBreak/>
        <w:t>Repair Service</w:t>
      </w:r>
    </w:p>
    <w:p w14:paraId="587A7FC0" w14:textId="77777777" w:rsidR="00656BED" w:rsidRDefault="00656BED" w:rsidP="00656BED"/>
    <w:p w14:paraId="6E83BEEA" w14:textId="77777777" w:rsidR="00656BED" w:rsidRDefault="00656BED" w:rsidP="00656BED">
      <w:pPr>
        <w:pStyle w:val="Normalweb"/>
        <w:spacing w:before="0" w:beforeAutospacing="0" w:after="0" w:afterAutospacing="0"/>
        <w:jc w:val="both"/>
      </w:pPr>
      <w:r>
        <w:rPr>
          <w:rFonts w:ascii="Quicksand" w:hAnsi="Quicksand"/>
          <w:color w:val="000000"/>
          <w:sz w:val="20"/>
          <w:szCs w:val="20"/>
        </w:rPr>
        <w:t xml:space="preserve">The services of a technician can be called upon 24/7 via the </w:t>
      </w:r>
      <w:hyperlink r:id="rId23" w:history="1">
        <w:r>
          <w:rPr>
            <w:rStyle w:val="Lienhypertexte"/>
            <w:rFonts w:ascii="Quicksand" w:hAnsi="Quicksand"/>
            <w:color w:val="0563C1"/>
            <w:sz w:val="20"/>
            <w:szCs w:val="20"/>
          </w:rPr>
          <w:t>www.o-major.com</w:t>
        </w:r>
      </w:hyperlink>
      <w:r>
        <w:rPr>
          <w:rFonts w:ascii="Quicksand" w:hAnsi="Quicksand"/>
          <w:color w:val="000000"/>
          <w:sz w:val="20"/>
          <w:szCs w:val="20"/>
        </w:rPr>
        <w:t xml:space="preserve"> website.</w:t>
      </w:r>
    </w:p>
    <w:p w14:paraId="4F4012DD" w14:textId="77777777" w:rsidR="00656BED" w:rsidRDefault="00656BED" w:rsidP="00656BED"/>
    <w:p w14:paraId="68208BDD" w14:textId="77777777" w:rsidR="00656BED" w:rsidRDefault="00656BED" w:rsidP="00656BED">
      <w:pPr>
        <w:pStyle w:val="Normalweb"/>
        <w:spacing w:before="0" w:beforeAutospacing="0" w:after="0" w:afterAutospacing="0"/>
        <w:jc w:val="both"/>
      </w:pPr>
      <w:r>
        <w:rPr>
          <w:rFonts w:ascii="Quicksand" w:hAnsi="Quicksand"/>
          <w:color w:val="000000"/>
          <w:sz w:val="20"/>
          <w:szCs w:val="20"/>
        </w:rPr>
        <w:t>If the breakdown requires the intervention of a professional third party, ÔMAJOR SERVICES will notify the OWNER via the intervention report and associated notification.</w:t>
      </w:r>
    </w:p>
    <w:p w14:paraId="43A2867C" w14:textId="77777777" w:rsidR="00656BED" w:rsidRDefault="00656BED" w:rsidP="00656BED"/>
    <w:p w14:paraId="4D0E1DC9" w14:textId="77777777" w:rsidR="00656BED" w:rsidRDefault="00656BED" w:rsidP="00656BED">
      <w:pPr>
        <w:pStyle w:val="Normalweb"/>
        <w:spacing w:before="0" w:beforeAutospacing="0" w:after="0" w:afterAutospacing="0"/>
        <w:jc w:val="both"/>
      </w:pPr>
      <w:r>
        <w:rPr>
          <w:rFonts w:ascii="Quicksand" w:hAnsi="Quicksand"/>
          <w:color w:val="000000"/>
          <w:sz w:val="20"/>
          <w:szCs w:val="20"/>
        </w:rPr>
        <w:t xml:space="preserve">In case of emergency, ÔMAJOR SERVICES may call in a technician within 24 hours, depending on the type of request. </w:t>
      </w:r>
    </w:p>
    <w:p w14:paraId="31998096" w14:textId="77777777" w:rsidR="00656BED" w:rsidRDefault="00656BED" w:rsidP="00656BED">
      <w:pPr>
        <w:spacing w:after="240"/>
      </w:pPr>
    </w:p>
    <w:p w14:paraId="68E6C8CA" w14:textId="77777777" w:rsidR="00656BED" w:rsidRDefault="00656BED" w:rsidP="00656BED">
      <w:pPr>
        <w:pStyle w:val="Normalweb"/>
        <w:spacing w:before="0" w:beforeAutospacing="0" w:after="0" w:afterAutospacing="0"/>
      </w:pPr>
      <w:r>
        <w:rPr>
          <w:rFonts w:ascii="Quicksand" w:hAnsi="Quicksand"/>
          <w:b/>
          <w:bCs/>
          <w:color w:val="000000"/>
          <w:sz w:val="20"/>
          <w:szCs w:val="20"/>
        </w:rPr>
        <w:t>Online store</w:t>
      </w:r>
    </w:p>
    <w:p w14:paraId="78B1E677" w14:textId="77777777" w:rsidR="00656BED" w:rsidRDefault="00656BED" w:rsidP="00656BED"/>
    <w:p w14:paraId="5BE35173" w14:textId="77777777" w:rsidR="00656BED" w:rsidRDefault="00656BED" w:rsidP="00656BED">
      <w:pPr>
        <w:pStyle w:val="Normalweb"/>
        <w:spacing w:before="0" w:beforeAutospacing="0" w:after="0" w:afterAutospacing="0"/>
        <w:jc w:val="both"/>
      </w:pPr>
      <w:r>
        <w:rPr>
          <w:rFonts w:ascii="Quicksand" w:hAnsi="Quicksand"/>
          <w:color w:val="000000"/>
          <w:sz w:val="20"/>
          <w:szCs w:val="20"/>
        </w:rPr>
        <w:t xml:space="preserve">In order to facilitate your everyday life, and to benefit from preferential rates with the leading providers within the hotel, local produce or even decoration industries, ÔMAJOR SERVICES offers an online store. </w:t>
      </w:r>
    </w:p>
    <w:p w14:paraId="3AB88A1C" w14:textId="77777777" w:rsidR="00656BED" w:rsidRDefault="00656BED" w:rsidP="00656BED"/>
    <w:p w14:paraId="54972C23" w14:textId="77777777" w:rsidR="00656BED" w:rsidRDefault="00656BED" w:rsidP="00656BED">
      <w:pPr>
        <w:pStyle w:val="Normalweb"/>
        <w:spacing w:before="0" w:beforeAutospacing="0" w:after="0" w:afterAutospacing="0"/>
        <w:jc w:val="both"/>
      </w:pPr>
      <w:r>
        <w:rPr>
          <w:rFonts w:ascii="Quicksand" w:hAnsi="Quicksand"/>
          <w:color w:val="000000"/>
          <w:sz w:val="20"/>
          <w:szCs w:val="20"/>
        </w:rPr>
        <w:t>The product range on offer will be adjusted based on requests issued by OWNERS and on the ÔMAJOR SERVICES referencing policy.</w:t>
      </w:r>
    </w:p>
    <w:p w14:paraId="46851DFF" w14:textId="77777777" w:rsidR="00656BED" w:rsidRDefault="00656BED" w:rsidP="00656BED"/>
    <w:p w14:paraId="65EBC59E" w14:textId="77777777" w:rsidR="000020E4" w:rsidRDefault="00656BED" w:rsidP="00656BED">
      <w:pPr>
        <w:pStyle w:val="Normalweb"/>
        <w:spacing w:before="0" w:beforeAutospacing="0" w:after="0" w:afterAutospacing="0"/>
        <w:sectPr w:rsidR="000020E4" w:rsidSect="002C1F3A">
          <w:headerReference w:type="default" r:id="rId24"/>
          <w:footerReference w:type="default" r:id="rId25"/>
          <w:headerReference w:type="first" r:id="rId26"/>
          <w:footerReference w:type="first" r:id="rId27"/>
          <w:pgSz w:w="11900" w:h="16820"/>
          <w:pgMar w:top="1141" w:right="1417" w:bottom="652" w:left="1417" w:header="428" w:footer="105" w:gutter="0"/>
          <w:cols w:space="708"/>
          <w:titlePg/>
          <w:docGrid w:linePitch="360"/>
        </w:sectPr>
      </w:pPr>
      <w:r>
        <w:rPr>
          <w:rFonts w:ascii="Quicksand" w:hAnsi="Quicksand"/>
          <w:color w:val="000000"/>
          <w:sz w:val="20"/>
          <w:szCs w:val="20"/>
        </w:rPr>
        <w:br/>
      </w:r>
    </w:p>
    <w:p w14:paraId="5718A497" w14:textId="304C3667" w:rsidR="00656BED" w:rsidRDefault="00125E0A" w:rsidP="00125E0A">
      <w:pPr>
        <w:pStyle w:val="Normalweb"/>
        <w:spacing w:before="0" w:beforeAutospacing="0" w:after="0" w:afterAutospacing="0"/>
        <w:jc w:val="both"/>
        <w:textAlignment w:val="baseline"/>
        <w:rPr>
          <w:rFonts w:ascii="Quicksand" w:hAnsi="Quicksand"/>
          <w:color w:val="000000"/>
        </w:rPr>
      </w:pPr>
      <w:r>
        <w:rPr>
          <w:rFonts w:ascii="Quicksand" w:hAnsi="Quicksand"/>
          <w:color w:val="000000"/>
        </w:rPr>
        <w:lastRenderedPageBreak/>
        <w:t xml:space="preserve">7.2 </w:t>
      </w:r>
      <w:r w:rsidR="00656BED">
        <w:rPr>
          <w:rFonts w:ascii="Quicksand" w:hAnsi="Quicksand"/>
          <w:color w:val="000000"/>
        </w:rPr>
        <w:t>ANNEX 2: Price list, 2017 – 2018 season</w:t>
      </w:r>
    </w:p>
    <w:p w14:paraId="676F0BFF" w14:textId="77777777" w:rsidR="00656BED" w:rsidRDefault="00656BED" w:rsidP="00656BED"/>
    <w:p w14:paraId="2A2C18FE" w14:textId="77777777" w:rsidR="00656BED" w:rsidRDefault="00656BED" w:rsidP="00656BED">
      <w:pPr>
        <w:pStyle w:val="Normalweb"/>
        <w:spacing w:before="0" w:beforeAutospacing="0" w:after="0" w:afterAutospacing="0"/>
        <w:jc w:val="both"/>
      </w:pPr>
      <w:r>
        <w:rPr>
          <w:rFonts w:ascii="Quicksand" w:hAnsi="Quicksand"/>
          <w:color w:val="000000"/>
          <w:sz w:val="20"/>
          <w:szCs w:val="20"/>
        </w:rPr>
        <w:t xml:space="preserve">Note: All prices are available to view online at </w:t>
      </w:r>
      <w:hyperlink r:id="rId28" w:history="1">
        <w:r>
          <w:rPr>
            <w:rStyle w:val="Lienhypertexte"/>
            <w:rFonts w:ascii="Quicksand" w:hAnsi="Quicksand"/>
            <w:color w:val="0563C1"/>
            <w:sz w:val="20"/>
            <w:szCs w:val="20"/>
          </w:rPr>
          <w:t>www.o-major.com</w:t>
        </w:r>
      </w:hyperlink>
      <w:r>
        <w:rPr>
          <w:rFonts w:ascii="Quicksand" w:hAnsi="Quicksand"/>
          <w:color w:val="000000"/>
          <w:sz w:val="20"/>
          <w:szCs w:val="20"/>
        </w:rPr>
        <w:t>.</w:t>
      </w:r>
    </w:p>
    <w:p w14:paraId="78C79C91" w14:textId="77777777" w:rsidR="00656BED" w:rsidRDefault="00656BED" w:rsidP="00656BED"/>
    <w:tbl>
      <w:tblPr>
        <w:tblW w:w="0" w:type="auto"/>
        <w:tblCellMar>
          <w:top w:w="15" w:type="dxa"/>
          <w:left w:w="15" w:type="dxa"/>
          <w:bottom w:w="15" w:type="dxa"/>
          <w:right w:w="15" w:type="dxa"/>
        </w:tblCellMar>
        <w:tblLook w:val="04A0" w:firstRow="1" w:lastRow="0" w:firstColumn="1" w:lastColumn="0" w:noHBand="0" w:noVBand="1"/>
      </w:tblPr>
      <w:tblGrid>
        <w:gridCol w:w="4628"/>
        <w:gridCol w:w="843"/>
        <w:gridCol w:w="836"/>
        <w:gridCol w:w="1206"/>
        <w:gridCol w:w="1134"/>
        <w:gridCol w:w="873"/>
        <w:gridCol w:w="1395"/>
      </w:tblGrid>
      <w:tr w:rsidR="00FB0526" w14:paraId="289AC3C6" w14:textId="77777777" w:rsidTr="00AC0082">
        <w:trPr>
          <w:trHeight w:val="280"/>
        </w:trPr>
        <w:tc>
          <w:tcPr>
            <w:tcW w:w="4628" w:type="dxa"/>
            <w:shd w:val="clear" w:color="auto" w:fill="FFFFFF"/>
            <w:tcMar>
              <w:top w:w="0" w:type="dxa"/>
              <w:left w:w="70" w:type="dxa"/>
              <w:bottom w:w="0" w:type="dxa"/>
              <w:right w:w="70" w:type="dxa"/>
            </w:tcMar>
            <w:vAlign w:val="bottom"/>
            <w:hideMark/>
          </w:tcPr>
          <w:p w14:paraId="1CCE4DC8" w14:textId="77777777" w:rsidR="00656BED" w:rsidRDefault="00656BED">
            <w:pPr>
              <w:pStyle w:val="Normalweb"/>
              <w:spacing w:before="0" w:beforeAutospacing="0" w:after="0" w:afterAutospacing="0"/>
            </w:pPr>
            <w:r>
              <w:rPr>
                <w:rFonts w:ascii="Quicksand" w:hAnsi="Quicksand"/>
                <w:b/>
                <w:bCs/>
                <w:color w:val="000000"/>
                <w:sz w:val="20"/>
                <w:szCs w:val="20"/>
              </w:rPr>
              <w:t> </w:t>
            </w:r>
          </w:p>
        </w:tc>
        <w:tc>
          <w:tcPr>
            <w:tcW w:w="0" w:type="auto"/>
            <w:shd w:val="clear" w:color="auto" w:fill="FFFFFF"/>
            <w:tcMar>
              <w:top w:w="0" w:type="dxa"/>
              <w:left w:w="70" w:type="dxa"/>
              <w:bottom w:w="0" w:type="dxa"/>
              <w:right w:w="70" w:type="dxa"/>
            </w:tcMar>
            <w:vAlign w:val="bottom"/>
            <w:hideMark/>
          </w:tcPr>
          <w:p w14:paraId="318AA2BC" w14:textId="77777777" w:rsidR="00656BED" w:rsidRDefault="00656BED"/>
        </w:tc>
        <w:tc>
          <w:tcPr>
            <w:tcW w:w="836" w:type="dxa"/>
            <w:shd w:val="clear" w:color="auto" w:fill="FFFFFF"/>
            <w:tcMar>
              <w:top w:w="0" w:type="dxa"/>
              <w:left w:w="70" w:type="dxa"/>
              <w:bottom w:w="0" w:type="dxa"/>
              <w:right w:w="70" w:type="dxa"/>
            </w:tcMar>
            <w:vAlign w:val="bottom"/>
            <w:hideMark/>
          </w:tcPr>
          <w:p w14:paraId="2E91DF2A" w14:textId="77777777" w:rsidR="00656BED" w:rsidRDefault="00656BED">
            <w:pPr>
              <w:pStyle w:val="Normalweb"/>
              <w:spacing w:before="0" w:beforeAutospacing="0" w:after="0" w:afterAutospacing="0"/>
              <w:jc w:val="center"/>
            </w:pPr>
            <w:r>
              <w:rPr>
                <w:rFonts w:ascii="Quicksand" w:hAnsi="Quicksand"/>
                <w:color w:val="3574AF"/>
                <w:sz w:val="20"/>
                <w:szCs w:val="20"/>
              </w:rPr>
              <w:t>Studio</w:t>
            </w:r>
          </w:p>
        </w:tc>
        <w:tc>
          <w:tcPr>
            <w:tcW w:w="1206" w:type="dxa"/>
            <w:shd w:val="clear" w:color="auto" w:fill="FFFFFF"/>
            <w:tcMar>
              <w:top w:w="0" w:type="dxa"/>
              <w:left w:w="70" w:type="dxa"/>
              <w:bottom w:w="0" w:type="dxa"/>
              <w:right w:w="70" w:type="dxa"/>
            </w:tcMar>
            <w:vAlign w:val="bottom"/>
            <w:hideMark/>
          </w:tcPr>
          <w:p w14:paraId="2D2B1212" w14:textId="77777777" w:rsidR="00656BED" w:rsidRDefault="00656BED">
            <w:pPr>
              <w:pStyle w:val="Normalweb"/>
              <w:spacing w:before="0" w:beforeAutospacing="0" w:after="0" w:afterAutospacing="0"/>
              <w:jc w:val="center"/>
            </w:pPr>
            <w:r>
              <w:rPr>
                <w:rFonts w:ascii="Quicksand" w:hAnsi="Quicksand"/>
                <w:color w:val="3574AF"/>
                <w:sz w:val="20"/>
                <w:szCs w:val="20"/>
              </w:rPr>
              <w:t>1 bed</w:t>
            </w:r>
          </w:p>
        </w:tc>
        <w:tc>
          <w:tcPr>
            <w:tcW w:w="1134" w:type="dxa"/>
            <w:shd w:val="clear" w:color="auto" w:fill="FFFFFF"/>
            <w:tcMar>
              <w:top w:w="0" w:type="dxa"/>
              <w:left w:w="70" w:type="dxa"/>
              <w:bottom w:w="0" w:type="dxa"/>
              <w:right w:w="70" w:type="dxa"/>
            </w:tcMar>
            <w:vAlign w:val="bottom"/>
            <w:hideMark/>
          </w:tcPr>
          <w:p w14:paraId="6860FEC6" w14:textId="77777777" w:rsidR="00656BED" w:rsidRDefault="00656BED">
            <w:pPr>
              <w:pStyle w:val="Normalweb"/>
              <w:spacing w:before="0" w:beforeAutospacing="0" w:after="0" w:afterAutospacing="0"/>
              <w:jc w:val="center"/>
            </w:pPr>
            <w:r>
              <w:rPr>
                <w:rFonts w:ascii="Quicksand" w:hAnsi="Quicksand"/>
                <w:color w:val="3574AF"/>
                <w:sz w:val="20"/>
                <w:szCs w:val="20"/>
              </w:rPr>
              <w:t>2 beds</w:t>
            </w:r>
          </w:p>
        </w:tc>
        <w:tc>
          <w:tcPr>
            <w:tcW w:w="873" w:type="dxa"/>
            <w:shd w:val="clear" w:color="auto" w:fill="FFFFFF"/>
            <w:tcMar>
              <w:top w:w="0" w:type="dxa"/>
              <w:left w:w="70" w:type="dxa"/>
              <w:bottom w:w="0" w:type="dxa"/>
              <w:right w:w="70" w:type="dxa"/>
            </w:tcMar>
            <w:vAlign w:val="bottom"/>
            <w:hideMark/>
          </w:tcPr>
          <w:p w14:paraId="6C1AE1A5" w14:textId="77777777" w:rsidR="00656BED" w:rsidRDefault="00656BED">
            <w:pPr>
              <w:pStyle w:val="Normalweb"/>
              <w:spacing w:before="0" w:beforeAutospacing="0" w:after="0" w:afterAutospacing="0"/>
              <w:jc w:val="center"/>
            </w:pPr>
            <w:r>
              <w:rPr>
                <w:rFonts w:ascii="Quicksand" w:hAnsi="Quicksand"/>
                <w:color w:val="3574AF"/>
                <w:sz w:val="20"/>
                <w:szCs w:val="20"/>
              </w:rPr>
              <w:t>3 beds</w:t>
            </w:r>
          </w:p>
        </w:tc>
        <w:tc>
          <w:tcPr>
            <w:tcW w:w="1395" w:type="dxa"/>
            <w:shd w:val="clear" w:color="auto" w:fill="FFFFFF"/>
            <w:tcMar>
              <w:top w:w="0" w:type="dxa"/>
              <w:left w:w="70" w:type="dxa"/>
              <w:bottom w:w="0" w:type="dxa"/>
              <w:right w:w="70" w:type="dxa"/>
            </w:tcMar>
            <w:vAlign w:val="bottom"/>
            <w:hideMark/>
          </w:tcPr>
          <w:p w14:paraId="5E4F7079" w14:textId="77777777" w:rsidR="00656BED" w:rsidRDefault="00656BED">
            <w:pPr>
              <w:pStyle w:val="Normalweb"/>
              <w:spacing w:before="0" w:beforeAutospacing="0" w:after="0" w:afterAutospacing="0"/>
              <w:jc w:val="center"/>
            </w:pPr>
            <w:r>
              <w:rPr>
                <w:rFonts w:ascii="Quicksand" w:hAnsi="Quicksand"/>
                <w:color w:val="3574AF"/>
                <w:sz w:val="20"/>
                <w:szCs w:val="20"/>
              </w:rPr>
              <w:t>4 beds +</w:t>
            </w:r>
          </w:p>
        </w:tc>
      </w:tr>
      <w:tr w:rsidR="00FB0526" w14:paraId="5A502F06" w14:textId="77777777" w:rsidTr="00AC0082">
        <w:trPr>
          <w:trHeight w:val="280"/>
        </w:trPr>
        <w:tc>
          <w:tcPr>
            <w:tcW w:w="4628" w:type="dxa"/>
            <w:shd w:val="clear" w:color="auto" w:fill="3574AF"/>
            <w:tcMar>
              <w:top w:w="0" w:type="dxa"/>
              <w:left w:w="70" w:type="dxa"/>
              <w:bottom w:w="0" w:type="dxa"/>
              <w:right w:w="70" w:type="dxa"/>
            </w:tcMar>
            <w:vAlign w:val="bottom"/>
            <w:hideMark/>
          </w:tcPr>
          <w:p w14:paraId="54555965" w14:textId="77777777" w:rsidR="00656BED" w:rsidRDefault="00656BED">
            <w:pPr>
              <w:pStyle w:val="Normalweb"/>
              <w:spacing w:before="0" w:beforeAutospacing="0" w:after="0" w:afterAutospacing="0"/>
            </w:pPr>
            <w:r>
              <w:rPr>
                <w:rFonts w:ascii="Quicksand" w:hAnsi="Quicksand"/>
                <w:color w:val="FFFFFF"/>
                <w:sz w:val="20"/>
                <w:szCs w:val="20"/>
              </w:rPr>
              <w:t>Low season rate</w:t>
            </w:r>
          </w:p>
        </w:tc>
        <w:tc>
          <w:tcPr>
            <w:tcW w:w="0" w:type="auto"/>
            <w:shd w:val="clear" w:color="auto" w:fill="3574AF"/>
            <w:tcMar>
              <w:top w:w="0" w:type="dxa"/>
              <w:left w:w="70" w:type="dxa"/>
              <w:bottom w:w="0" w:type="dxa"/>
              <w:right w:w="70" w:type="dxa"/>
            </w:tcMar>
            <w:vAlign w:val="bottom"/>
            <w:hideMark/>
          </w:tcPr>
          <w:p w14:paraId="6953690E" w14:textId="77777777" w:rsidR="00656BED" w:rsidRDefault="00656BED"/>
        </w:tc>
        <w:tc>
          <w:tcPr>
            <w:tcW w:w="836" w:type="dxa"/>
            <w:shd w:val="clear" w:color="auto" w:fill="3574AF"/>
            <w:tcMar>
              <w:top w:w="0" w:type="dxa"/>
              <w:left w:w="70" w:type="dxa"/>
              <w:bottom w:w="0" w:type="dxa"/>
              <w:right w:w="70" w:type="dxa"/>
            </w:tcMar>
            <w:vAlign w:val="bottom"/>
            <w:hideMark/>
          </w:tcPr>
          <w:p w14:paraId="3FF23778" w14:textId="77777777" w:rsidR="00656BED" w:rsidRDefault="00656BED">
            <w:pPr>
              <w:pStyle w:val="Normalweb"/>
              <w:spacing w:before="0" w:beforeAutospacing="0" w:after="0" w:afterAutospacing="0"/>
              <w:jc w:val="center"/>
            </w:pPr>
            <w:r>
              <w:rPr>
                <w:rFonts w:ascii="Quicksand" w:hAnsi="Quicksand"/>
                <w:color w:val="FFFFFF"/>
                <w:sz w:val="20"/>
                <w:szCs w:val="20"/>
              </w:rPr>
              <w:t>€451.00</w:t>
            </w:r>
          </w:p>
        </w:tc>
        <w:tc>
          <w:tcPr>
            <w:tcW w:w="1206" w:type="dxa"/>
            <w:shd w:val="clear" w:color="auto" w:fill="3574AF"/>
            <w:tcMar>
              <w:top w:w="0" w:type="dxa"/>
              <w:left w:w="70" w:type="dxa"/>
              <w:bottom w:w="0" w:type="dxa"/>
              <w:right w:w="70" w:type="dxa"/>
            </w:tcMar>
            <w:vAlign w:val="bottom"/>
            <w:hideMark/>
          </w:tcPr>
          <w:p w14:paraId="4A46DA53" w14:textId="77777777" w:rsidR="00656BED" w:rsidRDefault="00656BED">
            <w:pPr>
              <w:pStyle w:val="Normalweb"/>
              <w:spacing w:before="0" w:beforeAutospacing="0" w:after="0" w:afterAutospacing="0"/>
              <w:jc w:val="center"/>
            </w:pPr>
            <w:r>
              <w:rPr>
                <w:rFonts w:ascii="Quicksand" w:hAnsi="Quicksand"/>
                <w:color w:val="FFFFFF"/>
                <w:sz w:val="20"/>
                <w:szCs w:val="20"/>
              </w:rPr>
              <w:t>€488.00</w:t>
            </w:r>
          </w:p>
        </w:tc>
        <w:tc>
          <w:tcPr>
            <w:tcW w:w="1134" w:type="dxa"/>
            <w:shd w:val="clear" w:color="auto" w:fill="3574AF"/>
            <w:tcMar>
              <w:top w:w="0" w:type="dxa"/>
              <w:left w:w="70" w:type="dxa"/>
              <w:bottom w:w="0" w:type="dxa"/>
              <w:right w:w="70" w:type="dxa"/>
            </w:tcMar>
            <w:vAlign w:val="bottom"/>
            <w:hideMark/>
          </w:tcPr>
          <w:p w14:paraId="1B3272ED" w14:textId="77777777" w:rsidR="00656BED" w:rsidRDefault="00656BED">
            <w:pPr>
              <w:pStyle w:val="Normalweb"/>
              <w:spacing w:before="0" w:beforeAutospacing="0" w:after="0" w:afterAutospacing="0"/>
              <w:jc w:val="center"/>
            </w:pPr>
            <w:r>
              <w:rPr>
                <w:rFonts w:ascii="Quicksand" w:hAnsi="Quicksand"/>
                <w:color w:val="FFFFFF"/>
                <w:sz w:val="20"/>
                <w:szCs w:val="20"/>
              </w:rPr>
              <w:t>€539.00</w:t>
            </w:r>
          </w:p>
        </w:tc>
        <w:tc>
          <w:tcPr>
            <w:tcW w:w="873" w:type="dxa"/>
            <w:shd w:val="clear" w:color="auto" w:fill="3574AF"/>
            <w:tcMar>
              <w:top w:w="0" w:type="dxa"/>
              <w:left w:w="70" w:type="dxa"/>
              <w:bottom w:w="0" w:type="dxa"/>
              <w:right w:w="70" w:type="dxa"/>
            </w:tcMar>
            <w:vAlign w:val="bottom"/>
            <w:hideMark/>
          </w:tcPr>
          <w:p w14:paraId="796FC097" w14:textId="77777777" w:rsidR="00656BED" w:rsidRDefault="00656BED">
            <w:pPr>
              <w:pStyle w:val="Normalweb"/>
              <w:spacing w:before="0" w:beforeAutospacing="0" w:after="0" w:afterAutospacing="0"/>
              <w:jc w:val="center"/>
            </w:pPr>
            <w:r>
              <w:rPr>
                <w:rFonts w:ascii="Quicksand" w:hAnsi="Quicksand"/>
                <w:color w:val="FFFFFF"/>
                <w:sz w:val="20"/>
                <w:szCs w:val="20"/>
              </w:rPr>
              <w:t>€593.00</w:t>
            </w:r>
          </w:p>
        </w:tc>
        <w:tc>
          <w:tcPr>
            <w:tcW w:w="1395" w:type="dxa"/>
            <w:shd w:val="clear" w:color="auto" w:fill="3574AF"/>
            <w:tcMar>
              <w:top w:w="0" w:type="dxa"/>
              <w:left w:w="70" w:type="dxa"/>
              <w:bottom w:w="0" w:type="dxa"/>
              <w:right w:w="70" w:type="dxa"/>
            </w:tcMar>
            <w:vAlign w:val="bottom"/>
            <w:hideMark/>
          </w:tcPr>
          <w:p w14:paraId="4F3C6088" w14:textId="77777777" w:rsidR="00656BED" w:rsidRDefault="00656BED">
            <w:pPr>
              <w:pStyle w:val="Normalweb"/>
              <w:spacing w:before="0" w:beforeAutospacing="0" w:after="0" w:afterAutospacing="0"/>
              <w:jc w:val="center"/>
            </w:pPr>
            <w:r>
              <w:rPr>
                <w:rFonts w:ascii="Quicksand" w:hAnsi="Quicksand"/>
                <w:color w:val="FFFFFF"/>
                <w:sz w:val="20"/>
                <w:szCs w:val="20"/>
              </w:rPr>
              <w:t>€644.00</w:t>
            </w:r>
          </w:p>
        </w:tc>
      </w:tr>
      <w:tr w:rsidR="00FB0526" w14:paraId="0E6F199F" w14:textId="77777777" w:rsidTr="00AC0082">
        <w:trPr>
          <w:trHeight w:val="280"/>
        </w:trPr>
        <w:tc>
          <w:tcPr>
            <w:tcW w:w="4628" w:type="dxa"/>
            <w:shd w:val="clear" w:color="auto" w:fill="4472C4"/>
            <w:tcMar>
              <w:top w:w="0" w:type="dxa"/>
              <w:left w:w="70" w:type="dxa"/>
              <w:bottom w:w="0" w:type="dxa"/>
              <w:right w:w="70" w:type="dxa"/>
            </w:tcMar>
            <w:vAlign w:val="center"/>
            <w:hideMark/>
          </w:tcPr>
          <w:p w14:paraId="5128EF6A" w14:textId="77777777" w:rsidR="00656BED" w:rsidRDefault="00656BED">
            <w:pPr>
              <w:pStyle w:val="Normalweb"/>
              <w:spacing w:before="0" w:beforeAutospacing="0" w:after="0" w:afterAutospacing="0"/>
            </w:pPr>
            <w:r>
              <w:rPr>
                <w:rFonts w:ascii="Quicksand" w:hAnsi="Quicksand"/>
                <w:color w:val="FFFFFF"/>
                <w:sz w:val="18"/>
                <w:szCs w:val="18"/>
              </w:rPr>
              <w:t>Technical maintenance</w:t>
            </w:r>
          </w:p>
        </w:tc>
        <w:tc>
          <w:tcPr>
            <w:tcW w:w="0" w:type="auto"/>
            <w:shd w:val="clear" w:color="auto" w:fill="4472C4"/>
            <w:tcMar>
              <w:top w:w="0" w:type="dxa"/>
              <w:left w:w="70" w:type="dxa"/>
              <w:bottom w:w="0" w:type="dxa"/>
              <w:right w:w="70" w:type="dxa"/>
            </w:tcMar>
            <w:vAlign w:val="center"/>
            <w:hideMark/>
          </w:tcPr>
          <w:p w14:paraId="2A75A77A" w14:textId="77777777" w:rsidR="00656BED" w:rsidRDefault="00656BED"/>
        </w:tc>
        <w:tc>
          <w:tcPr>
            <w:tcW w:w="836" w:type="dxa"/>
            <w:shd w:val="clear" w:color="auto" w:fill="4472C4"/>
            <w:tcMar>
              <w:top w:w="0" w:type="dxa"/>
              <w:left w:w="70" w:type="dxa"/>
              <w:bottom w:w="0" w:type="dxa"/>
              <w:right w:w="70" w:type="dxa"/>
            </w:tcMar>
            <w:vAlign w:val="center"/>
            <w:hideMark/>
          </w:tcPr>
          <w:p w14:paraId="7EA6B15C" w14:textId="77777777" w:rsidR="00656BED" w:rsidRDefault="00656BED"/>
        </w:tc>
        <w:tc>
          <w:tcPr>
            <w:tcW w:w="1206" w:type="dxa"/>
            <w:shd w:val="clear" w:color="auto" w:fill="4472C4"/>
            <w:tcMar>
              <w:top w:w="0" w:type="dxa"/>
              <w:left w:w="70" w:type="dxa"/>
              <w:bottom w:w="0" w:type="dxa"/>
              <w:right w:w="70" w:type="dxa"/>
            </w:tcMar>
            <w:vAlign w:val="center"/>
            <w:hideMark/>
          </w:tcPr>
          <w:p w14:paraId="5BEEFF8B" w14:textId="77777777" w:rsidR="00656BED" w:rsidRDefault="00656BED"/>
        </w:tc>
        <w:tc>
          <w:tcPr>
            <w:tcW w:w="1134" w:type="dxa"/>
            <w:shd w:val="clear" w:color="auto" w:fill="4472C4"/>
            <w:tcMar>
              <w:top w:w="0" w:type="dxa"/>
              <w:left w:w="70" w:type="dxa"/>
              <w:bottom w:w="0" w:type="dxa"/>
              <w:right w:w="70" w:type="dxa"/>
            </w:tcMar>
            <w:vAlign w:val="center"/>
            <w:hideMark/>
          </w:tcPr>
          <w:p w14:paraId="7ACE71B3" w14:textId="77777777" w:rsidR="00656BED" w:rsidRDefault="00656BED"/>
        </w:tc>
        <w:tc>
          <w:tcPr>
            <w:tcW w:w="873" w:type="dxa"/>
            <w:shd w:val="clear" w:color="auto" w:fill="4472C4"/>
            <w:tcMar>
              <w:top w:w="0" w:type="dxa"/>
              <w:left w:w="70" w:type="dxa"/>
              <w:bottom w:w="0" w:type="dxa"/>
              <w:right w:w="70" w:type="dxa"/>
            </w:tcMar>
            <w:vAlign w:val="center"/>
            <w:hideMark/>
          </w:tcPr>
          <w:p w14:paraId="5CECEA0B" w14:textId="77777777" w:rsidR="00656BED" w:rsidRDefault="00656BED"/>
        </w:tc>
        <w:tc>
          <w:tcPr>
            <w:tcW w:w="1395" w:type="dxa"/>
            <w:shd w:val="clear" w:color="auto" w:fill="4472C4"/>
            <w:tcMar>
              <w:top w:w="0" w:type="dxa"/>
              <w:left w:w="70" w:type="dxa"/>
              <w:bottom w:w="0" w:type="dxa"/>
              <w:right w:w="70" w:type="dxa"/>
            </w:tcMar>
            <w:vAlign w:val="center"/>
            <w:hideMark/>
          </w:tcPr>
          <w:p w14:paraId="07DB9851" w14:textId="77777777" w:rsidR="00656BED" w:rsidRDefault="00656BED"/>
        </w:tc>
      </w:tr>
      <w:tr w:rsidR="00FB0526" w14:paraId="79A97FCA" w14:textId="77777777" w:rsidTr="00AC0082">
        <w:trPr>
          <w:trHeight w:val="260"/>
        </w:trPr>
        <w:tc>
          <w:tcPr>
            <w:tcW w:w="4628" w:type="dxa"/>
            <w:shd w:val="clear" w:color="auto" w:fill="D9E2F3"/>
            <w:tcMar>
              <w:top w:w="0" w:type="dxa"/>
              <w:left w:w="70" w:type="dxa"/>
              <w:bottom w:w="0" w:type="dxa"/>
              <w:right w:w="70" w:type="dxa"/>
            </w:tcMar>
            <w:hideMark/>
          </w:tcPr>
          <w:p w14:paraId="57369318" w14:textId="77777777" w:rsidR="00656BED" w:rsidRDefault="00656BED">
            <w:pPr>
              <w:pStyle w:val="Normalweb"/>
              <w:spacing w:before="0" w:beforeAutospacing="0" w:after="0" w:afterAutospacing="0"/>
            </w:pPr>
            <w:r>
              <w:rPr>
                <w:rFonts w:ascii="Quicksand" w:hAnsi="Quicksand"/>
                <w:i/>
                <w:iCs/>
                <w:color w:val="000000"/>
                <w:sz w:val="18"/>
                <w:szCs w:val="18"/>
              </w:rPr>
              <w:t>Installation monitoring (electrical, water, insulation…)</w:t>
            </w:r>
          </w:p>
        </w:tc>
        <w:tc>
          <w:tcPr>
            <w:tcW w:w="0" w:type="auto"/>
            <w:shd w:val="clear" w:color="auto" w:fill="D9E2F3"/>
            <w:tcMar>
              <w:top w:w="0" w:type="dxa"/>
              <w:left w:w="70" w:type="dxa"/>
              <w:bottom w:w="0" w:type="dxa"/>
              <w:right w:w="70" w:type="dxa"/>
            </w:tcMar>
            <w:hideMark/>
          </w:tcPr>
          <w:p w14:paraId="63B5F19C"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hideMark/>
          </w:tcPr>
          <w:p w14:paraId="5602CB1B"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206" w:type="dxa"/>
            <w:shd w:val="clear" w:color="auto" w:fill="D9E2F3"/>
            <w:tcMar>
              <w:top w:w="0" w:type="dxa"/>
              <w:left w:w="70" w:type="dxa"/>
              <w:bottom w:w="0" w:type="dxa"/>
              <w:right w:w="70" w:type="dxa"/>
            </w:tcMar>
            <w:hideMark/>
          </w:tcPr>
          <w:p w14:paraId="4436B80E"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134" w:type="dxa"/>
            <w:shd w:val="clear" w:color="auto" w:fill="D9E2F3"/>
            <w:tcMar>
              <w:top w:w="0" w:type="dxa"/>
              <w:left w:w="70" w:type="dxa"/>
              <w:bottom w:w="0" w:type="dxa"/>
              <w:right w:w="70" w:type="dxa"/>
            </w:tcMar>
            <w:vAlign w:val="bottom"/>
            <w:hideMark/>
          </w:tcPr>
          <w:p w14:paraId="023FC47C"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873" w:type="dxa"/>
            <w:shd w:val="clear" w:color="auto" w:fill="D9E2F3"/>
            <w:tcMar>
              <w:top w:w="0" w:type="dxa"/>
              <w:left w:w="70" w:type="dxa"/>
              <w:bottom w:w="0" w:type="dxa"/>
              <w:right w:w="70" w:type="dxa"/>
            </w:tcMar>
            <w:vAlign w:val="bottom"/>
            <w:hideMark/>
          </w:tcPr>
          <w:p w14:paraId="636182E4"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395" w:type="dxa"/>
            <w:shd w:val="clear" w:color="auto" w:fill="D9E2F3"/>
            <w:tcMar>
              <w:top w:w="0" w:type="dxa"/>
              <w:left w:w="70" w:type="dxa"/>
              <w:bottom w:w="0" w:type="dxa"/>
              <w:right w:w="70" w:type="dxa"/>
            </w:tcMar>
            <w:vAlign w:val="bottom"/>
            <w:hideMark/>
          </w:tcPr>
          <w:p w14:paraId="2EE7475D" w14:textId="77777777" w:rsidR="00656BED" w:rsidRDefault="00656BED">
            <w:pPr>
              <w:pStyle w:val="Normalweb"/>
              <w:spacing w:before="0" w:beforeAutospacing="0" w:after="0" w:afterAutospacing="0"/>
            </w:pPr>
            <w:r>
              <w:rPr>
                <w:rFonts w:ascii="Quicksand" w:hAnsi="Quicksand"/>
                <w:i/>
                <w:iCs/>
                <w:color w:val="000000"/>
                <w:sz w:val="18"/>
                <w:szCs w:val="18"/>
              </w:rPr>
              <w:t> </w:t>
            </w:r>
          </w:p>
        </w:tc>
      </w:tr>
      <w:tr w:rsidR="00FB0526" w14:paraId="663CF428" w14:textId="77777777" w:rsidTr="00AC0082">
        <w:trPr>
          <w:trHeight w:val="260"/>
        </w:trPr>
        <w:tc>
          <w:tcPr>
            <w:tcW w:w="4628" w:type="dxa"/>
            <w:shd w:val="clear" w:color="auto" w:fill="D9E2F3"/>
            <w:tcMar>
              <w:top w:w="0" w:type="dxa"/>
              <w:left w:w="70" w:type="dxa"/>
              <w:bottom w:w="0" w:type="dxa"/>
              <w:right w:w="70" w:type="dxa"/>
            </w:tcMar>
            <w:hideMark/>
          </w:tcPr>
          <w:p w14:paraId="769873BF" w14:textId="77777777" w:rsidR="00656BED" w:rsidRDefault="00656BED">
            <w:pPr>
              <w:pStyle w:val="Normalweb"/>
              <w:spacing w:before="0" w:beforeAutospacing="0" w:after="0" w:afterAutospacing="0"/>
            </w:pPr>
            <w:r>
              <w:rPr>
                <w:rFonts w:ascii="Quicksand" w:hAnsi="Quicksand"/>
                <w:i/>
                <w:iCs/>
                <w:color w:val="000000"/>
                <w:sz w:val="18"/>
                <w:szCs w:val="18"/>
              </w:rPr>
              <w:t>Technical assessment and recommendations</w:t>
            </w:r>
          </w:p>
        </w:tc>
        <w:tc>
          <w:tcPr>
            <w:tcW w:w="0" w:type="auto"/>
            <w:shd w:val="clear" w:color="auto" w:fill="D9E2F3"/>
            <w:tcMar>
              <w:top w:w="0" w:type="dxa"/>
              <w:left w:w="70" w:type="dxa"/>
              <w:bottom w:w="0" w:type="dxa"/>
              <w:right w:w="70" w:type="dxa"/>
            </w:tcMar>
            <w:hideMark/>
          </w:tcPr>
          <w:p w14:paraId="519D60E5"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hideMark/>
          </w:tcPr>
          <w:p w14:paraId="1D9B0A6F"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206" w:type="dxa"/>
            <w:shd w:val="clear" w:color="auto" w:fill="D9E2F3"/>
            <w:tcMar>
              <w:top w:w="0" w:type="dxa"/>
              <w:left w:w="70" w:type="dxa"/>
              <w:bottom w:w="0" w:type="dxa"/>
              <w:right w:w="70" w:type="dxa"/>
            </w:tcMar>
            <w:hideMark/>
          </w:tcPr>
          <w:p w14:paraId="5FEC049C"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134" w:type="dxa"/>
            <w:shd w:val="clear" w:color="auto" w:fill="D9E2F3"/>
            <w:tcMar>
              <w:top w:w="0" w:type="dxa"/>
              <w:left w:w="70" w:type="dxa"/>
              <w:bottom w:w="0" w:type="dxa"/>
              <w:right w:w="70" w:type="dxa"/>
            </w:tcMar>
            <w:vAlign w:val="bottom"/>
            <w:hideMark/>
          </w:tcPr>
          <w:p w14:paraId="7C79CF07"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873" w:type="dxa"/>
            <w:shd w:val="clear" w:color="auto" w:fill="D9E2F3"/>
            <w:tcMar>
              <w:top w:w="0" w:type="dxa"/>
              <w:left w:w="70" w:type="dxa"/>
              <w:bottom w:w="0" w:type="dxa"/>
              <w:right w:w="70" w:type="dxa"/>
            </w:tcMar>
            <w:vAlign w:val="bottom"/>
            <w:hideMark/>
          </w:tcPr>
          <w:p w14:paraId="68083122"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395" w:type="dxa"/>
            <w:shd w:val="clear" w:color="auto" w:fill="D9E2F3"/>
            <w:tcMar>
              <w:top w:w="0" w:type="dxa"/>
              <w:left w:w="70" w:type="dxa"/>
              <w:bottom w:w="0" w:type="dxa"/>
              <w:right w:w="70" w:type="dxa"/>
            </w:tcMar>
            <w:vAlign w:val="bottom"/>
            <w:hideMark/>
          </w:tcPr>
          <w:p w14:paraId="1D51CD48" w14:textId="77777777" w:rsidR="00656BED" w:rsidRDefault="00656BED">
            <w:pPr>
              <w:pStyle w:val="Normalweb"/>
              <w:spacing w:before="0" w:beforeAutospacing="0" w:after="0" w:afterAutospacing="0"/>
            </w:pPr>
            <w:r>
              <w:rPr>
                <w:rFonts w:ascii="Quicksand" w:hAnsi="Quicksand"/>
                <w:i/>
                <w:iCs/>
                <w:color w:val="000000"/>
                <w:sz w:val="18"/>
                <w:szCs w:val="18"/>
              </w:rPr>
              <w:t> </w:t>
            </w:r>
          </w:p>
        </w:tc>
      </w:tr>
      <w:tr w:rsidR="00FB0526" w14:paraId="62D2F0FA" w14:textId="77777777" w:rsidTr="00AC0082">
        <w:trPr>
          <w:trHeight w:val="260"/>
        </w:trPr>
        <w:tc>
          <w:tcPr>
            <w:tcW w:w="4628" w:type="dxa"/>
            <w:shd w:val="clear" w:color="auto" w:fill="D9E2F3"/>
            <w:tcMar>
              <w:top w:w="0" w:type="dxa"/>
              <w:left w:w="70" w:type="dxa"/>
              <w:bottom w:w="0" w:type="dxa"/>
              <w:right w:w="70" w:type="dxa"/>
            </w:tcMar>
            <w:hideMark/>
          </w:tcPr>
          <w:p w14:paraId="4B6F9ACA" w14:textId="77777777" w:rsidR="00656BED" w:rsidRDefault="00656BED">
            <w:pPr>
              <w:pStyle w:val="Normalweb"/>
              <w:spacing w:before="0" w:beforeAutospacing="0" w:after="0" w:afterAutospacing="0"/>
            </w:pPr>
            <w:r>
              <w:rPr>
                <w:rFonts w:ascii="Quicksand" w:hAnsi="Quicksand"/>
                <w:i/>
                <w:iCs/>
                <w:color w:val="000000"/>
                <w:sz w:val="18"/>
                <w:szCs w:val="18"/>
              </w:rPr>
              <w:t>Minor intervention (less than 30 mins, non-urgent)</w:t>
            </w:r>
          </w:p>
        </w:tc>
        <w:tc>
          <w:tcPr>
            <w:tcW w:w="0" w:type="auto"/>
            <w:shd w:val="clear" w:color="auto" w:fill="D9E2F3"/>
            <w:tcMar>
              <w:top w:w="0" w:type="dxa"/>
              <w:left w:w="70" w:type="dxa"/>
              <w:bottom w:w="0" w:type="dxa"/>
              <w:right w:w="70" w:type="dxa"/>
            </w:tcMar>
            <w:hideMark/>
          </w:tcPr>
          <w:p w14:paraId="139225AE"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hideMark/>
          </w:tcPr>
          <w:p w14:paraId="68BC4612"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206" w:type="dxa"/>
            <w:shd w:val="clear" w:color="auto" w:fill="D9E2F3"/>
            <w:tcMar>
              <w:top w:w="0" w:type="dxa"/>
              <w:left w:w="70" w:type="dxa"/>
              <w:bottom w:w="0" w:type="dxa"/>
              <w:right w:w="70" w:type="dxa"/>
            </w:tcMar>
            <w:hideMark/>
          </w:tcPr>
          <w:p w14:paraId="19D913C8"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134" w:type="dxa"/>
            <w:shd w:val="clear" w:color="auto" w:fill="D9E2F3"/>
            <w:tcMar>
              <w:top w:w="0" w:type="dxa"/>
              <w:left w:w="70" w:type="dxa"/>
              <w:bottom w:w="0" w:type="dxa"/>
              <w:right w:w="70" w:type="dxa"/>
            </w:tcMar>
            <w:vAlign w:val="bottom"/>
            <w:hideMark/>
          </w:tcPr>
          <w:p w14:paraId="37D8A112"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873" w:type="dxa"/>
            <w:shd w:val="clear" w:color="auto" w:fill="D9E2F3"/>
            <w:tcMar>
              <w:top w:w="0" w:type="dxa"/>
              <w:left w:w="70" w:type="dxa"/>
              <w:bottom w:w="0" w:type="dxa"/>
              <w:right w:w="70" w:type="dxa"/>
            </w:tcMar>
            <w:vAlign w:val="bottom"/>
            <w:hideMark/>
          </w:tcPr>
          <w:p w14:paraId="0CA7F8F9"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395" w:type="dxa"/>
            <w:shd w:val="clear" w:color="auto" w:fill="D9E2F3"/>
            <w:tcMar>
              <w:top w:w="0" w:type="dxa"/>
              <w:left w:w="70" w:type="dxa"/>
              <w:bottom w:w="0" w:type="dxa"/>
              <w:right w:w="70" w:type="dxa"/>
            </w:tcMar>
            <w:vAlign w:val="bottom"/>
            <w:hideMark/>
          </w:tcPr>
          <w:p w14:paraId="23071C3C" w14:textId="77777777" w:rsidR="00656BED" w:rsidRDefault="00656BED">
            <w:pPr>
              <w:pStyle w:val="Normalweb"/>
              <w:spacing w:before="0" w:beforeAutospacing="0" w:after="0" w:afterAutospacing="0"/>
            </w:pPr>
            <w:r>
              <w:rPr>
                <w:rFonts w:ascii="Quicksand" w:hAnsi="Quicksand"/>
                <w:i/>
                <w:iCs/>
                <w:color w:val="000000"/>
                <w:sz w:val="18"/>
                <w:szCs w:val="18"/>
              </w:rPr>
              <w:t> </w:t>
            </w:r>
          </w:p>
        </w:tc>
      </w:tr>
      <w:tr w:rsidR="00FB0526" w14:paraId="6E211246" w14:textId="77777777" w:rsidTr="00AC0082">
        <w:trPr>
          <w:trHeight w:val="260"/>
        </w:trPr>
        <w:tc>
          <w:tcPr>
            <w:tcW w:w="4628" w:type="dxa"/>
            <w:shd w:val="clear" w:color="auto" w:fill="D9E2F3"/>
            <w:tcMar>
              <w:top w:w="0" w:type="dxa"/>
              <w:left w:w="70" w:type="dxa"/>
              <w:bottom w:w="0" w:type="dxa"/>
              <w:right w:w="70" w:type="dxa"/>
            </w:tcMar>
            <w:hideMark/>
          </w:tcPr>
          <w:p w14:paraId="51739617" w14:textId="77777777" w:rsidR="00656BED" w:rsidRDefault="00656BED">
            <w:pPr>
              <w:pStyle w:val="Normalweb"/>
              <w:spacing w:before="0" w:beforeAutospacing="0" w:after="0" w:afterAutospacing="0"/>
            </w:pPr>
            <w:r>
              <w:rPr>
                <w:rFonts w:ascii="Quicksand" w:hAnsi="Quicksand"/>
                <w:i/>
                <w:iCs/>
                <w:color w:val="000000"/>
                <w:sz w:val="18"/>
                <w:szCs w:val="18"/>
              </w:rPr>
              <w:t>Detailed quotation for a maintenance intervention</w:t>
            </w:r>
          </w:p>
        </w:tc>
        <w:tc>
          <w:tcPr>
            <w:tcW w:w="0" w:type="auto"/>
            <w:shd w:val="clear" w:color="auto" w:fill="D9E2F3"/>
            <w:tcMar>
              <w:top w:w="0" w:type="dxa"/>
              <w:left w:w="70" w:type="dxa"/>
              <w:bottom w:w="0" w:type="dxa"/>
              <w:right w:w="70" w:type="dxa"/>
            </w:tcMar>
            <w:hideMark/>
          </w:tcPr>
          <w:p w14:paraId="5A51C014"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hideMark/>
          </w:tcPr>
          <w:p w14:paraId="0D42A34C"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206" w:type="dxa"/>
            <w:shd w:val="clear" w:color="auto" w:fill="D9E2F3"/>
            <w:tcMar>
              <w:top w:w="0" w:type="dxa"/>
              <w:left w:w="70" w:type="dxa"/>
              <w:bottom w:w="0" w:type="dxa"/>
              <w:right w:w="70" w:type="dxa"/>
            </w:tcMar>
            <w:hideMark/>
          </w:tcPr>
          <w:p w14:paraId="507F60E4"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134" w:type="dxa"/>
            <w:shd w:val="clear" w:color="auto" w:fill="D9E2F3"/>
            <w:tcMar>
              <w:top w:w="0" w:type="dxa"/>
              <w:left w:w="70" w:type="dxa"/>
              <w:bottom w:w="0" w:type="dxa"/>
              <w:right w:w="70" w:type="dxa"/>
            </w:tcMar>
            <w:vAlign w:val="bottom"/>
            <w:hideMark/>
          </w:tcPr>
          <w:p w14:paraId="41B4F334"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873" w:type="dxa"/>
            <w:shd w:val="clear" w:color="auto" w:fill="D9E2F3"/>
            <w:tcMar>
              <w:top w:w="0" w:type="dxa"/>
              <w:left w:w="70" w:type="dxa"/>
              <w:bottom w:w="0" w:type="dxa"/>
              <w:right w:w="70" w:type="dxa"/>
            </w:tcMar>
            <w:vAlign w:val="bottom"/>
            <w:hideMark/>
          </w:tcPr>
          <w:p w14:paraId="55E2ECB4" w14:textId="77777777" w:rsidR="00656BED" w:rsidRDefault="00656BED">
            <w:pPr>
              <w:pStyle w:val="Normalweb"/>
              <w:spacing w:before="0" w:beforeAutospacing="0" w:after="0" w:afterAutospacing="0"/>
            </w:pPr>
            <w:r>
              <w:rPr>
                <w:rFonts w:ascii="Quicksand" w:hAnsi="Quicksand"/>
                <w:i/>
                <w:iCs/>
                <w:color w:val="000000"/>
                <w:sz w:val="18"/>
                <w:szCs w:val="18"/>
              </w:rPr>
              <w:t> </w:t>
            </w:r>
          </w:p>
        </w:tc>
        <w:tc>
          <w:tcPr>
            <w:tcW w:w="1395" w:type="dxa"/>
            <w:shd w:val="clear" w:color="auto" w:fill="D9E2F3"/>
            <w:tcMar>
              <w:top w:w="0" w:type="dxa"/>
              <w:left w:w="70" w:type="dxa"/>
              <w:bottom w:w="0" w:type="dxa"/>
              <w:right w:w="70" w:type="dxa"/>
            </w:tcMar>
            <w:vAlign w:val="bottom"/>
            <w:hideMark/>
          </w:tcPr>
          <w:p w14:paraId="7D9F94EC" w14:textId="77777777" w:rsidR="00656BED" w:rsidRDefault="00656BED">
            <w:pPr>
              <w:pStyle w:val="Normalweb"/>
              <w:spacing w:before="0" w:beforeAutospacing="0" w:after="0" w:afterAutospacing="0"/>
            </w:pPr>
            <w:r>
              <w:rPr>
                <w:rFonts w:ascii="Quicksand" w:hAnsi="Quicksand"/>
                <w:i/>
                <w:iCs/>
                <w:color w:val="000000"/>
                <w:sz w:val="18"/>
                <w:szCs w:val="18"/>
              </w:rPr>
              <w:t> </w:t>
            </w:r>
          </w:p>
        </w:tc>
      </w:tr>
      <w:tr w:rsidR="00FB0526" w14:paraId="2F501A9E" w14:textId="77777777" w:rsidTr="00AC0082">
        <w:trPr>
          <w:trHeight w:val="280"/>
        </w:trPr>
        <w:tc>
          <w:tcPr>
            <w:tcW w:w="4628" w:type="dxa"/>
            <w:shd w:val="clear" w:color="auto" w:fill="D9E2F3"/>
            <w:tcMar>
              <w:top w:w="0" w:type="dxa"/>
              <w:left w:w="70" w:type="dxa"/>
              <w:bottom w:w="0" w:type="dxa"/>
              <w:right w:w="70" w:type="dxa"/>
            </w:tcMar>
            <w:vAlign w:val="center"/>
            <w:hideMark/>
          </w:tcPr>
          <w:p w14:paraId="05C7010B" w14:textId="77777777" w:rsidR="00656BED" w:rsidRDefault="00656BED">
            <w:pPr>
              <w:pStyle w:val="Normalweb"/>
              <w:spacing w:before="0" w:beforeAutospacing="0" w:after="0" w:afterAutospacing="0"/>
            </w:pPr>
            <w:r>
              <w:rPr>
                <w:rFonts w:ascii="Quicksand" w:hAnsi="Quicksand"/>
                <w:i/>
                <w:iCs/>
                <w:color w:val="000000"/>
                <w:sz w:val="18"/>
                <w:szCs w:val="18"/>
              </w:rPr>
              <w:t>Property technical specifications (plan, rating, meter…)</w:t>
            </w:r>
          </w:p>
        </w:tc>
        <w:tc>
          <w:tcPr>
            <w:tcW w:w="0" w:type="auto"/>
            <w:shd w:val="clear" w:color="auto" w:fill="D9E2F3"/>
            <w:tcMar>
              <w:top w:w="0" w:type="dxa"/>
              <w:left w:w="70" w:type="dxa"/>
              <w:bottom w:w="0" w:type="dxa"/>
              <w:right w:w="70" w:type="dxa"/>
            </w:tcMar>
            <w:vAlign w:val="center"/>
            <w:hideMark/>
          </w:tcPr>
          <w:p w14:paraId="3E7FAEFB"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center"/>
            <w:hideMark/>
          </w:tcPr>
          <w:p w14:paraId="43689E90" w14:textId="77777777" w:rsidR="00656BED" w:rsidRDefault="00656BED"/>
        </w:tc>
        <w:tc>
          <w:tcPr>
            <w:tcW w:w="1206" w:type="dxa"/>
            <w:shd w:val="clear" w:color="auto" w:fill="D9E2F3"/>
            <w:tcMar>
              <w:top w:w="0" w:type="dxa"/>
              <w:left w:w="70" w:type="dxa"/>
              <w:bottom w:w="0" w:type="dxa"/>
              <w:right w:w="70" w:type="dxa"/>
            </w:tcMar>
            <w:vAlign w:val="center"/>
            <w:hideMark/>
          </w:tcPr>
          <w:p w14:paraId="1F97C9D0" w14:textId="77777777" w:rsidR="00656BED" w:rsidRDefault="00656BED"/>
        </w:tc>
        <w:tc>
          <w:tcPr>
            <w:tcW w:w="1134" w:type="dxa"/>
            <w:shd w:val="clear" w:color="auto" w:fill="D9E2F3"/>
            <w:tcMar>
              <w:top w:w="0" w:type="dxa"/>
              <w:left w:w="70" w:type="dxa"/>
              <w:bottom w:w="0" w:type="dxa"/>
              <w:right w:w="70" w:type="dxa"/>
            </w:tcMar>
            <w:vAlign w:val="center"/>
            <w:hideMark/>
          </w:tcPr>
          <w:p w14:paraId="1D25FFB0" w14:textId="77777777" w:rsidR="00656BED" w:rsidRDefault="00656BED"/>
        </w:tc>
        <w:tc>
          <w:tcPr>
            <w:tcW w:w="873" w:type="dxa"/>
            <w:shd w:val="clear" w:color="auto" w:fill="D9E2F3"/>
            <w:tcMar>
              <w:top w:w="0" w:type="dxa"/>
              <w:left w:w="70" w:type="dxa"/>
              <w:bottom w:w="0" w:type="dxa"/>
              <w:right w:w="70" w:type="dxa"/>
            </w:tcMar>
            <w:vAlign w:val="center"/>
            <w:hideMark/>
          </w:tcPr>
          <w:p w14:paraId="55CED595" w14:textId="77777777" w:rsidR="00656BED" w:rsidRDefault="00656BED"/>
        </w:tc>
        <w:tc>
          <w:tcPr>
            <w:tcW w:w="1395" w:type="dxa"/>
            <w:shd w:val="clear" w:color="auto" w:fill="D9E2F3"/>
            <w:tcMar>
              <w:top w:w="0" w:type="dxa"/>
              <w:left w:w="70" w:type="dxa"/>
              <w:bottom w:w="0" w:type="dxa"/>
              <w:right w:w="70" w:type="dxa"/>
            </w:tcMar>
            <w:vAlign w:val="center"/>
            <w:hideMark/>
          </w:tcPr>
          <w:p w14:paraId="7AE49C60" w14:textId="77777777" w:rsidR="00656BED" w:rsidRDefault="00656BED"/>
        </w:tc>
      </w:tr>
      <w:tr w:rsidR="00FB0526" w14:paraId="590309DD" w14:textId="77777777" w:rsidTr="00AC0082">
        <w:trPr>
          <w:trHeight w:val="280"/>
        </w:trPr>
        <w:tc>
          <w:tcPr>
            <w:tcW w:w="4628" w:type="dxa"/>
            <w:shd w:val="clear" w:color="auto" w:fill="4472C4"/>
            <w:tcMar>
              <w:top w:w="0" w:type="dxa"/>
              <w:left w:w="70" w:type="dxa"/>
              <w:bottom w:w="0" w:type="dxa"/>
              <w:right w:w="70" w:type="dxa"/>
            </w:tcMar>
            <w:vAlign w:val="center"/>
            <w:hideMark/>
          </w:tcPr>
          <w:p w14:paraId="2F19F019" w14:textId="77777777" w:rsidR="00656BED" w:rsidRDefault="00656BED">
            <w:pPr>
              <w:pStyle w:val="Normalweb"/>
              <w:spacing w:before="0" w:beforeAutospacing="0" w:after="0" w:afterAutospacing="0"/>
            </w:pPr>
            <w:r>
              <w:rPr>
                <w:rFonts w:ascii="Quicksand" w:hAnsi="Quicksand"/>
                <w:color w:val="FFFFFF"/>
                <w:sz w:val="18"/>
                <w:szCs w:val="18"/>
              </w:rPr>
              <w:t>“Spotless” cleaning / degreasing</w:t>
            </w:r>
          </w:p>
        </w:tc>
        <w:tc>
          <w:tcPr>
            <w:tcW w:w="0" w:type="auto"/>
            <w:shd w:val="clear" w:color="auto" w:fill="4472C4"/>
            <w:tcMar>
              <w:top w:w="0" w:type="dxa"/>
              <w:left w:w="70" w:type="dxa"/>
              <w:bottom w:w="0" w:type="dxa"/>
              <w:right w:w="70" w:type="dxa"/>
            </w:tcMar>
            <w:vAlign w:val="center"/>
            <w:hideMark/>
          </w:tcPr>
          <w:p w14:paraId="111CBA9D" w14:textId="77777777" w:rsidR="00656BED" w:rsidRDefault="00656BED"/>
        </w:tc>
        <w:tc>
          <w:tcPr>
            <w:tcW w:w="836" w:type="dxa"/>
            <w:shd w:val="clear" w:color="auto" w:fill="4472C4"/>
            <w:tcMar>
              <w:top w:w="0" w:type="dxa"/>
              <w:left w:w="70" w:type="dxa"/>
              <w:bottom w:w="0" w:type="dxa"/>
              <w:right w:w="70" w:type="dxa"/>
            </w:tcMar>
            <w:vAlign w:val="center"/>
            <w:hideMark/>
          </w:tcPr>
          <w:p w14:paraId="162FD01C" w14:textId="77777777" w:rsidR="00656BED" w:rsidRDefault="00656BED"/>
        </w:tc>
        <w:tc>
          <w:tcPr>
            <w:tcW w:w="1206" w:type="dxa"/>
            <w:shd w:val="clear" w:color="auto" w:fill="4472C4"/>
            <w:tcMar>
              <w:top w:w="0" w:type="dxa"/>
              <w:left w:w="70" w:type="dxa"/>
              <w:bottom w:w="0" w:type="dxa"/>
              <w:right w:w="70" w:type="dxa"/>
            </w:tcMar>
            <w:vAlign w:val="center"/>
            <w:hideMark/>
          </w:tcPr>
          <w:p w14:paraId="434F890E" w14:textId="77777777" w:rsidR="00656BED" w:rsidRDefault="00656BED"/>
        </w:tc>
        <w:tc>
          <w:tcPr>
            <w:tcW w:w="1134" w:type="dxa"/>
            <w:shd w:val="clear" w:color="auto" w:fill="4472C4"/>
            <w:tcMar>
              <w:top w:w="0" w:type="dxa"/>
              <w:left w:w="70" w:type="dxa"/>
              <w:bottom w:w="0" w:type="dxa"/>
              <w:right w:w="70" w:type="dxa"/>
            </w:tcMar>
            <w:vAlign w:val="center"/>
            <w:hideMark/>
          </w:tcPr>
          <w:p w14:paraId="5D49B17B" w14:textId="77777777" w:rsidR="00656BED" w:rsidRDefault="00656BED"/>
        </w:tc>
        <w:tc>
          <w:tcPr>
            <w:tcW w:w="873" w:type="dxa"/>
            <w:shd w:val="clear" w:color="auto" w:fill="4472C4"/>
            <w:tcMar>
              <w:top w:w="0" w:type="dxa"/>
              <w:left w:w="70" w:type="dxa"/>
              <w:bottom w:w="0" w:type="dxa"/>
              <w:right w:w="70" w:type="dxa"/>
            </w:tcMar>
            <w:vAlign w:val="center"/>
            <w:hideMark/>
          </w:tcPr>
          <w:p w14:paraId="6F2A9BE4" w14:textId="77777777" w:rsidR="00656BED" w:rsidRDefault="00656BED"/>
        </w:tc>
        <w:tc>
          <w:tcPr>
            <w:tcW w:w="1395" w:type="dxa"/>
            <w:shd w:val="clear" w:color="auto" w:fill="4472C4"/>
            <w:tcMar>
              <w:top w:w="0" w:type="dxa"/>
              <w:left w:w="70" w:type="dxa"/>
              <w:bottom w:w="0" w:type="dxa"/>
              <w:right w:w="70" w:type="dxa"/>
            </w:tcMar>
            <w:vAlign w:val="center"/>
            <w:hideMark/>
          </w:tcPr>
          <w:p w14:paraId="50AB5C5C" w14:textId="77777777" w:rsidR="00656BED" w:rsidRDefault="00656BED"/>
        </w:tc>
      </w:tr>
      <w:tr w:rsidR="00FB0526" w14:paraId="6B8F17E5" w14:textId="77777777" w:rsidTr="00AC0082">
        <w:trPr>
          <w:trHeight w:val="260"/>
        </w:trPr>
        <w:tc>
          <w:tcPr>
            <w:tcW w:w="4628" w:type="dxa"/>
            <w:shd w:val="clear" w:color="auto" w:fill="D9E2F3"/>
            <w:tcMar>
              <w:top w:w="0" w:type="dxa"/>
              <w:left w:w="70" w:type="dxa"/>
              <w:bottom w:w="0" w:type="dxa"/>
              <w:right w:w="70" w:type="dxa"/>
            </w:tcMar>
            <w:vAlign w:val="bottom"/>
            <w:hideMark/>
          </w:tcPr>
          <w:p w14:paraId="649E5852" w14:textId="77777777" w:rsidR="00656BED" w:rsidRDefault="00656BED">
            <w:pPr>
              <w:pStyle w:val="Normalweb"/>
              <w:spacing w:before="0" w:beforeAutospacing="0" w:after="0" w:afterAutospacing="0"/>
            </w:pPr>
            <w:r>
              <w:rPr>
                <w:rFonts w:ascii="Quicksand" w:hAnsi="Quicksand"/>
                <w:i/>
                <w:iCs/>
                <w:color w:val="000000"/>
                <w:sz w:val="18"/>
                <w:szCs w:val="18"/>
              </w:rPr>
              <w:t>Housekeeping services</w:t>
            </w:r>
          </w:p>
        </w:tc>
        <w:tc>
          <w:tcPr>
            <w:tcW w:w="0" w:type="auto"/>
            <w:shd w:val="clear" w:color="auto" w:fill="D9E2F3"/>
            <w:tcMar>
              <w:top w:w="0" w:type="dxa"/>
              <w:left w:w="70" w:type="dxa"/>
              <w:bottom w:w="0" w:type="dxa"/>
              <w:right w:w="70" w:type="dxa"/>
            </w:tcMar>
            <w:vAlign w:val="bottom"/>
            <w:hideMark/>
          </w:tcPr>
          <w:p w14:paraId="29AF375A"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hideMark/>
          </w:tcPr>
          <w:p w14:paraId="41EB514F" w14:textId="77777777" w:rsidR="00656BED" w:rsidRDefault="00656BED"/>
        </w:tc>
        <w:tc>
          <w:tcPr>
            <w:tcW w:w="1206" w:type="dxa"/>
            <w:shd w:val="clear" w:color="auto" w:fill="D9E2F3"/>
            <w:tcMar>
              <w:top w:w="0" w:type="dxa"/>
              <w:left w:w="70" w:type="dxa"/>
              <w:bottom w:w="0" w:type="dxa"/>
              <w:right w:w="70" w:type="dxa"/>
            </w:tcMar>
            <w:vAlign w:val="bottom"/>
            <w:hideMark/>
          </w:tcPr>
          <w:p w14:paraId="7B9B26D3" w14:textId="77777777" w:rsidR="00656BED" w:rsidRDefault="00656BED"/>
        </w:tc>
        <w:tc>
          <w:tcPr>
            <w:tcW w:w="1134" w:type="dxa"/>
            <w:shd w:val="clear" w:color="auto" w:fill="D9E2F3"/>
            <w:tcMar>
              <w:top w:w="0" w:type="dxa"/>
              <w:left w:w="70" w:type="dxa"/>
              <w:bottom w:w="0" w:type="dxa"/>
              <w:right w:w="70" w:type="dxa"/>
            </w:tcMar>
            <w:vAlign w:val="bottom"/>
            <w:hideMark/>
          </w:tcPr>
          <w:p w14:paraId="0A2D78C6" w14:textId="77777777" w:rsidR="00656BED" w:rsidRDefault="00656BED"/>
        </w:tc>
        <w:tc>
          <w:tcPr>
            <w:tcW w:w="873" w:type="dxa"/>
            <w:shd w:val="clear" w:color="auto" w:fill="D9E2F3"/>
            <w:tcMar>
              <w:top w:w="0" w:type="dxa"/>
              <w:left w:w="70" w:type="dxa"/>
              <w:bottom w:w="0" w:type="dxa"/>
              <w:right w:w="70" w:type="dxa"/>
            </w:tcMar>
            <w:vAlign w:val="bottom"/>
            <w:hideMark/>
          </w:tcPr>
          <w:p w14:paraId="0D7EEAD2" w14:textId="77777777" w:rsidR="00656BED" w:rsidRDefault="00656BED"/>
        </w:tc>
        <w:tc>
          <w:tcPr>
            <w:tcW w:w="1395" w:type="dxa"/>
            <w:shd w:val="clear" w:color="auto" w:fill="D9E2F3"/>
            <w:tcMar>
              <w:top w:w="0" w:type="dxa"/>
              <w:left w:w="70" w:type="dxa"/>
              <w:bottom w:w="0" w:type="dxa"/>
              <w:right w:w="70" w:type="dxa"/>
            </w:tcMar>
            <w:vAlign w:val="bottom"/>
            <w:hideMark/>
          </w:tcPr>
          <w:p w14:paraId="5903382E" w14:textId="77777777" w:rsidR="00656BED" w:rsidRDefault="00656BED"/>
        </w:tc>
      </w:tr>
      <w:tr w:rsidR="00AC0082" w14:paraId="51EDE856" w14:textId="77777777" w:rsidTr="00AC0082">
        <w:trPr>
          <w:trHeight w:val="260"/>
        </w:trPr>
        <w:tc>
          <w:tcPr>
            <w:tcW w:w="4628" w:type="dxa"/>
            <w:shd w:val="clear" w:color="auto" w:fill="D9E2F3"/>
            <w:tcMar>
              <w:top w:w="0" w:type="dxa"/>
              <w:left w:w="70" w:type="dxa"/>
              <w:bottom w:w="0" w:type="dxa"/>
              <w:right w:w="70" w:type="dxa"/>
            </w:tcMar>
            <w:vAlign w:val="bottom"/>
          </w:tcPr>
          <w:p w14:paraId="79BB9FBF" w14:textId="7354264D" w:rsidR="00AC0082" w:rsidRDefault="00AC0082">
            <w:pPr>
              <w:pStyle w:val="Normalweb"/>
              <w:spacing w:before="0" w:beforeAutospacing="0" w:after="0" w:afterAutospacing="0"/>
              <w:rPr>
                <w:rFonts w:ascii="Quicksand" w:hAnsi="Quicksand"/>
                <w:i/>
                <w:iCs/>
                <w:color w:val="000000"/>
                <w:sz w:val="18"/>
                <w:szCs w:val="18"/>
              </w:rPr>
            </w:pPr>
            <w:r>
              <w:rPr>
                <w:rFonts w:ascii="Quicksand" w:hAnsi="Quicksand"/>
                <w:i/>
                <w:iCs/>
                <w:color w:val="000000"/>
                <w:sz w:val="18"/>
                <w:szCs w:val="18"/>
              </w:rPr>
              <w:t>C</w:t>
            </w:r>
            <w:r w:rsidRPr="00AC0082">
              <w:rPr>
                <w:rFonts w:ascii="Quicksand" w:hAnsi="Quicksand"/>
                <w:i/>
                <w:iCs/>
                <w:color w:val="000000"/>
                <w:sz w:val="18"/>
                <w:szCs w:val="18"/>
              </w:rPr>
              <w:t>arpet/rug shampoo</w:t>
            </w:r>
          </w:p>
        </w:tc>
        <w:tc>
          <w:tcPr>
            <w:tcW w:w="0" w:type="auto"/>
            <w:shd w:val="clear" w:color="auto" w:fill="D9E2F3"/>
            <w:tcMar>
              <w:top w:w="0" w:type="dxa"/>
              <w:left w:w="70" w:type="dxa"/>
              <w:bottom w:w="0" w:type="dxa"/>
              <w:right w:w="70" w:type="dxa"/>
            </w:tcMar>
            <w:vAlign w:val="bottom"/>
          </w:tcPr>
          <w:p w14:paraId="2DEC4AFD" w14:textId="5A29093C" w:rsidR="00AC0082" w:rsidRDefault="00AC0082">
            <w:pPr>
              <w:pStyle w:val="Normalweb"/>
              <w:spacing w:before="0" w:beforeAutospacing="0" w:after="0" w:afterAutospacing="0"/>
              <w:jc w:val="center"/>
              <w:rPr>
                <w:rFonts w:ascii="Quicksand" w:hAnsi="Quicksand"/>
                <w:i/>
                <w:iCs/>
                <w:color w:val="000000"/>
                <w:sz w:val="18"/>
                <w:szCs w:val="18"/>
              </w:rP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tcPr>
          <w:p w14:paraId="5D059543" w14:textId="77777777" w:rsidR="00AC0082" w:rsidRDefault="00AC0082"/>
        </w:tc>
        <w:tc>
          <w:tcPr>
            <w:tcW w:w="1206" w:type="dxa"/>
            <w:shd w:val="clear" w:color="auto" w:fill="D9E2F3"/>
            <w:tcMar>
              <w:top w:w="0" w:type="dxa"/>
              <w:left w:w="70" w:type="dxa"/>
              <w:bottom w:w="0" w:type="dxa"/>
              <w:right w:w="70" w:type="dxa"/>
            </w:tcMar>
            <w:vAlign w:val="bottom"/>
          </w:tcPr>
          <w:p w14:paraId="3A3C24E0" w14:textId="77777777" w:rsidR="00AC0082" w:rsidRDefault="00AC0082"/>
        </w:tc>
        <w:tc>
          <w:tcPr>
            <w:tcW w:w="1134" w:type="dxa"/>
            <w:shd w:val="clear" w:color="auto" w:fill="D9E2F3"/>
            <w:tcMar>
              <w:top w:w="0" w:type="dxa"/>
              <w:left w:w="70" w:type="dxa"/>
              <w:bottom w:w="0" w:type="dxa"/>
              <w:right w:w="70" w:type="dxa"/>
            </w:tcMar>
            <w:vAlign w:val="bottom"/>
          </w:tcPr>
          <w:p w14:paraId="305F70AE" w14:textId="77777777" w:rsidR="00AC0082" w:rsidRDefault="00AC0082"/>
        </w:tc>
        <w:tc>
          <w:tcPr>
            <w:tcW w:w="873" w:type="dxa"/>
            <w:shd w:val="clear" w:color="auto" w:fill="D9E2F3"/>
            <w:tcMar>
              <w:top w:w="0" w:type="dxa"/>
              <w:left w:w="70" w:type="dxa"/>
              <w:bottom w:w="0" w:type="dxa"/>
              <w:right w:w="70" w:type="dxa"/>
            </w:tcMar>
            <w:vAlign w:val="bottom"/>
          </w:tcPr>
          <w:p w14:paraId="58728BBE" w14:textId="77777777" w:rsidR="00AC0082" w:rsidRDefault="00AC0082"/>
        </w:tc>
        <w:tc>
          <w:tcPr>
            <w:tcW w:w="1395" w:type="dxa"/>
            <w:shd w:val="clear" w:color="auto" w:fill="D9E2F3"/>
            <w:tcMar>
              <w:top w:w="0" w:type="dxa"/>
              <w:left w:w="70" w:type="dxa"/>
              <w:bottom w:w="0" w:type="dxa"/>
              <w:right w:w="70" w:type="dxa"/>
            </w:tcMar>
            <w:vAlign w:val="bottom"/>
          </w:tcPr>
          <w:p w14:paraId="3D67CB45" w14:textId="77777777" w:rsidR="00AC0082" w:rsidRDefault="00AC0082"/>
        </w:tc>
      </w:tr>
      <w:tr w:rsidR="00FB0526" w14:paraId="3702565E" w14:textId="77777777" w:rsidTr="00AC0082">
        <w:trPr>
          <w:trHeight w:val="260"/>
        </w:trPr>
        <w:tc>
          <w:tcPr>
            <w:tcW w:w="4628" w:type="dxa"/>
            <w:shd w:val="clear" w:color="auto" w:fill="D9E2F3"/>
            <w:tcMar>
              <w:top w:w="0" w:type="dxa"/>
              <w:left w:w="70" w:type="dxa"/>
              <w:bottom w:w="0" w:type="dxa"/>
              <w:right w:w="70" w:type="dxa"/>
            </w:tcMar>
            <w:vAlign w:val="bottom"/>
            <w:hideMark/>
          </w:tcPr>
          <w:p w14:paraId="6B94AE90" w14:textId="77777777" w:rsidR="00656BED" w:rsidRDefault="00656BED">
            <w:pPr>
              <w:pStyle w:val="Normalweb"/>
              <w:spacing w:before="0" w:beforeAutospacing="0" w:after="0" w:afterAutospacing="0"/>
            </w:pPr>
            <w:r>
              <w:rPr>
                <w:rFonts w:ascii="Quicksand" w:hAnsi="Quicksand"/>
                <w:i/>
                <w:iCs/>
                <w:color w:val="000000"/>
                <w:sz w:val="18"/>
                <w:szCs w:val="18"/>
              </w:rPr>
              <w:t>Administrative management for the season</w:t>
            </w:r>
          </w:p>
        </w:tc>
        <w:tc>
          <w:tcPr>
            <w:tcW w:w="0" w:type="auto"/>
            <w:shd w:val="clear" w:color="auto" w:fill="D9E2F3"/>
            <w:tcMar>
              <w:top w:w="0" w:type="dxa"/>
              <w:left w:w="70" w:type="dxa"/>
              <w:bottom w:w="0" w:type="dxa"/>
              <w:right w:w="70" w:type="dxa"/>
            </w:tcMar>
            <w:vAlign w:val="bottom"/>
            <w:hideMark/>
          </w:tcPr>
          <w:p w14:paraId="41F9CC9D"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hideMark/>
          </w:tcPr>
          <w:p w14:paraId="272B7815" w14:textId="77777777" w:rsidR="00656BED" w:rsidRDefault="00656BED"/>
        </w:tc>
        <w:tc>
          <w:tcPr>
            <w:tcW w:w="1206" w:type="dxa"/>
            <w:shd w:val="clear" w:color="auto" w:fill="D9E2F3"/>
            <w:tcMar>
              <w:top w:w="0" w:type="dxa"/>
              <w:left w:w="70" w:type="dxa"/>
              <w:bottom w:w="0" w:type="dxa"/>
              <w:right w:w="70" w:type="dxa"/>
            </w:tcMar>
            <w:vAlign w:val="bottom"/>
            <w:hideMark/>
          </w:tcPr>
          <w:p w14:paraId="49AA7753" w14:textId="77777777" w:rsidR="00656BED" w:rsidRDefault="00656BED"/>
        </w:tc>
        <w:tc>
          <w:tcPr>
            <w:tcW w:w="1134" w:type="dxa"/>
            <w:shd w:val="clear" w:color="auto" w:fill="D9E2F3"/>
            <w:tcMar>
              <w:top w:w="0" w:type="dxa"/>
              <w:left w:w="70" w:type="dxa"/>
              <w:bottom w:w="0" w:type="dxa"/>
              <w:right w:w="70" w:type="dxa"/>
            </w:tcMar>
            <w:vAlign w:val="bottom"/>
            <w:hideMark/>
          </w:tcPr>
          <w:p w14:paraId="2BB07FBF" w14:textId="77777777" w:rsidR="00656BED" w:rsidRDefault="00656BED"/>
        </w:tc>
        <w:tc>
          <w:tcPr>
            <w:tcW w:w="873" w:type="dxa"/>
            <w:shd w:val="clear" w:color="auto" w:fill="D9E2F3"/>
            <w:tcMar>
              <w:top w:w="0" w:type="dxa"/>
              <w:left w:w="70" w:type="dxa"/>
              <w:bottom w:w="0" w:type="dxa"/>
              <w:right w:w="70" w:type="dxa"/>
            </w:tcMar>
            <w:vAlign w:val="bottom"/>
            <w:hideMark/>
          </w:tcPr>
          <w:p w14:paraId="2D219F00" w14:textId="77777777" w:rsidR="00656BED" w:rsidRDefault="00656BED"/>
        </w:tc>
        <w:tc>
          <w:tcPr>
            <w:tcW w:w="1395" w:type="dxa"/>
            <w:shd w:val="clear" w:color="auto" w:fill="D9E2F3"/>
            <w:tcMar>
              <w:top w:w="0" w:type="dxa"/>
              <w:left w:w="70" w:type="dxa"/>
              <w:bottom w:w="0" w:type="dxa"/>
              <w:right w:w="70" w:type="dxa"/>
            </w:tcMar>
            <w:vAlign w:val="bottom"/>
            <w:hideMark/>
          </w:tcPr>
          <w:p w14:paraId="7DDD89F4" w14:textId="77777777" w:rsidR="00656BED" w:rsidRDefault="00656BED"/>
        </w:tc>
      </w:tr>
      <w:tr w:rsidR="00FB0526" w14:paraId="507F2983" w14:textId="77777777" w:rsidTr="00AC0082">
        <w:trPr>
          <w:trHeight w:val="260"/>
        </w:trPr>
        <w:tc>
          <w:tcPr>
            <w:tcW w:w="4628" w:type="dxa"/>
            <w:shd w:val="clear" w:color="auto" w:fill="D9E2F3"/>
            <w:tcMar>
              <w:top w:w="0" w:type="dxa"/>
              <w:left w:w="70" w:type="dxa"/>
              <w:bottom w:w="0" w:type="dxa"/>
              <w:right w:w="70" w:type="dxa"/>
            </w:tcMar>
            <w:vAlign w:val="bottom"/>
            <w:hideMark/>
          </w:tcPr>
          <w:p w14:paraId="6FB83062" w14:textId="77777777" w:rsidR="00656BED" w:rsidRDefault="00656BED">
            <w:pPr>
              <w:pStyle w:val="Normalweb"/>
              <w:spacing w:before="0" w:beforeAutospacing="0" w:after="0" w:afterAutospacing="0"/>
            </w:pPr>
            <w:r>
              <w:rPr>
                <w:rFonts w:ascii="Quicksand" w:hAnsi="Quicksand"/>
                <w:i/>
                <w:iCs/>
                <w:color w:val="000000"/>
                <w:sz w:val="18"/>
                <w:szCs w:val="18"/>
              </w:rPr>
              <w:t>Property reference situation sheet (current condition)</w:t>
            </w:r>
          </w:p>
        </w:tc>
        <w:tc>
          <w:tcPr>
            <w:tcW w:w="0" w:type="auto"/>
            <w:shd w:val="clear" w:color="auto" w:fill="D9E2F3"/>
            <w:tcMar>
              <w:top w:w="0" w:type="dxa"/>
              <w:left w:w="70" w:type="dxa"/>
              <w:bottom w:w="0" w:type="dxa"/>
              <w:right w:w="70" w:type="dxa"/>
            </w:tcMar>
            <w:vAlign w:val="bottom"/>
            <w:hideMark/>
          </w:tcPr>
          <w:p w14:paraId="08251073"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hideMark/>
          </w:tcPr>
          <w:p w14:paraId="10F4AE2C" w14:textId="77777777" w:rsidR="00656BED" w:rsidRDefault="00656BED"/>
        </w:tc>
        <w:tc>
          <w:tcPr>
            <w:tcW w:w="1206" w:type="dxa"/>
            <w:shd w:val="clear" w:color="auto" w:fill="D9E2F3"/>
            <w:tcMar>
              <w:top w:w="0" w:type="dxa"/>
              <w:left w:w="70" w:type="dxa"/>
              <w:bottom w:w="0" w:type="dxa"/>
              <w:right w:w="70" w:type="dxa"/>
            </w:tcMar>
            <w:vAlign w:val="bottom"/>
            <w:hideMark/>
          </w:tcPr>
          <w:p w14:paraId="15CA8FC6" w14:textId="77777777" w:rsidR="00656BED" w:rsidRDefault="00656BED"/>
        </w:tc>
        <w:tc>
          <w:tcPr>
            <w:tcW w:w="1134" w:type="dxa"/>
            <w:shd w:val="clear" w:color="auto" w:fill="D9E2F3"/>
            <w:tcMar>
              <w:top w:w="0" w:type="dxa"/>
              <w:left w:w="70" w:type="dxa"/>
              <w:bottom w:w="0" w:type="dxa"/>
              <w:right w:w="70" w:type="dxa"/>
            </w:tcMar>
            <w:vAlign w:val="bottom"/>
            <w:hideMark/>
          </w:tcPr>
          <w:p w14:paraId="16FA64D7" w14:textId="77777777" w:rsidR="00656BED" w:rsidRDefault="00656BED"/>
        </w:tc>
        <w:tc>
          <w:tcPr>
            <w:tcW w:w="873" w:type="dxa"/>
            <w:shd w:val="clear" w:color="auto" w:fill="D9E2F3"/>
            <w:tcMar>
              <w:top w:w="0" w:type="dxa"/>
              <w:left w:w="70" w:type="dxa"/>
              <w:bottom w:w="0" w:type="dxa"/>
              <w:right w:w="70" w:type="dxa"/>
            </w:tcMar>
            <w:vAlign w:val="bottom"/>
            <w:hideMark/>
          </w:tcPr>
          <w:p w14:paraId="1EFB51A4" w14:textId="77777777" w:rsidR="00656BED" w:rsidRDefault="00656BED"/>
        </w:tc>
        <w:tc>
          <w:tcPr>
            <w:tcW w:w="1395" w:type="dxa"/>
            <w:shd w:val="clear" w:color="auto" w:fill="D9E2F3"/>
            <w:tcMar>
              <w:top w:w="0" w:type="dxa"/>
              <w:left w:w="70" w:type="dxa"/>
              <w:bottom w:w="0" w:type="dxa"/>
              <w:right w:w="70" w:type="dxa"/>
            </w:tcMar>
            <w:vAlign w:val="bottom"/>
            <w:hideMark/>
          </w:tcPr>
          <w:p w14:paraId="2A77C9A3" w14:textId="77777777" w:rsidR="00656BED" w:rsidRDefault="00656BED"/>
        </w:tc>
      </w:tr>
      <w:tr w:rsidR="00FB0526" w14:paraId="1D0743BC" w14:textId="77777777" w:rsidTr="00AC0082">
        <w:trPr>
          <w:trHeight w:val="260"/>
        </w:trPr>
        <w:tc>
          <w:tcPr>
            <w:tcW w:w="4628" w:type="dxa"/>
            <w:shd w:val="clear" w:color="auto" w:fill="D9E2F3"/>
            <w:tcMar>
              <w:top w:w="0" w:type="dxa"/>
              <w:left w:w="70" w:type="dxa"/>
              <w:bottom w:w="0" w:type="dxa"/>
              <w:right w:w="70" w:type="dxa"/>
            </w:tcMar>
            <w:vAlign w:val="bottom"/>
            <w:hideMark/>
          </w:tcPr>
          <w:p w14:paraId="39686261" w14:textId="77777777" w:rsidR="00656BED" w:rsidRDefault="00656BED">
            <w:pPr>
              <w:pStyle w:val="Normalweb"/>
              <w:spacing w:before="0" w:beforeAutospacing="0" w:after="0" w:afterAutospacing="0"/>
            </w:pPr>
            <w:r>
              <w:rPr>
                <w:rFonts w:ascii="Quicksand" w:hAnsi="Quicksand"/>
                <w:i/>
                <w:iCs/>
                <w:color w:val="000000"/>
                <w:sz w:val="18"/>
                <w:szCs w:val="18"/>
              </w:rPr>
              <w:t>Quality control by the housekeeper</w:t>
            </w:r>
          </w:p>
        </w:tc>
        <w:tc>
          <w:tcPr>
            <w:tcW w:w="0" w:type="auto"/>
            <w:shd w:val="clear" w:color="auto" w:fill="D9E2F3"/>
            <w:tcMar>
              <w:top w:w="0" w:type="dxa"/>
              <w:left w:w="70" w:type="dxa"/>
              <w:bottom w:w="0" w:type="dxa"/>
              <w:right w:w="70" w:type="dxa"/>
            </w:tcMar>
            <w:vAlign w:val="bottom"/>
            <w:hideMark/>
          </w:tcPr>
          <w:p w14:paraId="7492EA44"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hideMark/>
          </w:tcPr>
          <w:p w14:paraId="43323A66" w14:textId="77777777" w:rsidR="00656BED" w:rsidRDefault="00656BED"/>
        </w:tc>
        <w:tc>
          <w:tcPr>
            <w:tcW w:w="1206" w:type="dxa"/>
            <w:shd w:val="clear" w:color="auto" w:fill="D9E2F3"/>
            <w:tcMar>
              <w:top w:w="0" w:type="dxa"/>
              <w:left w:w="70" w:type="dxa"/>
              <w:bottom w:w="0" w:type="dxa"/>
              <w:right w:w="70" w:type="dxa"/>
            </w:tcMar>
            <w:vAlign w:val="bottom"/>
            <w:hideMark/>
          </w:tcPr>
          <w:p w14:paraId="78F73318" w14:textId="77777777" w:rsidR="00656BED" w:rsidRDefault="00656BED"/>
        </w:tc>
        <w:tc>
          <w:tcPr>
            <w:tcW w:w="1134" w:type="dxa"/>
            <w:shd w:val="clear" w:color="auto" w:fill="D9E2F3"/>
            <w:tcMar>
              <w:top w:w="0" w:type="dxa"/>
              <w:left w:w="70" w:type="dxa"/>
              <w:bottom w:w="0" w:type="dxa"/>
              <w:right w:w="70" w:type="dxa"/>
            </w:tcMar>
            <w:vAlign w:val="bottom"/>
            <w:hideMark/>
          </w:tcPr>
          <w:p w14:paraId="3E7009F8" w14:textId="77777777" w:rsidR="00656BED" w:rsidRDefault="00656BED"/>
        </w:tc>
        <w:tc>
          <w:tcPr>
            <w:tcW w:w="873" w:type="dxa"/>
            <w:shd w:val="clear" w:color="auto" w:fill="D9E2F3"/>
            <w:tcMar>
              <w:top w:w="0" w:type="dxa"/>
              <w:left w:w="70" w:type="dxa"/>
              <w:bottom w:w="0" w:type="dxa"/>
              <w:right w:w="70" w:type="dxa"/>
            </w:tcMar>
            <w:vAlign w:val="bottom"/>
            <w:hideMark/>
          </w:tcPr>
          <w:p w14:paraId="6B3B3872" w14:textId="77777777" w:rsidR="00656BED" w:rsidRDefault="00656BED"/>
        </w:tc>
        <w:tc>
          <w:tcPr>
            <w:tcW w:w="1395" w:type="dxa"/>
            <w:shd w:val="clear" w:color="auto" w:fill="D9E2F3"/>
            <w:tcMar>
              <w:top w:w="0" w:type="dxa"/>
              <w:left w:w="70" w:type="dxa"/>
              <w:bottom w:w="0" w:type="dxa"/>
              <w:right w:w="70" w:type="dxa"/>
            </w:tcMar>
            <w:vAlign w:val="bottom"/>
            <w:hideMark/>
          </w:tcPr>
          <w:p w14:paraId="59F166F2" w14:textId="77777777" w:rsidR="00656BED" w:rsidRDefault="00656BED"/>
        </w:tc>
      </w:tr>
      <w:tr w:rsidR="00FB0526" w14:paraId="223D33E4" w14:textId="77777777" w:rsidTr="00AC0082">
        <w:trPr>
          <w:trHeight w:val="260"/>
        </w:trPr>
        <w:tc>
          <w:tcPr>
            <w:tcW w:w="4628" w:type="dxa"/>
            <w:shd w:val="clear" w:color="auto" w:fill="D9E2F3"/>
            <w:tcMar>
              <w:top w:w="0" w:type="dxa"/>
              <w:left w:w="70" w:type="dxa"/>
              <w:bottom w:w="0" w:type="dxa"/>
              <w:right w:w="70" w:type="dxa"/>
            </w:tcMar>
            <w:vAlign w:val="bottom"/>
            <w:hideMark/>
          </w:tcPr>
          <w:p w14:paraId="3ABE3367" w14:textId="77777777" w:rsidR="00656BED" w:rsidRDefault="00656BED">
            <w:pPr>
              <w:pStyle w:val="Normalweb"/>
              <w:spacing w:before="0" w:beforeAutospacing="0" w:after="0" w:afterAutospacing="0"/>
            </w:pPr>
            <w:r>
              <w:rPr>
                <w:rFonts w:ascii="Quicksand" w:hAnsi="Quicksand"/>
                <w:i/>
                <w:iCs/>
                <w:color w:val="000000"/>
                <w:sz w:val="18"/>
                <w:szCs w:val="18"/>
              </w:rPr>
              <w:t>Detailed intervention report</w:t>
            </w:r>
          </w:p>
        </w:tc>
        <w:tc>
          <w:tcPr>
            <w:tcW w:w="0" w:type="auto"/>
            <w:shd w:val="clear" w:color="auto" w:fill="D9E2F3"/>
            <w:tcMar>
              <w:top w:w="0" w:type="dxa"/>
              <w:left w:w="70" w:type="dxa"/>
              <w:bottom w:w="0" w:type="dxa"/>
              <w:right w:w="70" w:type="dxa"/>
            </w:tcMar>
            <w:vAlign w:val="bottom"/>
            <w:hideMark/>
          </w:tcPr>
          <w:p w14:paraId="2DC6C16C"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836" w:type="dxa"/>
            <w:shd w:val="clear" w:color="auto" w:fill="D9E2F3"/>
            <w:tcMar>
              <w:top w:w="0" w:type="dxa"/>
              <w:left w:w="70" w:type="dxa"/>
              <w:bottom w:w="0" w:type="dxa"/>
              <w:right w:w="70" w:type="dxa"/>
            </w:tcMar>
            <w:vAlign w:val="bottom"/>
            <w:hideMark/>
          </w:tcPr>
          <w:p w14:paraId="3CF71F41" w14:textId="77777777" w:rsidR="00656BED" w:rsidRDefault="00656BED"/>
        </w:tc>
        <w:tc>
          <w:tcPr>
            <w:tcW w:w="1206" w:type="dxa"/>
            <w:shd w:val="clear" w:color="auto" w:fill="D9E2F3"/>
            <w:tcMar>
              <w:top w:w="0" w:type="dxa"/>
              <w:left w:w="70" w:type="dxa"/>
              <w:bottom w:w="0" w:type="dxa"/>
              <w:right w:w="70" w:type="dxa"/>
            </w:tcMar>
            <w:vAlign w:val="bottom"/>
            <w:hideMark/>
          </w:tcPr>
          <w:p w14:paraId="6F76E457" w14:textId="77777777" w:rsidR="00656BED" w:rsidRDefault="00656BED"/>
        </w:tc>
        <w:tc>
          <w:tcPr>
            <w:tcW w:w="1134" w:type="dxa"/>
            <w:shd w:val="clear" w:color="auto" w:fill="D9E2F3"/>
            <w:tcMar>
              <w:top w:w="0" w:type="dxa"/>
              <w:left w:w="70" w:type="dxa"/>
              <w:bottom w:w="0" w:type="dxa"/>
              <w:right w:w="70" w:type="dxa"/>
            </w:tcMar>
            <w:vAlign w:val="bottom"/>
            <w:hideMark/>
          </w:tcPr>
          <w:p w14:paraId="3F22D4BE" w14:textId="77777777" w:rsidR="00656BED" w:rsidRDefault="00656BED"/>
        </w:tc>
        <w:tc>
          <w:tcPr>
            <w:tcW w:w="873" w:type="dxa"/>
            <w:shd w:val="clear" w:color="auto" w:fill="D9E2F3"/>
            <w:tcMar>
              <w:top w:w="0" w:type="dxa"/>
              <w:left w:w="70" w:type="dxa"/>
              <w:bottom w:w="0" w:type="dxa"/>
              <w:right w:w="70" w:type="dxa"/>
            </w:tcMar>
            <w:vAlign w:val="bottom"/>
            <w:hideMark/>
          </w:tcPr>
          <w:p w14:paraId="36484FAC" w14:textId="77777777" w:rsidR="00656BED" w:rsidRDefault="00656BED"/>
        </w:tc>
        <w:tc>
          <w:tcPr>
            <w:tcW w:w="1395" w:type="dxa"/>
            <w:shd w:val="clear" w:color="auto" w:fill="D9E2F3"/>
            <w:tcMar>
              <w:top w:w="0" w:type="dxa"/>
              <w:left w:w="70" w:type="dxa"/>
              <w:bottom w:w="0" w:type="dxa"/>
              <w:right w:w="70" w:type="dxa"/>
            </w:tcMar>
            <w:vAlign w:val="bottom"/>
            <w:hideMark/>
          </w:tcPr>
          <w:p w14:paraId="0F253A60" w14:textId="77777777" w:rsidR="00656BED" w:rsidRDefault="00656BED"/>
        </w:tc>
      </w:tr>
      <w:tr w:rsidR="00FB0526" w14:paraId="25B9520B" w14:textId="77777777" w:rsidTr="00AC0082">
        <w:trPr>
          <w:trHeight w:val="260"/>
        </w:trPr>
        <w:tc>
          <w:tcPr>
            <w:tcW w:w="4628" w:type="dxa"/>
            <w:shd w:val="clear" w:color="auto" w:fill="FFFFFF"/>
            <w:tcMar>
              <w:top w:w="0" w:type="dxa"/>
              <w:left w:w="70" w:type="dxa"/>
              <w:bottom w:w="0" w:type="dxa"/>
              <w:right w:w="70" w:type="dxa"/>
            </w:tcMar>
            <w:vAlign w:val="bottom"/>
            <w:hideMark/>
          </w:tcPr>
          <w:p w14:paraId="20FC8274" w14:textId="77777777" w:rsidR="00656BED" w:rsidRDefault="00656BED">
            <w:pPr>
              <w:pStyle w:val="Normalweb"/>
              <w:spacing w:before="0" w:beforeAutospacing="0" w:after="0" w:afterAutospacing="0"/>
            </w:pPr>
            <w:r>
              <w:rPr>
                <w:rFonts w:ascii="Quicksand" w:hAnsi="Quicksand"/>
                <w:color w:val="000000"/>
                <w:sz w:val="18"/>
                <w:szCs w:val="18"/>
              </w:rPr>
              <w:t>Option: annual chimney sweep</w:t>
            </w:r>
          </w:p>
        </w:tc>
        <w:tc>
          <w:tcPr>
            <w:tcW w:w="0" w:type="auto"/>
            <w:shd w:val="clear" w:color="auto" w:fill="FFFFFF"/>
            <w:tcMar>
              <w:top w:w="0" w:type="dxa"/>
              <w:left w:w="70" w:type="dxa"/>
              <w:bottom w:w="0" w:type="dxa"/>
              <w:right w:w="70" w:type="dxa"/>
            </w:tcMar>
            <w:vAlign w:val="bottom"/>
            <w:hideMark/>
          </w:tcPr>
          <w:p w14:paraId="122560B4" w14:textId="77777777" w:rsidR="00656BED" w:rsidRDefault="00656BED">
            <w:pPr>
              <w:pStyle w:val="Normalweb"/>
              <w:spacing w:before="0" w:beforeAutospacing="0" w:after="0" w:afterAutospacing="0"/>
              <w:jc w:val="center"/>
            </w:pPr>
            <w:r>
              <w:rPr>
                <w:rFonts w:ascii="Quicksand" w:hAnsi="Quicksand"/>
                <w:color w:val="000000"/>
                <w:sz w:val="18"/>
                <w:szCs w:val="18"/>
              </w:rPr>
              <w:t>€70.00</w:t>
            </w:r>
          </w:p>
        </w:tc>
        <w:tc>
          <w:tcPr>
            <w:tcW w:w="836" w:type="dxa"/>
            <w:shd w:val="clear" w:color="auto" w:fill="FFFFFF"/>
            <w:tcMar>
              <w:top w:w="0" w:type="dxa"/>
              <w:left w:w="70" w:type="dxa"/>
              <w:bottom w:w="0" w:type="dxa"/>
              <w:right w:w="70" w:type="dxa"/>
            </w:tcMar>
            <w:vAlign w:val="bottom"/>
            <w:hideMark/>
          </w:tcPr>
          <w:p w14:paraId="3EFB9496" w14:textId="77777777" w:rsidR="00656BED" w:rsidRDefault="00656BED"/>
        </w:tc>
        <w:tc>
          <w:tcPr>
            <w:tcW w:w="1206" w:type="dxa"/>
            <w:shd w:val="clear" w:color="auto" w:fill="FFFFFF"/>
            <w:tcMar>
              <w:top w:w="0" w:type="dxa"/>
              <w:left w:w="70" w:type="dxa"/>
              <w:bottom w:w="0" w:type="dxa"/>
              <w:right w:w="70" w:type="dxa"/>
            </w:tcMar>
            <w:vAlign w:val="bottom"/>
            <w:hideMark/>
          </w:tcPr>
          <w:p w14:paraId="54800500" w14:textId="77777777" w:rsidR="00656BED" w:rsidRDefault="00656BED"/>
        </w:tc>
        <w:tc>
          <w:tcPr>
            <w:tcW w:w="1134" w:type="dxa"/>
            <w:shd w:val="clear" w:color="auto" w:fill="FFFFFF"/>
            <w:tcMar>
              <w:top w:w="0" w:type="dxa"/>
              <w:left w:w="70" w:type="dxa"/>
              <w:bottom w:w="0" w:type="dxa"/>
              <w:right w:w="70" w:type="dxa"/>
            </w:tcMar>
            <w:vAlign w:val="bottom"/>
            <w:hideMark/>
          </w:tcPr>
          <w:p w14:paraId="4E4CA7EB" w14:textId="77777777" w:rsidR="00656BED" w:rsidRDefault="00656BED"/>
        </w:tc>
        <w:tc>
          <w:tcPr>
            <w:tcW w:w="873" w:type="dxa"/>
            <w:shd w:val="clear" w:color="auto" w:fill="FFFFFF"/>
            <w:tcMar>
              <w:top w:w="0" w:type="dxa"/>
              <w:left w:w="70" w:type="dxa"/>
              <w:bottom w:w="0" w:type="dxa"/>
              <w:right w:w="70" w:type="dxa"/>
            </w:tcMar>
            <w:vAlign w:val="bottom"/>
            <w:hideMark/>
          </w:tcPr>
          <w:p w14:paraId="6DD2B0D2" w14:textId="77777777" w:rsidR="00656BED" w:rsidRDefault="00656BED"/>
        </w:tc>
        <w:tc>
          <w:tcPr>
            <w:tcW w:w="1395" w:type="dxa"/>
            <w:shd w:val="clear" w:color="auto" w:fill="FFFFFF"/>
            <w:tcMar>
              <w:top w:w="0" w:type="dxa"/>
              <w:left w:w="70" w:type="dxa"/>
              <w:bottom w:w="0" w:type="dxa"/>
              <w:right w:w="70" w:type="dxa"/>
            </w:tcMar>
            <w:vAlign w:val="bottom"/>
            <w:hideMark/>
          </w:tcPr>
          <w:p w14:paraId="46D648F2" w14:textId="77777777" w:rsidR="00656BED" w:rsidRDefault="00656BED"/>
        </w:tc>
      </w:tr>
      <w:tr w:rsidR="00FB0526" w14:paraId="407B57F1" w14:textId="77777777" w:rsidTr="00AC0082">
        <w:trPr>
          <w:trHeight w:val="260"/>
        </w:trPr>
        <w:tc>
          <w:tcPr>
            <w:tcW w:w="4628" w:type="dxa"/>
            <w:shd w:val="clear" w:color="auto" w:fill="FFFFFF"/>
            <w:tcMar>
              <w:top w:w="0" w:type="dxa"/>
              <w:left w:w="70" w:type="dxa"/>
              <w:bottom w:w="0" w:type="dxa"/>
              <w:right w:w="70" w:type="dxa"/>
            </w:tcMar>
            <w:vAlign w:val="bottom"/>
            <w:hideMark/>
          </w:tcPr>
          <w:p w14:paraId="637AD140" w14:textId="77777777" w:rsidR="00656BED" w:rsidRDefault="00656BED">
            <w:pPr>
              <w:pStyle w:val="Normalweb"/>
              <w:spacing w:before="0" w:beforeAutospacing="0" w:after="0" w:afterAutospacing="0"/>
            </w:pPr>
            <w:r>
              <w:rPr>
                <w:rFonts w:ascii="Quicksand" w:hAnsi="Quicksand"/>
                <w:color w:val="000000"/>
                <w:sz w:val="18"/>
                <w:szCs w:val="18"/>
              </w:rPr>
              <w:t>Option: couch cleaning</w:t>
            </w:r>
          </w:p>
        </w:tc>
        <w:tc>
          <w:tcPr>
            <w:tcW w:w="0" w:type="auto"/>
            <w:shd w:val="clear" w:color="auto" w:fill="FFFFFF"/>
            <w:tcMar>
              <w:top w:w="0" w:type="dxa"/>
              <w:left w:w="70" w:type="dxa"/>
              <w:bottom w:w="0" w:type="dxa"/>
              <w:right w:w="70" w:type="dxa"/>
            </w:tcMar>
            <w:vAlign w:val="bottom"/>
            <w:hideMark/>
          </w:tcPr>
          <w:p w14:paraId="79BA61E8" w14:textId="77777777" w:rsidR="00656BED" w:rsidRDefault="00656BED">
            <w:pPr>
              <w:pStyle w:val="Normalweb"/>
              <w:spacing w:before="0" w:beforeAutospacing="0" w:after="0" w:afterAutospacing="0"/>
              <w:jc w:val="center"/>
            </w:pPr>
            <w:r>
              <w:rPr>
                <w:rFonts w:ascii="Quicksand" w:hAnsi="Quicksand"/>
                <w:color w:val="000000"/>
                <w:sz w:val="18"/>
                <w:szCs w:val="18"/>
              </w:rPr>
              <w:t>€75.00</w:t>
            </w:r>
          </w:p>
        </w:tc>
        <w:tc>
          <w:tcPr>
            <w:tcW w:w="836" w:type="dxa"/>
            <w:shd w:val="clear" w:color="auto" w:fill="FFFFFF"/>
            <w:tcMar>
              <w:top w:w="0" w:type="dxa"/>
              <w:left w:w="70" w:type="dxa"/>
              <w:bottom w:w="0" w:type="dxa"/>
              <w:right w:w="70" w:type="dxa"/>
            </w:tcMar>
            <w:vAlign w:val="bottom"/>
            <w:hideMark/>
          </w:tcPr>
          <w:p w14:paraId="7E4B036E" w14:textId="77777777" w:rsidR="00656BED" w:rsidRDefault="00656BED"/>
        </w:tc>
        <w:tc>
          <w:tcPr>
            <w:tcW w:w="1206" w:type="dxa"/>
            <w:shd w:val="clear" w:color="auto" w:fill="FFFFFF"/>
            <w:tcMar>
              <w:top w:w="0" w:type="dxa"/>
              <w:left w:w="70" w:type="dxa"/>
              <w:bottom w:w="0" w:type="dxa"/>
              <w:right w:w="70" w:type="dxa"/>
            </w:tcMar>
            <w:vAlign w:val="bottom"/>
            <w:hideMark/>
          </w:tcPr>
          <w:p w14:paraId="1ECF806F" w14:textId="77777777" w:rsidR="00656BED" w:rsidRDefault="00656BED"/>
        </w:tc>
        <w:tc>
          <w:tcPr>
            <w:tcW w:w="1134" w:type="dxa"/>
            <w:shd w:val="clear" w:color="auto" w:fill="FFFFFF"/>
            <w:tcMar>
              <w:top w:w="0" w:type="dxa"/>
              <w:left w:w="70" w:type="dxa"/>
              <w:bottom w:w="0" w:type="dxa"/>
              <w:right w:w="70" w:type="dxa"/>
            </w:tcMar>
            <w:vAlign w:val="bottom"/>
            <w:hideMark/>
          </w:tcPr>
          <w:p w14:paraId="197EE457" w14:textId="77777777" w:rsidR="00656BED" w:rsidRDefault="00656BED"/>
        </w:tc>
        <w:tc>
          <w:tcPr>
            <w:tcW w:w="873" w:type="dxa"/>
            <w:shd w:val="clear" w:color="auto" w:fill="FFFFFF"/>
            <w:tcMar>
              <w:top w:w="0" w:type="dxa"/>
              <w:left w:w="70" w:type="dxa"/>
              <w:bottom w:w="0" w:type="dxa"/>
              <w:right w:w="70" w:type="dxa"/>
            </w:tcMar>
            <w:vAlign w:val="bottom"/>
            <w:hideMark/>
          </w:tcPr>
          <w:p w14:paraId="340A920E" w14:textId="77777777" w:rsidR="00656BED" w:rsidRDefault="00656BED"/>
        </w:tc>
        <w:tc>
          <w:tcPr>
            <w:tcW w:w="1395" w:type="dxa"/>
            <w:shd w:val="clear" w:color="auto" w:fill="FFFFFF"/>
            <w:tcMar>
              <w:top w:w="0" w:type="dxa"/>
              <w:left w:w="70" w:type="dxa"/>
              <w:bottom w:w="0" w:type="dxa"/>
              <w:right w:w="70" w:type="dxa"/>
            </w:tcMar>
            <w:vAlign w:val="bottom"/>
            <w:hideMark/>
          </w:tcPr>
          <w:p w14:paraId="1492029F" w14:textId="77777777" w:rsidR="00656BED" w:rsidRDefault="00656BED"/>
        </w:tc>
      </w:tr>
      <w:tr w:rsidR="00FB0526" w14:paraId="685BE0EF" w14:textId="77777777" w:rsidTr="00AC0082">
        <w:trPr>
          <w:trHeight w:val="260"/>
        </w:trPr>
        <w:tc>
          <w:tcPr>
            <w:tcW w:w="4628" w:type="dxa"/>
            <w:shd w:val="clear" w:color="auto" w:fill="FFFFFF"/>
            <w:tcMar>
              <w:top w:w="0" w:type="dxa"/>
              <w:left w:w="70" w:type="dxa"/>
              <w:bottom w:w="0" w:type="dxa"/>
              <w:right w:w="70" w:type="dxa"/>
            </w:tcMar>
            <w:vAlign w:val="bottom"/>
            <w:hideMark/>
          </w:tcPr>
          <w:p w14:paraId="56E98BA5" w14:textId="77777777" w:rsidR="00656BED" w:rsidRDefault="00656BED">
            <w:pPr>
              <w:pStyle w:val="Normalweb"/>
              <w:spacing w:before="0" w:beforeAutospacing="0" w:after="0" w:afterAutospacing="0"/>
            </w:pPr>
            <w:r>
              <w:rPr>
                <w:rFonts w:ascii="Quicksand" w:hAnsi="Quicksand"/>
                <w:color w:val="000000"/>
                <w:sz w:val="18"/>
                <w:szCs w:val="18"/>
              </w:rPr>
              <w:t>Option: armchair cleaning (per unit)</w:t>
            </w:r>
          </w:p>
        </w:tc>
        <w:tc>
          <w:tcPr>
            <w:tcW w:w="0" w:type="auto"/>
            <w:shd w:val="clear" w:color="auto" w:fill="FFFFFF"/>
            <w:tcMar>
              <w:top w:w="0" w:type="dxa"/>
              <w:left w:w="70" w:type="dxa"/>
              <w:bottom w:w="0" w:type="dxa"/>
              <w:right w:w="70" w:type="dxa"/>
            </w:tcMar>
            <w:vAlign w:val="bottom"/>
            <w:hideMark/>
          </w:tcPr>
          <w:p w14:paraId="589F23A3" w14:textId="77777777" w:rsidR="00656BED" w:rsidRDefault="00656BED">
            <w:pPr>
              <w:pStyle w:val="Normalweb"/>
              <w:spacing w:before="0" w:beforeAutospacing="0" w:after="0" w:afterAutospacing="0"/>
              <w:jc w:val="center"/>
            </w:pPr>
            <w:r>
              <w:rPr>
                <w:rFonts w:ascii="Quicksand" w:hAnsi="Quicksand"/>
                <w:color w:val="000000"/>
                <w:sz w:val="18"/>
                <w:szCs w:val="18"/>
              </w:rPr>
              <w:t>€35.00</w:t>
            </w:r>
          </w:p>
        </w:tc>
        <w:tc>
          <w:tcPr>
            <w:tcW w:w="836" w:type="dxa"/>
            <w:shd w:val="clear" w:color="auto" w:fill="FFFFFF"/>
            <w:tcMar>
              <w:top w:w="0" w:type="dxa"/>
              <w:left w:w="70" w:type="dxa"/>
              <w:bottom w:w="0" w:type="dxa"/>
              <w:right w:w="70" w:type="dxa"/>
            </w:tcMar>
            <w:vAlign w:val="bottom"/>
            <w:hideMark/>
          </w:tcPr>
          <w:p w14:paraId="6C27173A" w14:textId="77777777" w:rsidR="00656BED" w:rsidRDefault="00656BED"/>
        </w:tc>
        <w:tc>
          <w:tcPr>
            <w:tcW w:w="1206" w:type="dxa"/>
            <w:shd w:val="clear" w:color="auto" w:fill="FFFFFF"/>
            <w:tcMar>
              <w:top w:w="0" w:type="dxa"/>
              <w:left w:w="70" w:type="dxa"/>
              <w:bottom w:w="0" w:type="dxa"/>
              <w:right w:w="70" w:type="dxa"/>
            </w:tcMar>
            <w:vAlign w:val="bottom"/>
            <w:hideMark/>
          </w:tcPr>
          <w:p w14:paraId="32B3054E" w14:textId="77777777" w:rsidR="00656BED" w:rsidRDefault="00656BED"/>
        </w:tc>
        <w:tc>
          <w:tcPr>
            <w:tcW w:w="1134" w:type="dxa"/>
            <w:shd w:val="clear" w:color="auto" w:fill="FFFFFF"/>
            <w:tcMar>
              <w:top w:w="0" w:type="dxa"/>
              <w:left w:w="70" w:type="dxa"/>
              <w:bottom w:w="0" w:type="dxa"/>
              <w:right w:w="70" w:type="dxa"/>
            </w:tcMar>
            <w:vAlign w:val="bottom"/>
            <w:hideMark/>
          </w:tcPr>
          <w:p w14:paraId="18DF5748" w14:textId="77777777" w:rsidR="00656BED" w:rsidRDefault="00656BED"/>
        </w:tc>
        <w:tc>
          <w:tcPr>
            <w:tcW w:w="873" w:type="dxa"/>
            <w:shd w:val="clear" w:color="auto" w:fill="FFFFFF"/>
            <w:tcMar>
              <w:top w:w="0" w:type="dxa"/>
              <w:left w:w="70" w:type="dxa"/>
              <w:bottom w:w="0" w:type="dxa"/>
              <w:right w:w="70" w:type="dxa"/>
            </w:tcMar>
            <w:vAlign w:val="bottom"/>
            <w:hideMark/>
          </w:tcPr>
          <w:p w14:paraId="4B2425BE" w14:textId="77777777" w:rsidR="00656BED" w:rsidRDefault="00656BED"/>
        </w:tc>
        <w:tc>
          <w:tcPr>
            <w:tcW w:w="1395" w:type="dxa"/>
            <w:shd w:val="clear" w:color="auto" w:fill="FFFFFF"/>
            <w:tcMar>
              <w:top w:w="0" w:type="dxa"/>
              <w:left w:w="70" w:type="dxa"/>
              <w:bottom w:w="0" w:type="dxa"/>
              <w:right w:w="70" w:type="dxa"/>
            </w:tcMar>
            <w:vAlign w:val="bottom"/>
            <w:hideMark/>
          </w:tcPr>
          <w:p w14:paraId="44C8D9E4" w14:textId="77777777" w:rsidR="00656BED" w:rsidRDefault="00656BED"/>
        </w:tc>
      </w:tr>
      <w:tr w:rsidR="00FB0526" w14:paraId="2C1D036F" w14:textId="77777777" w:rsidTr="00AC0082">
        <w:trPr>
          <w:trHeight w:val="260"/>
        </w:trPr>
        <w:tc>
          <w:tcPr>
            <w:tcW w:w="4628" w:type="dxa"/>
            <w:shd w:val="clear" w:color="auto" w:fill="FFFFFF"/>
            <w:tcMar>
              <w:top w:w="0" w:type="dxa"/>
              <w:left w:w="70" w:type="dxa"/>
              <w:bottom w:w="0" w:type="dxa"/>
              <w:right w:w="70" w:type="dxa"/>
            </w:tcMar>
            <w:vAlign w:val="bottom"/>
            <w:hideMark/>
          </w:tcPr>
          <w:p w14:paraId="27D11A40" w14:textId="77777777" w:rsidR="00656BED" w:rsidRDefault="00656BED">
            <w:pPr>
              <w:pStyle w:val="Normalweb"/>
              <w:spacing w:before="0" w:beforeAutospacing="0" w:after="0" w:afterAutospacing="0"/>
            </w:pPr>
            <w:r>
              <w:rPr>
                <w:rFonts w:ascii="Quicksand" w:hAnsi="Quicksand"/>
                <w:color w:val="000000"/>
                <w:sz w:val="18"/>
                <w:szCs w:val="18"/>
              </w:rPr>
              <w:t>Option: laundering of single bed duvet</w:t>
            </w:r>
          </w:p>
        </w:tc>
        <w:tc>
          <w:tcPr>
            <w:tcW w:w="0" w:type="auto"/>
            <w:shd w:val="clear" w:color="auto" w:fill="FFFFFF"/>
            <w:tcMar>
              <w:top w:w="0" w:type="dxa"/>
              <w:left w:w="70" w:type="dxa"/>
              <w:bottom w:w="0" w:type="dxa"/>
              <w:right w:w="70" w:type="dxa"/>
            </w:tcMar>
            <w:vAlign w:val="bottom"/>
            <w:hideMark/>
          </w:tcPr>
          <w:p w14:paraId="1BE8D288" w14:textId="77777777" w:rsidR="00656BED" w:rsidRDefault="00656BED">
            <w:pPr>
              <w:pStyle w:val="Normalweb"/>
              <w:spacing w:before="0" w:beforeAutospacing="0" w:after="0" w:afterAutospacing="0"/>
              <w:jc w:val="center"/>
            </w:pPr>
            <w:r>
              <w:rPr>
                <w:rFonts w:ascii="Quicksand" w:hAnsi="Quicksand"/>
                <w:color w:val="000000"/>
                <w:sz w:val="18"/>
                <w:szCs w:val="18"/>
              </w:rPr>
              <w:t>€15.00</w:t>
            </w:r>
          </w:p>
        </w:tc>
        <w:tc>
          <w:tcPr>
            <w:tcW w:w="836" w:type="dxa"/>
            <w:shd w:val="clear" w:color="auto" w:fill="FFFFFF"/>
            <w:tcMar>
              <w:top w:w="0" w:type="dxa"/>
              <w:left w:w="70" w:type="dxa"/>
              <w:bottom w:w="0" w:type="dxa"/>
              <w:right w:w="70" w:type="dxa"/>
            </w:tcMar>
            <w:vAlign w:val="bottom"/>
            <w:hideMark/>
          </w:tcPr>
          <w:p w14:paraId="4DE1779C" w14:textId="77777777" w:rsidR="00656BED" w:rsidRDefault="00656BED"/>
        </w:tc>
        <w:tc>
          <w:tcPr>
            <w:tcW w:w="1206" w:type="dxa"/>
            <w:shd w:val="clear" w:color="auto" w:fill="FFFFFF"/>
            <w:tcMar>
              <w:top w:w="0" w:type="dxa"/>
              <w:left w:w="70" w:type="dxa"/>
              <w:bottom w:w="0" w:type="dxa"/>
              <w:right w:w="70" w:type="dxa"/>
            </w:tcMar>
            <w:vAlign w:val="bottom"/>
            <w:hideMark/>
          </w:tcPr>
          <w:p w14:paraId="5DB66B18" w14:textId="77777777" w:rsidR="00656BED" w:rsidRDefault="00656BED"/>
        </w:tc>
        <w:tc>
          <w:tcPr>
            <w:tcW w:w="1134" w:type="dxa"/>
            <w:shd w:val="clear" w:color="auto" w:fill="FFFFFF"/>
            <w:tcMar>
              <w:top w:w="0" w:type="dxa"/>
              <w:left w:w="70" w:type="dxa"/>
              <w:bottom w:w="0" w:type="dxa"/>
              <w:right w:w="70" w:type="dxa"/>
            </w:tcMar>
            <w:vAlign w:val="bottom"/>
            <w:hideMark/>
          </w:tcPr>
          <w:p w14:paraId="3A37663D" w14:textId="77777777" w:rsidR="00656BED" w:rsidRDefault="00656BED"/>
        </w:tc>
        <w:tc>
          <w:tcPr>
            <w:tcW w:w="873" w:type="dxa"/>
            <w:shd w:val="clear" w:color="auto" w:fill="FFFFFF"/>
            <w:tcMar>
              <w:top w:w="0" w:type="dxa"/>
              <w:left w:w="70" w:type="dxa"/>
              <w:bottom w:w="0" w:type="dxa"/>
              <w:right w:w="70" w:type="dxa"/>
            </w:tcMar>
            <w:vAlign w:val="bottom"/>
            <w:hideMark/>
          </w:tcPr>
          <w:p w14:paraId="7A5A08ED" w14:textId="77777777" w:rsidR="00656BED" w:rsidRDefault="00656BED"/>
        </w:tc>
        <w:tc>
          <w:tcPr>
            <w:tcW w:w="1395" w:type="dxa"/>
            <w:shd w:val="clear" w:color="auto" w:fill="FFFFFF"/>
            <w:tcMar>
              <w:top w:w="0" w:type="dxa"/>
              <w:left w:w="70" w:type="dxa"/>
              <w:bottom w:w="0" w:type="dxa"/>
              <w:right w:w="70" w:type="dxa"/>
            </w:tcMar>
            <w:vAlign w:val="bottom"/>
            <w:hideMark/>
          </w:tcPr>
          <w:p w14:paraId="6B1552F9" w14:textId="77777777" w:rsidR="00656BED" w:rsidRDefault="00656BED"/>
        </w:tc>
      </w:tr>
      <w:tr w:rsidR="00FB0526" w14:paraId="4129884E" w14:textId="77777777" w:rsidTr="00AC0082">
        <w:trPr>
          <w:trHeight w:val="260"/>
        </w:trPr>
        <w:tc>
          <w:tcPr>
            <w:tcW w:w="4628" w:type="dxa"/>
            <w:shd w:val="clear" w:color="auto" w:fill="FFFFFF"/>
            <w:tcMar>
              <w:top w:w="0" w:type="dxa"/>
              <w:left w:w="70" w:type="dxa"/>
              <w:bottom w:w="0" w:type="dxa"/>
              <w:right w:w="70" w:type="dxa"/>
            </w:tcMar>
            <w:vAlign w:val="bottom"/>
            <w:hideMark/>
          </w:tcPr>
          <w:p w14:paraId="70197F3B" w14:textId="77777777" w:rsidR="00656BED" w:rsidRDefault="00656BED">
            <w:pPr>
              <w:pStyle w:val="Normalweb"/>
              <w:spacing w:before="0" w:beforeAutospacing="0" w:after="0" w:afterAutospacing="0"/>
            </w:pPr>
            <w:r>
              <w:rPr>
                <w:rFonts w:ascii="Quicksand" w:hAnsi="Quicksand"/>
                <w:color w:val="000000"/>
                <w:sz w:val="18"/>
                <w:szCs w:val="18"/>
              </w:rPr>
              <w:t>Option: laundering of double bed duvet</w:t>
            </w:r>
          </w:p>
        </w:tc>
        <w:tc>
          <w:tcPr>
            <w:tcW w:w="0" w:type="auto"/>
            <w:shd w:val="clear" w:color="auto" w:fill="FFFFFF"/>
            <w:tcMar>
              <w:top w:w="0" w:type="dxa"/>
              <w:left w:w="70" w:type="dxa"/>
              <w:bottom w:w="0" w:type="dxa"/>
              <w:right w:w="70" w:type="dxa"/>
            </w:tcMar>
            <w:vAlign w:val="bottom"/>
            <w:hideMark/>
          </w:tcPr>
          <w:p w14:paraId="1D32E655" w14:textId="77777777" w:rsidR="00656BED" w:rsidRDefault="00656BED">
            <w:pPr>
              <w:pStyle w:val="Normalweb"/>
              <w:spacing w:before="0" w:beforeAutospacing="0" w:after="0" w:afterAutospacing="0"/>
              <w:jc w:val="center"/>
            </w:pPr>
            <w:r>
              <w:rPr>
                <w:rFonts w:ascii="Quicksand" w:hAnsi="Quicksand"/>
                <w:color w:val="000000"/>
                <w:sz w:val="18"/>
                <w:szCs w:val="18"/>
              </w:rPr>
              <w:t>€20.00</w:t>
            </w:r>
          </w:p>
        </w:tc>
        <w:tc>
          <w:tcPr>
            <w:tcW w:w="836" w:type="dxa"/>
            <w:shd w:val="clear" w:color="auto" w:fill="FFFFFF"/>
            <w:tcMar>
              <w:top w:w="0" w:type="dxa"/>
              <w:left w:w="70" w:type="dxa"/>
              <w:bottom w:w="0" w:type="dxa"/>
              <w:right w:w="70" w:type="dxa"/>
            </w:tcMar>
            <w:vAlign w:val="bottom"/>
            <w:hideMark/>
          </w:tcPr>
          <w:p w14:paraId="44BB13EF" w14:textId="77777777" w:rsidR="00656BED" w:rsidRDefault="00656BED"/>
        </w:tc>
        <w:tc>
          <w:tcPr>
            <w:tcW w:w="1206" w:type="dxa"/>
            <w:shd w:val="clear" w:color="auto" w:fill="FFFFFF"/>
            <w:tcMar>
              <w:top w:w="0" w:type="dxa"/>
              <w:left w:w="70" w:type="dxa"/>
              <w:bottom w:w="0" w:type="dxa"/>
              <w:right w:w="70" w:type="dxa"/>
            </w:tcMar>
            <w:vAlign w:val="bottom"/>
            <w:hideMark/>
          </w:tcPr>
          <w:p w14:paraId="57F8957C" w14:textId="77777777" w:rsidR="00656BED" w:rsidRDefault="00656BED"/>
        </w:tc>
        <w:tc>
          <w:tcPr>
            <w:tcW w:w="1134" w:type="dxa"/>
            <w:shd w:val="clear" w:color="auto" w:fill="FFFFFF"/>
            <w:tcMar>
              <w:top w:w="0" w:type="dxa"/>
              <w:left w:w="70" w:type="dxa"/>
              <w:bottom w:w="0" w:type="dxa"/>
              <w:right w:w="70" w:type="dxa"/>
            </w:tcMar>
            <w:vAlign w:val="bottom"/>
            <w:hideMark/>
          </w:tcPr>
          <w:p w14:paraId="768B91D5" w14:textId="77777777" w:rsidR="00656BED" w:rsidRDefault="00656BED"/>
        </w:tc>
        <w:tc>
          <w:tcPr>
            <w:tcW w:w="873" w:type="dxa"/>
            <w:shd w:val="clear" w:color="auto" w:fill="FFFFFF"/>
            <w:tcMar>
              <w:top w:w="0" w:type="dxa"/>
              <w:left w:w="70" w:type="dxa"/>
              <w:bottom w:w="0" w:type="dxa"/>
              <w:right w:w="70" w:type="dxa"/>
            </w:tcMar>
            <w:vAlign w:val="bottom"/>
            <w:hideMark/>
          </w:tcPr>
          <w:p w14:paraId="636685C6" w14:textId="77777777" w:rsidR="00656BED" w:rsidRDefault="00656BED"/>
        </w:tc>
        <w:tc>
          <w:tcPr>
            <w:tcW w:w="1395" w:type="dxa"/>
            <w:shd w:val="clear" w:color="auto" w:fill="FFFFFF"/>
            <w:tcMar>
              <w:top w:w="0" w:type="dxa"/>
              <w:left w:w="70" w:type="dxa"/>
              <w:bottom w:w="0" w:type="dxa"/>
              <w:right w:w="70" w:type="dxa"/>
            </w:tcMar>
            <w:vAlign w:val="bottom"/>
            <w:hideMark/>
          </w:tcPr>
          <w:p w14:paraId="6F26DE42" w14:textId="77777777" w:rsidR="00656BED" w:rsidRDefault="00656BED"/>
        </w:tc>
      </w:tr>
      <w:tr w:rsidR="00FB0526" w14:paraId="5798EA11" w14:textId="77777777" w:rsidTr="00AC0082">
        <w:trPr>
          <w:trHeight w:val="260"/>
        </w:trPr>
        <w:tc>
          <w:tcPr>
            <w:tcW w:w="4628" w:type="dxa"/>
            <w:shd w:val="clear" w:color="auto" w:fill="FFFFFF"/>
            <w:tcMar>
              <w:top w:w="0" w:type="dxa"/>
              <w:left w:w="70" w:type="dxa"/>
              <w:bottom w:w="0" w:type="dxa"/>
              <w:right w:w="70" w:type="dxa"/>
            </w:tcMar>
            <w:vAlign w:val="bottom"/>
            <w:hideMark/>
          </w:tcPr>
          <w:p w14:paraId="715EFBC3" w14:textId="77777777" w:rsidR="00656BED" w:rsidRDefault="00656BED">
            <w:pPr>
              <w:pStyle w:val="Normalweb"/>
              <w:spacing w:before="0" w:beforeAutospacing="0" w:after="0" w:afterAutospacing="0"/>
            </w:pPr>
            <w:r>
              <w:rPr>
                <w:rFonts w:ascii="Quicksand" w:hAnsi="Quicksand"/>
                <w:color w:val="000000"/>
                <w:sz w:val="18"/>
                <w:szCs w:val="18"/>
              </w:rPr>
              <w:t>Option: pillow laundering</w:t>
            </w:r>
          </w:p>
        </w:tc>
        <w:tc>
          <w:tcPr>
            <w:tcW w:w="0" w:type="auto"/>
            <w:shd w:val="clear" w:color="auto" w:fill="FFFFFF"/>
            <w:tcMar>
              <w:top w:w="0" w:type="dxa"/>
              <w:left w:w="70" w:type="dxa"/>
              <w:bottom w:w="0" w:type="dxa"/>
              <w:right w:w="70" w:type="dxa"/>
            </w:tcMar>
            <w:vAlign w:val="bottom"/>
            <w:hideMark/>
          </w:tcPr>
          <w:p w14:paraId="63ED6977" w14:textId="77777777" w:rsidR="00656BED" w:rsidRDefault="00656BED">
            <w:pPr>
              <w:pStyle w:val="Normalweb"/>
              <w:spacing w:before="0" w:beforeAutospacing="0" w:after="0" w:afterAutospacing="0"/>
              <w:jc w:val="center"/>
            </w:pPr>
            <w:r>
              <w:rPr>
                <w:rFonts w:ascii="Quicksand" w:hAnsi="Quicksand"/>
                <w:color w:val="000000"/>
                <w:sz w:val="18"/>
                <w:szCs w:val="18"/>
              </w:rPr>
              <w:t>€5.00</w:t>
            </w:r>
          </w:p>
        </w:tc>
        <w:tc>
          <w:tcPr>
            <w:tcW w:w="836" w:type="dxa"/>
            <w:shd w:val="clear" w:color="auto" w:fill="FFFFFF"/>
            <w:tcMar>
              <w:top w:w="0" w:type="dxa"/>
              <w:left w:w="70" w:type="dxa"/>
              <w:bottom w:w="0" w:type="dxa"/>
              <w:right w:w="70" w:type="dxa"/>
            </w:tcMar>
            <w:vAlign w:val="bottom"/>
            <w:hideMark/>
          </w:tcPr>
          <w:p w14:paraId="25F3DD5D" w14:textId="77777777" w:rsidR="00656BED" w:rsidRDefault="00656BED"/>
        </w:tc>
        <w:tc>
          <w:tcPr>
            <w:tcW w:w="1206" w:type="dxa"/>
            <w:shd w:val="clear" w:color="auto" w:fill="FFFFFF"/>
            <w:tcMar>
              <w:top w:w="0" w:type="dxa"/>
              <w:left w:w="70" w:type="dxa"/>
              <w:bottom w:w="0" w:type="dxa"/>
              <w:right w:w="70" w:type="dxa"/>
            </w:tcMar>
            <w:vAlign w:val="bottom"/>
            <w:hideMark/>
          </w:tcPr>
          <w:p w14:paraId="177FF82D" w14:textId="77777777" w:rsidR="00656BED" w:rsidRDefault="00656BED"/>
        </w:tc>
        <w:tc>
          <w:tcPr>
            <w:tcW w:w="1134" w:type="dxa"/>
            <w:shd w:val="clear" w:color="auto" w:fill="FFFFFF"/>
            <w:tcMar>
              <w:top w:w="0" w:type="dxa"/>
              <w:left w:w="70" w:type="dxa"/>
              <w:bottom w:w="0" w:type="dxa"/>
              <w:right w:w="70" w:type="dxa"/>
            </w:tcMar>
            <w:vAlign w:val="bottom"/>
            <w:hideMark/>
          </w:tcPr>
          <w:p w14:paraId="2360A373" w14:textId="77777777" w:rsidR="00656BED" w:rsidRDefault="00656BED"/>
        </w:tc>
        <w:tc>
          <w:tcPr>
            <w:tcW w:w="873" w:type="dxa"/>
            <w:shd w:val="clear" w:color="auto" w:fill="FFFFFF"/>
            <w:tcMar>
              <w:top w:w="0" w:type="dxa"/>
              <w:left w:w="70" w:type="dxa"/>
              <w:bottom w:w="0" w:type="dxa"/>
              <w:right w:w="70" w:type="dxa"/>
            </w:tcMar>
            <w:vAlign w:val="bottom"/>
            <w:hideMark/>
          </w:tcPr>
          <w:p w14:paraId="4D6B4918" w14:textId="77777777" w:rsidR="00656BED" w:rsidRDefault="00656BED"/>
        </w:tc>
        <w:tc>
          <w:tcPr>
            <w:tcW w:w="1395" w:type="dxa"/>
            <w:shd w:val="clear" w:color="auto" w:fill="FFFFFF"/>
            <w:tcMar>
              <w:top w:w="0" w:type="dxa"/>
              <w:left w:w="70" w:type="dxa"/>
              <w:bottom w:w="0" w:type="dxa"/>
              <w:right w:w="70" w:type="dxa"/>
            </w:tcMar>
            <w:vAlign w:val="bottom"/>
            <w:hideMark/>
          </w:tcPr>
          <w:p w14:paraId="27E00126" w14:textId="77777777" w:rsidR="00656BED" w:rsidRDefault="00656BED"/>
        </w:tc>
      </w:tr>
      <w:tr w:rsidR="00FB0526" w14:paraId="3B6331B9" w14:textId="77777777" w:rsidTr="00AC0082">
        <w:trPr>
          <w:trHeight w:val="260"/>
        </w:trPr>
        <w:tc>
          <w:tcPr>
            <w:tcW w:w="4628" w:type="dxa"/>
            <w:shd w:val="clear" w:color="auto" w:fill="FFFFFF"/>
            <w:tcMar>
              <w:top w:w="0" w:type="dxa"/>
              <w:left w:w="70" w:type="dxa"/>
              <w:bottom w:w="0" w:type="dxa"/>
              <w:right w:w="70" w:type="dxa"/>
            </w:tcMar>
            <w:vAlign w:val="bottom"/>
            <w:hideMark/>
          </w:tcPr>
          <w:p w14:paraId="20587129" w14:textId="77777777" w:rsidR="00656BED" w:rsidRDefault="00656BED"/>
        </w:tc>
        <w:tc>
          <w:tcPr>
            <w:tcW w:w="0" w:type="auto"/>
            <w:shd w:val="clear" w:color="auto" w:fill="FFFFFF"/>
            <w:tcMar>
              <w:top w:w="0" w:type="dxa"/>
              <w:left w:w="70" w:type="dxa"/>
              <w:bottom w:w="0" w:type="dxa"/>
              <w:right w:w="70" w:type="dxa"/>
            </w:tcMar>
            <w:vAlign w:val="bottom"/>
            <w:hideMark/>
          </w:tcPr>
          <w:p w14:paraId="7BF9E358" w14:textId="77777777" w:rsidR="00656BED" w:rsidRDefault="00656BED"/>
        </w:tc>
        <w:tc>
          <w:tcPr>
            <w:tcW w:w="836" w:type="dxa"/>
            <w:shd w:val="clear" w:color="auto" w:fill="FFFFFF"/>
            <w:tcMar>
              <w:top w:w="0" w:type="dxa"/>
              <w:left w:w="70" w:type="dxa"/>
              <w:bottom w:w="0" w:type="dxa"/>
              <w:right w:w="70" w:type="dxa"/>
            </w:tcMar>
            <w:vAlign w:val="bottom"/>
            <w:hideMark/>
          </w:tcPr>
          <w:p w14:paraId="3C93A2AD" w14:textId="77777777" w:rsidR="00656BED" w:rsidRDefault="00656BED"/>
        </w:tc>
        <w:tc>
          <w:tcPr>
            <w:tcW w:w="1206" w:type="dxa"/>
            <w:shd w:val="clear" w:color="auto" w:fill="FFFFFF"/>
            <w:tcMar>
              <w:top w:w="0" w:type="dxa"/>
              <w:left w:w="70" w:type="dxa"/>
              <w:bottom w:w="0" w:type="dxa"/>
              <w:right w:w="70" w:type="dxa"/>
            </w:tcMar>
            <w:vAlign w:val="bottom"/>
            <w:hideMark/>
          </w:tcPr>
          <w:p w14:paraId="06D49C7F" w14:textId="77777777" w:rsidR="00656BED" w:rsidRDefault="00656BED"/>
        </w:tc>
        <w:tc>
          <w:tcPr>
            <w:tcW w:w="1134" w:type="dxa"/>
            <w:shd w:val="clear" w:color="auto" w:fill="FFFFFF"/>
            <w:tcMar>
              <w:top w:w="0" w:type="dxa"/>
              <w:left w:w="70" w:type="dxa"/>
              <w:bottom w:w="0" w:type="dxa"/>
              <w:right w:w="70" w:type="dxa"/>
            </w:tcMar>
            <w:vAlign w:val="bottom"/>
            <w:hideMark/>
          </w:tcPr>
          <w:p w14:paraId="258458DB" w14:textId="77777777" w:rsidR="00656BED" w:rsidRDefault="00656BED"/>
        </w:tc>
        <w:tc>
          <w:tcPr>
            <w:tcW w:w="873" w:type="dxa"/>
            <w:shd w:val="clear" w:color="auto" w:fill="FFFFFF"/>
            <w:tcMar>
              <w:top w:w="0" w:type="dxa"/>
              <w:left w:w="70" w:type="dxa"/>
              <w:bottom w:w="0" w:type="dxa"/>
              <w:right w:w="70" w:type="dxa"/>
            </w:tcMar>
            <w:vAlign w:val="bottom"/>
            <w:hideMark/>
          </w:tcPr>
          <w:p w14:paraId="61517D2F" w14:textId="77777777" w:rsidR="00656BED" w:rsidRDefault="00656BED"/>
        </w:tc>
        <w:tc>
          <w:tcPr>
            <w:tcW w:w="1395" w:type="dxa"/>
            <w:shd w:val="clear" w:color="auto" w:fill="FFFFFF"/>
            <w:tcMar>
              <w:top w:w="0" w:type="dxa"/>
              <w:left w:w="70" w:type="dxa"/>
              <w:bottom w:w="0" w:type="dxa"/>
              <w:right w:w="70" w:type="dxa"/>
            </w:tcMar>
            <w:vAlign w:val="bottom"/>
            <w:hideMark/>
          </w:tcPr>
          <w:p w14:paraId="0E3C53B0" w14:textId="77777777" w:rsidR="00656BED" w:rsidRDefault="00656BED"/>
        </w:tc>
      </w:tr>
    </w:tbl>
    <w:p w14:paraId="6777552E" w14:textId="77777777" w:rsidR="00656BED" w:rsidRDefault="00656BED" w:rsidP="00656BED"/>
    <w:p w14:paraId="49EF37C8" w14:textId="77777777" w:rsidR="000020E4" w:rsidRDefault="000020E4">
      <w:r>
        <w:br w:type="page"/>
      </w:r>
    </w:p>
    <w:tbl>
      <w:tblPr>
        <w:tblW w:w="0" w:type="auto"/>
        <w:tblCellMar>
          <w:top w:w="15" w:type="dxa"/>
          <w:left w:w="15" w:type="dxa"/>
          <w:bottom w:w="15" w:type="dxa"/>
          <w:right w:w="15" w:type="dxa"/>
        </w:tblCellMar>
        <w:tblLook w:val="04A0" w:firstRow="1" w:lastRow="0" w:firstColumn="1" w:lastColumn="0" w:noHBand="0" w:noVBand="1"/>
      </w:tblPr>
      <w:tblGrid>
        <w:gridCol w:w="5915"/>
        <w:gridCol w:w="843"/>
        <w:gridCol w:w="769"/>
        <w:gridCol w:w="846"/>
        <w:gridCol w:w="786"/>
        <w:gridCol w:w="836"/>
        <w:gridCol w:w="919"/>
      </w:tblGrid>
      <w:tr w:rsidR="00656BED" w14:paraId="27B63857" w14:textId="77777777" w:rsidTr="00656BED">
        <w:trPr>
          <w:trHeight w:val="280"/>
        </w:trPr>
        <w:tc>
          <w:tcPr>
            <w:tcW w:w="0" w:type="auto"/>
            <w:shd w:val="clear" w:color="auto" w:fill="FFFFFF"/>
            <w:tcMar>
              <w:top w:w="0" w:type="dxa"/>
              <w:left w:w="70" w:type="dxa"/>
              <w:bottom w:w="0" w:type="dxa"/>
              <w:right w:w="70" w:type="dxa"/>
            </w:tcMar>
            <w:vAlign w:val="bottom"/>
            <w:hideMark/>
          </w:tcPr>
          <w:p w14:paraId="680BB0C8" w14:textId="6286015D" w:rsidR="00656BED" w:rsidRDefault="00656BED">
            <w:pPr>
              <w:pStyle w:val="Normalweb"/>
              <w:spacing w:before="0" w:beforeAutospacing="0" w:after="0" w:afterAutospacing="0"/>
            </w:pPr>
          </w:p>
          <w:p w14:paraId="2389D827" w14:textId="77777777" w:rsidR="00656BED" w:rsidRDefault="00656BED">
            <w:pPr>
              <w:spacing w:after="240"/>
            </w:pPr>
          </w:p>
        </w:tc>
        <w:tc>
          <w:tcPr>
            <w:tcW w:w="0" w:type="auto"/>
            <w:shd w:val="clear" w:color="auto" w:fill="FFFFFF"/>
            <w:tcMar>
              <w:top w:w="0" w:type="dxa"/>
              <w:left w:w="70" w:type="dxa"/>
              <w:bottom w:w="0" w:type="dxa"/>
              <w:right w:w="70" w:type="dxa"/>
            </w:tcMar>
            <w:vAlign w:val="bottom"/>
            <w:hideMark/>
          </w:tcPr>
          <w:p w14:paraId="7A360E6E" w14:textId="77777777" w:rsidR="00656BED" w:rsidRDefault="00656BED"/>
        </w:tc>
        <w:tc>
          <w:tcPr>
            <w:tcW w:w="0" w:type="auto"/>
            <w:shd w:val="clear" w:color="auto" w:fill="FFFFFF"/>
            <w:tcMar>
              <w:top w:w="0" w:type="dxa"/>
              <w:left w:w="70" w:type="dxa"/>
              <w:bottom w:w="0" w:type="dxa"/>
              <w:right w:w="70" w:type="dxa"/>
            </w:tcMar>
            <w:vAlign w:val="bottom"/>
            <w:hideMark/>
          </w:tcPr>
          <w:p w14:paraId="06D48FFF" w14:textId="77777777" w:rsidR="00656BED" w:rsidRDefault="00656BED">
            <w:pPr>
              <w:pStyle w:val="Normalweb"/>
              <w:spacing w:before="0" w:beforeAutospacing="0" w:after="0" w:afterAutospacing="0"/>
              <w:jc w:val="center"/>
            </w:pPr>
            <w:r>
              <w:rPr>
                <w:rFonts w:ascii="Quicksand" w:hAnsi="Quicksand"/>
                <w:color w:val="3574AF"/>
                <w:sz w:val="20"/>
                <w:szCs w:val="20"/>
              </w:rPr>
              <w:t>Studio</w:t>
            </w:r>
          </w:p>
        </w:tc>
        <w:tc>
          <w:tcPr>
            <w:tcW w:w="0" w:type="auto"/>
            <w:shd w:val="clear" w:color="auto" w:fill="FFFFFF"/>
            <w:tcMar>
              <w:top w:w="0" w:type="dxa"/>
              <w:left w:w="70" w:type="dxa"/>
              <w:bottom w:w="0" w:type="dxa"/>
              <w:right w:w="70" w:type="dxa"/>
            </w:tcMar>
            <w:vAlign w:val="bottom"/>
            <w:hideMark/>
          </w:tcPr>
          <w:p w14:paraId="23A4CAD5" w14:textId="77777777" w:rsidR="00656BED" w:rsidRDefault="00656BED">
            <w:pPr>
              <w:pStyle w:val="Normalweb"/>
              <w:spacing w:before="0" w:beforeAutospacing="0" w:after="0" w:afterAutospacing="0"/>
              <w:jc w:val="center"/>
            </w:pPr>
            <w:r>
              <w:rPr>
                <w:rFonts w:ascii="Quicksand" w:hAnsi="Quicksand"/>
                <w:color w:val="3574AF"/>
                <w:sz w:val="20"/>
                <w:szCs w:val="20"/>
              </w:rPr>
              <w:t>1 bed</w:t>
            </w:r>
          </w:p>
        </w:tc>
        <w:tc>
          <w:tcPr>
            <w:tcW w:w="0" w:type="auto"/>
            <w:shd w:val="clear" w:color="auto" w:fill="FFFFFF"/>
            <w:tcMar>
              <w:top w:w="0" w:type="dxa"/>
              <w:left w:w="70" w:type="dxa"/>
              <w:bottom w:w="0" w:type="dxa"/>
              <w:right w:w="70" w:type="dxa"/>
            </w:tcMar>
            <w:vAlign w:val="bottom"/>
            <w:hideMark/>
          </w:tcPr>
          <w:p w14:paraId="040612C4" w14:textId="77777777" w:rsidR="00656BED" w:rsidRDefault="00656BED">
            <w:pPr>
              <w:pStyle w:val="Normalweb"/>
              <w:spacing w:before="0" w:beforeAutospacing="0" w:after="0" w:afterAutospacing="0"/>
              <w:jc w:val="center"/>
            </w:pPr>
            <w:r>
              <w:rPr>
                <w:rFonts w:ascii="Quicksand" w:hAnsi="Quicksand"/>
                <w:color w:val="3574AF"/>
                <w:sz w:val="20"/>
                <w:szCs w:val="20"/>
              </w:rPr>
              <w:t>2 beds</w:t>
            </w:r>
          </w:p>
        </w:tc>
        <w:tc>
          <w:tcPr>
            <w:tcW w:w="0" w:type="auto"/>
            <w:shd w:val="clear" w:color="auto" w:fill="FFFFFF"/>
            <w:tcMar>
              <w:top w:w="0" w:type="dxa"/>
              <w:left w:w="70" w:type="dxa"/>
              <w:bottom w:w="0" w:type="dxa"/>
              <w:right w:w="70" w:type="dxa"/>
            </w:tcMar>
            <w:vAlign w:val="bottom"/>
            <w:hideMark/>
          </w:tcPr>
          <w:p w14:paraId="780AA452" w14:textId="77777777" w:rsidR="00656BED" w:rsidRDefault="00656BED">
            <w:pPr>
              <w:pStyle w:val="Normalweb"/>
              <w:spacing w:before="0" w:beforeAutospacing="0" w:after="0" w:afterAutospacing="0"/>
              <w:jc w:val="center"/>
            </w:pPr>
            <w:r>
              <w:rPr>
                <w:rFonts w:ascii="Quicksand" w:hAnsi="Quicksand"/>
                <w:color w:val="3574AF"/>
                <w:sz w:val="20"/>
                <w:szCs w:val="20"/>
              </w:rPr>
              <w:t>3 beds</w:t>
            </w:r>
          </w:p>
        </w:tc>
        <w:tc>
          <w:tcPr>
            <w:tcW w:w="0" w:type="auto"/>
            <w:shd w:val="clear" w:color="auto" w:fill="FFFFFF"/>
            <w:tcMar>
              <w:top w:w="0" w:type="dxa"/>
              <w:left w:w="70" w:type="dxa"/>
              <w:bottom w:w="0" w:type="dxa"/>
              <w:right w:w="70" w:type="dxa"/>
            </w:tcMar>
            <w:vAlign w:val="bottom"/>
            <w:hideMark/>
          </w:tcPr>
          <w:p w14:paraId="4B4EC3B1" w14:textId="77777777" w:rsidR="00656BED" w:rsidRDefault="00656BED">
            <w:pPr>
              <w:pStyle w:val="Normalweb"/>
              <w:spacing w:before="0" w:beforeAutospacing="0" w:after="0" w:afterAutospacing="0"/>
              <w:jc w:val="center"/>
            </w:pPr>
            <w:r>
              <w:rPr>
                <w:rFonts w:ascii="Quicksand" w:hAnsi="Quicksand"/>
                <w:color w:val="3574AF"/>
                <w:sz w:val="20"/>
                <w:szCs w:val="20"/>
              </w:rPr>
              <w:t>4 beds +</w:t>
            </w:r>
          </w:p>
        </w:tc>
      </w:tr>
      <w:tr w:rsidR="00656BED" w14:paraId="337C2ED5" w14:textId="77777777" w:rsidTr="00656BED">
        <w:trPr>
          <w:trHeight w:val="280"/>
        </w:trPr>
        <w:tc>
          <w:tcPr>
            <w:tcW w:w="0" w:type="auto"/>
            <w:shd w:val="clear" w:color="auto" w:fill="3574AF"/>
            <w:tcMar>
              <w:top w:w="0" w:type="dxa"/>
              <w:left w:w="70" w:type="dxa"/>
              <w:bottom w:w="0" w:type="dxa"/>
              <w:right w:w="70" w:type="dxa"/>
            </w:tcMar>
            <w:vAlign w:val="bottom"/>
            <w:hideMark/>
          </w:tcPr>
          <w:p w14:paraId="149C2FAF" w14:textId="77777777" w:rsidR="00656BED" w:rsidRDefault="00656BED">
            <w:pPr>
              <w:pStyle w:val="Normalweb"/>
              <w:spacing w:before="0" w:beforeAutospacing="0" w:after="0" w:afterAutospacing="0"/>
            </w:pPr>
            <w:r>
              <w:rPr>
                <w:rFonts w:ascii="Quicksand" w:hAnsi="Quicksand"/>
                <w:color w:val="FFFFFF"/>
                <w:sz w:val="20"/>
                <w:szCs w:val="20"/>
              </w:rPr>
              <w:t>Routine / End-of-stay cleaning</w:t>
            </w:r>
          </w:p>
        </w:tc>
        <w:tc>
          <w:tcPr>
            <w:tcW w:w="0" w:type="auto"/>
            <w:shd w:val="clear" w:color="auto" w:fill="3574AF"/>
            <w:tcMar>
              <w:top w:w="0" w:type="dxa"/>
              <w:left w:w="70" w:type="dxa"/>
              <w:bottom w:w="0" w:type="dxa"/>
              <w:right w:w="70" w:type="dxa"/>
            </w:tcMar>
            <w:vAlign w:val="bottom"/>
            <w:hideMark/>
          </w:tcPr>
          <w:p w14:paraId="46DE0A64" w14:textId="77777777" w:rsidR="00656BED" w:rsidRDefault="00656BED"/>
        </w:tc>
        <w:tc>
          <w:tcPr>
            <w:tcW w:w="0" w:type="auto"/>
            <w:shd w:val="clear" w:color="auto" w:fill="3574AF"/>
            <w:tcMar>
              <w:top w:w="0" w:type="dxa"/>
              <w:left w:w="70" w:type="dxa"/>
              <w:bottom w:w="0" w:type="dxa"/>
              <w:right w:w="70" w:type="dxa"/>
            </w:tcMar>
            <w:vAlign w:val="bottom"/>
            <w:hideMark/>
          </w:tcPr>
          <w:p w14:paraId="4F41728C" w14:textId="77777777" w:rsidR="00656BED" w:rsidRDefault="00656BED">
            <w:pPr>
              <w:pStyle w:val="Normalweb"/>
              <w:spacing w:before="0" w:beforeAutospacing="0" w:after="0" w:afterAutospacing="0"/>
              <w:jc w:val="center"/>
            </w:pPr>
            <w:r>
              <w:rPr>
                <w:rFonts w:ascii="Quicksand" w:hAnsi="Quicksand"/>
                <w:color w:val="FFFFFF"/>
                <w:sz w:val="20"/>
                <w:szCs w:val="20"/>
              </w:rPr>
              <w:t>€95.00</w:t>
            </w:r>
          </w:p>
        </w:tc>
        <w:tc>
          <w:tcPr>
            <w:tcW w:w="0" w:type="auto"/>
            <w:shd w:val="clear" w:color="auto" w:fill="3574AF"/>
            <w:tcMar>
              <w:top w:w="0" w:type="dxa"/>
              <w:left w:w="70" w:type="dxa"/>
              <w:bottom w:w="0" w:type="dxa"/>
              <w:right w:w="70" w:type="dxa"/>
            </w:tcMar>
            <w:vAlign w:val="bottom"/>
            <w:hideMark/>
          </w:tcPr>
          <w:p w14:paraId="1CD444FF" w14:textId="77777777" w:rsidR="00656BED" w:rsidRDefault="00656BED">
            <w:pPr>
              <w:pStyle w:val="Normalweb"/>
              <w:spacing w:before="0" w:beforeAutospacing="0" w:after="0" w:afterAutospacing="0"/>
              <w:jc w:val="center"/>
            </w:pPr>
            <w:r>
              <w:rPr>
                <w:rFonts w:ascii="Quicksand" w:hAnsi="Quicksand"/>
                <w:color w:val="FFFFFF"/>
                <w:sz w:val="20"/>
                <w:szCs w:val="20"/>
              </w:rPr>
              <w:t>€104.00</w:t>
            </w:r>
          </w:p>
        </w:tc>
        <w:tc>
          <w:tcPr>
            <w:tcW w:w="0" w:type="auto"/>
            <w:shd w:val="clear" w:color="auto" w:fill="3574AF"/>
            <w:tcMar>
              <w:top w:w="0" w:type="dxa"/>
              <w:left w:w="70" w:type="dxa"/>
              <w:bottom w:w="0" w:type="dxa"/>
              <w:right w:w="70" w:type="dxa"/>
            </w:tcMar>
            <w:vAlign w:val="bottom"/>
            <w:hideMark/>
          </w:tcPr>
          <w:p w14:paraId="16679FD7" w14:textId="77777777" w:rsidR="00656BED" w:rsidRDefault="00656BED">
            <w:pPr>
              <w:pStyle w:val="Normalweb"/>
              <w:spacing w:before="0" w:beforeAutospacing="0" w:after="0" w:afterAutospacing="0"/>
              <w:jc w:val="center"/>
            </w:pPr>
            <w:r>
              <w:rPr>
                <w:rFonts w:ascii="Quicksand" w:hAnsi="Quicksand"/>
                <w:color w:val="FFFFFF"/>
                <w:sz w:val="20"/>
                <w:szCs w:val="20"/>
              </w:rPr>
              <w:t>€131.00</w:t>
            </w:r>
          </w:p>
        </w:tc>
        <w:tc>
          <w:tcPr>
            <w:tcW w:w="0" w:type="auto"/>
            <w:shd w:val="clear" w:color="auto" w:fill="3574AF"/>
            <w:tcMar>
              <w:top w:w="0" w:type="dxa"/>
              <w:left w:w="70" w:type="dxa"/>
              <w:bottom w:w="0" w:type="dxa"/>
              <w:right w:w="70" w:type="dxa"/>
            </w:tcMar>
            <w:vAlign w:val="bottom"/>
            <w:hideMark/>
          </w:tcPr>
          <w:p w14:paraId="206BAD3C" w14:textId="77777777" w:rsidR="00656BED" w:rsidRDefault="00656BED">
            <w:pPr>
              <w:pStyle w:val="Normalweb"/>
              <w:spacing w:before="0" w:beforeAutospacing="0" w:after="0" w:afterAutospacing="0"/>
              <w:jc w:val="center"/>
            </w:pPr>
            <w:r>
              <w:rPr>
                <w:rFonts w:ascii="Quicksand" w:hAnsi="Quicksand"/>
                <w:color w:val="FFFFFF"/>
                <w:sz w:val="20"/>
                <w:szCs w:val="20"/>
              </w:rPr>
              <w:t>€154.00</w:t>
            </w:r>
          </w:p>
        </w:tc>
        <w:tc>
          <w:tcPr>
            <w:tcW w:w="0" w:type="auto"/>
            <w:shd w:val="clear" w:color="auto" w:fill="3574AF"/>
            <w:tcMar>
              <w:top w:w="0" w:type="dxa"/>
              <w:left w:w="70" w:type="dxa"/>
              <w:bottom w:w="0" w:type="dxa"/>
              <w:right w:w="70" w:type="dxa"/>
            </w:tcMar>
            <w:vAlign w:val="bottom"/>
            <w:hideMark/>
          </w:tcPr>
          <w:p w14:paraId="5DE19E21" w14:textId="77777777" w:rsidR="00656BED" w:rsidRDefault="00656BED">
            <w:pPr>
              <w:pStyle w:val="Normalweb"/>
              <w:spacing w:before="0" w:beforeAutospacing="0" w:after="0" w:afterAutospacing="0"/>
              <w:jc w:val="center"/>
            </w:pPr>
            <w:r>
              <w:rPr>
                <w:rFonts w:ascii="Quicksand" w:hAnsi="Quicksand"/>
                <w:color w:val="FFFFFF"/>
                <w:sz w:val="20"/>
                <w:szCs w:val="20"/>
              </w:rPr>
              <w:t>€181.00</w:t>
            </w:r>
          </w:p>
        </w:tc>
      </w:tr>
      <w:tr w:rsidR="00656BED" w14:paraId="496112D7" w14:textId="77777777" w:rsidTr="00656BED">
        <w:trPr>
          <w:trHeight w:val="280"/>
        </w:trPr>
        <w:tc>
          <w:tcPr>
            <w:tcW w:w="0" w:type="auto"/>
            <w:shd w:val="clear" w:color="auto" w:fill="4472C4"/>
            <w:tcMar>
              <w:top w:w="0" w:type="dxa"/>
              <w:left w:w="70" w:type="dxa"/>
              <w:bottom w:w="0" w:type="dxa"/>
              <w:right w:w="70" w:type="dxa"/>
            </w:tcMar>
            <w:vAlign w:val="center"/>
            <w:hideMark/>
          </w:tcPr>
          <w:p w14:paraId="3E1D68DC" w14:textId="77777777" w:rsidR="00656BED" w:rsidRDefault="00656BED">
            <w:pPr>
              <w:pStyle w:val="Normalweb"/>
              <w:spacing w:before="0" w:beforeAutospacing="0" w:after="0" w:afterAutospacing="0"/>
            </w:pPr>
            <w:r>
              <w:rPr>
                <w:rFonts w:ascii="Quicksand" w:hAnsi="Quicksand"/>
                <w:color w:val="FFFFFF"/>
                <w:sz w:val="18"/>
                <w:szCs w:val="18"/>
              </w:rPr>
              <w:t>7% discount for the summer season</w:t>
            </w:r>
            <w:r>
              <w:rPr>
                <w:rFonts w:ascii="Quicksand" w:hAnsi="Quicksand"/>
                <w:color w:val="FFFFFF"/>
                <w:sz w:val="11"/>
                <w:szCs w:val="11"/>
                <w:vertAlign w:val="superscript"/>
              </w:rPr>
              <w:t>1</w:t>
            </w:r>
          </w:p>
        </w:tc>
        <w:tc>
          <w:tcPr>
            <w:tcW w:w="0" w:type="auto"/>
            <w:shd w:val="clear" w:color="auto" w:fill="4472C4"/>
            <w:tcMar>
              <w:top w:w="0" w:type="dxa"/>
              <w:left w:w="70" w:type="dxa"/>
              <w:bottom w:w="0" w:type="dxa"/>
              <w:right w:w="70" w:type="dxa"/>
            </w:tcMar>
            <w:vAlign w:val="center"/>
            <w:hideMark/>
          </w:tcPr>
          <w:p w14:paraId="094CA4B4" w14:textId="77777777" w:rsidR="00656BED" w:rsidRDefault="00656BED"/>
        </w:tc>
        <w:tc>
          <w:tcPr>
            <w:tcW w:w="0" w:type="auto"/>
            <w:shd w:val="clear" w:color="auto" w:fill="4472C4"/>
            <w:tcMar>
              <w:top w:w="0" w:type="dxa"/>
              <w:left w:w="70" w:type="dxa"/>
              <w:bottom w:w="0" w:type="dxa"/>
              <w:right w:w="70" w:type="dxa"/>
            </w:tcMar>
            <w:vAlign w:val="center"/>
            <w:hideMark/>
          </w:tcPr>
          <w:p w14:paraId="5C574CA1" w14:textId="77777777" w:rsidR="00656BED" w:rsidRDefault="00656BED">
            <w:pPr>
              <w:pStyle w:val="Normalweb"/>
              <w:spacing w:before="0" w:beforeAutospacing="0" w:after="0" w:afterAutospacing="0"/>
              <w:jc w:val="center"/>
            </w:pPr>
            <w:r>
              <w:rPr>
                <w:rFonts w:ascii="Quicksand" w:hAnsi="Quicksand"/>
                <w:color w:val="FFFFFF"/>
                <w:sz w:val="18"/>
                <w:szCs w:val="18"/>
              </w:rPr>
              <w:t>€88.00</w:t>
            </w:r>
          </w:p>
        </w:tc>
        <w:tc>
          <w:tcPr>
            <w:tcW w:w="0" w:type="auto"/>
            <w:shd w:val="clear" w:color="auto" w:fill="4472C4"/>
            <w:tcMar>
              <w:top w:w="0" w:type="dxa"/>
              <w:left w:w="70" w:type="dxa"/>
              <w:bottom w:w="0" w:type="dxa"/>
              <w:right w:w="70" w:type="dxa"/>
            </w:tcMar>
            <w:vAlign w:val="center"/>
            <w:hideMark/>
          </w:tcPr>
          <w:p w14:paraId="1C23A205" w14:textId="77777777" w:rsidR="00656BED" w:rsidRDefault="00656BED">
            <w:pPr>
              <w:pStyle w:val="Normalweb"/>
              <w:spacing w:before="0" w:beforeAutospacing="0" w:after="0" w:afterAutospacing="0"/>
              <w:jc w:val="center"/>
            </w:pPr>
            <w:r>
              <w:rPr>
                <w:rFonts w:ascii="Quicksand" w:hAnsi="Quicksand"/>
                <w:color w:val="FFFFFF"/>
                <w:sz w:val="18"/>
                <w:szCs w:val="18"/>
              </w:rPr>
              <w:t>€97.00</w:t>
            </w:r>
          </w:p>
        </w:tc>
        <w:tc>
          <w:tcPr>
            <w:tcW w:w="0" w:type="auto"/>
            <w:shd w:val="clear" w:color="auto" w:fill="4472C4"/>
            <w:tcMar>
              <w:top w:w="0" w:type="dxa"/>
              <w:left w:w="70" w:type="dxa"/>
              <w:bottom w:w="0" w:type="dxa"/>
              <w:right w:w="70" w:type="dxa"/>
            </w:tcMar>
            <w:vAlign w:val="center"/>
            <w:hideMark/>
          </w:tcPr>
          <w:p w14:paraId="1E0B5204" w14:textId="77777777" w:rsidR="00656BED" w:rsidRDefault="00656BED">
            <w:pPr>
              <w:pStyle w:val="Normalweb"/>
              <w:spacing w:before="0" w:beforeAutospacing="0" w:after="0" w:afterAutospacing="0"/>
              <w:jc w:val="center"/>
            </w:pPr>
            <w:r>
              <w:rPr>
                <w:rFonts w:ascii="Quicksand" w:hAnsi="Quicksand"/>
                <w:color w:val="FFFFFF"/>
                <w:sz w:val="18"/>
                <w:szCs w:val="18"/>
              </w:rPr>
              <w:t>€122.00</w:t>
            </w:r>
          </w:p>
        </w:tc>
        <w:tc>
          <w:tcPr>
            <w:tcW w:w="0" w:type="auto"/>
            <w:shd w:val="clear" w:color="auto" w:fill="4472C4"/>
            <w:tcMar>
              <w:top w:w="0" w:type="dxa"/>
              <w:left w:w="70" w:type="dxa"/>
              <w:bottom w:w="0" w:type="dxa"/>
              <w:right w:w="70" w:type="dxa"/>
            </w:tcMar>
            <w:vAlign w:val="center"/>
            <w:hideMark/>
          </w:tcPr>
          <w:p w14:paraId="33561FC6" w14:textId="77777777" w:rsidR="00656BED" w:rsidRDefault="00656BED">
            <w:pPr>
              <w:pStyle w:val="Normalweb"/>
              <w:spacing w:before="0" w:beforeAutospacing="0" w:after="0" w:afterAutospacing="0"/>
              <w:jc w:val="center"/>
            </w:pPr>
            <w:r>
              <w:rPr>
                <w:rFonts w:ascii="Quicksand" w:hAnsi="Quicksand"/>
                <w:color w:val="FFFFFF"/>
                <w:sz w:val="18"/>
                <w:szCs w:val="18"/>
              </w:rPr>
              <w:t>€143.00</w:t>
            </w:r>
          </w:p>
        </w:tc>
        <w:tc>
          <w:tcPr>
            <w:tcW w:w="0" w:type="auto"/>
            <w:shd w:val="clear" w:color="auto" w:fill="4472C4"/>
            <w:tcMar>
              <w:top w:w="0" w:type="dxa"/>
              <w:left w:w="70" w:type="dxa"/>
              <w:bottom w:w="0" w:type="dxa"/>
              <w:right w:w="70" w:type="dxa"/>
            </w:tcMar>
            <w:vAlign w:val="center"/>
            <w:hideMark/>
          </w:tcPr>
          <w:p w14:paraId="0A0DAAE0" w14:textId="77777777" w:rsidR="00656BED" w:rsidRDefault="00656BED">
            <w:pPr>
              <w:pStyle w:val="Normalweb"/>
              <w:spacing w:before="0" w:beforeAutospacing="0" w:after="0" w:afterAutospacing="0"/>
              <w:jc w:val="center"/>
            </w:pPr>
            <w:r>
              <w:rPr>
                <w:rFonts w:ascii="Quicksand" w:hAnsi="Quicksand"/>
                <w:color w:val="FFFFFF"/>
                <w:sz w:val="18"/>
                <w:szCs w:val="18"/>
              </w:rPr>
              <w:t>€168.00</w:t>
            </w:r>
          </w:p>
        </w:tc>
      </w:tr>
      <w:tr w:rsidR="00656BED" w14:paraId="65445D45" w14:textId="77777777" w:rsidTr="00656BED">
        <w:trPr>
          <w:trHeight w:val="280"/>
        </w:trPr>
        <w:tc>
          <w:tcPr>
            <w:tcW w:w="0" w:type="auto"/>
            <w:shd w:val="clear" w:color="auto" w:fill="D9E2F3"/>
            <w:tcMar>
              <w:top w:w="0" w:type="dxa"/>
              <w:left w:w="70" w:type="dxa"/>
              <w:bottom w:w="0" w:type="dxa"/>
              <w:right w:w="70" w:type="dxa"/>
            </w:tcMar>
            <w:vAlign w:val="bottom"/>
            <w:hideMark/>
          </w:tcPr>
          <w:p w14:paraId="2C1C962D" w14:textId="77777777" w:rsidR="00656BED" w:rsidRDefault="00656BED">
            <w:pPr>
              <w:pStyle w:val="Normalweb"/>
              <w:spacing w:before="0" w:beforeAutospacing="0" w:after="0" w:afterAutospacing="0"/>
            </w:pPr>
            <w:r>
              <w:rPr>
                <w:rFonts w:ascii="Quicksand" w:hAnsi="Quicksand"/>
                <w:i/>
                <w:iCs/>
                <w:color w:val="000000"/>
                <w:sz w:val="18"/>
                <w:szCs w:val="18"/>
              </w:rPr>
              <w:t>Housekeeping services</w:t>
            </w:r>
          </w:p>
        </w:tc>
        <w:tc>
          <w:tcPr>
            <w:tcW w:w="0" w:type="auto"/>
            <w:shd w:val="clear" w:color="auto" w:fill="D9E2F3"/>
            <w:tcMar>
              <w:top w:w="0" w:type="dxa"/>
              <w:left w:w="70" w:type="dxa"/>
              <w:bottom w:w="0" w:type="dxa"/>
              <w:right w:w="70" w:type="dxa"/>
            </w:tcMar>
            <w:vAlign w:val="bottom"/>
            <w:hideMark/>
          </w:tcPr>
          <w:p w14:paraId="5FBA0E8B"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0" w:type="auto"/>
            <w:shd w:val="clear" w:color="auto" w:fill="D9E2F3"/>
            <w:tcMar>
              <w:top w:w="0" w:type="dxa"/>
              <w:left w:w="70" w:type="dxa"/>
              <w:bottom w:w="0" w:type="dxa"/>
              <w:right w:w="70" w:type="dxa"/>
            </w:tcMar>
            <w:vAlign w:val="bottom"/>
            <w:hideMark/>
          </w:tcPr>
          <w:p w14:paraId="7FCCCE4C" w14:textId="77777777" w:rsidR="00656BED" w:rsidRDefault="00656BED"/>
        </w:tc>
        <w:tc>
          <w:tcPr>
            <w:tcW w:w="0" w:type="auto"/>
            <w:shd w:val="clear" w:color="auto" w:fill="D9E2F3"/>
            <w:tcMar>
              <w:top w:w="0" w:type="dxa"/>
              <w:left w:w="70" w:type="dxa"/>
              <w:bottom w:w="0" w:type="dxa"/>
              <w:right w:w="70" w:type="dxa"/>
            </w:tcMar>
            <w:vAlign w:val="bottom"/>
            <w:hideMark/>
          </w:tcPr>
          <w:p w14:paraId="6F1337B6" w14:textId="77777777" w:rsidR="00656BED" w:rsidRDefault="00656BED"/>
        </w:tc>
        <w:tc>
          <w:tcPr>
            <w:tcW w:w="0" w:type="auto"/>
            <w:shd w:val="clear" w:color="auto" w:fill="D9E2F3"/>
            <w:tcMar>
              <w:top w:w="0" w:type="dxa"/>
              <w:left w:w="70" w:type="dxa"/>
              <w:bottom w:w="0" w:type="dxa"/>
              <w:right w:w="70" w:type="dxa"/>
            </w:tcMar>
            <w:vAlign w:val="bottom"/>
            <w:hideMark/>
          </w:tcPr>
          <w:p w14:paraId="4F4D35EE" w14:textId="77777777" w:rsidR="00656BED" w:rsidRDefault="00656BED"/>
        </w:tc>
        <w:tc>
          <w:tcPr>
            <w:tcW w:w="0" w:type="auto"/>
            <w:shd w:val="clear" w:color="auto" w:fill="D9E2F3"/>
            <w:tcMar>
              <w:top w:w="0" w:type="dxa"/>
              <w:left w:w="70" w:type="dxa"/>
              <w:bottom w:w="0" w:type="dxa"/>
              <w:right w:w="70" w:type="dxa"/>
            </w:tcMar>
            <w:vAlign w:val="bottom"/>
            <w:hideMark/>
          </w:tcPr>
          <w:p w14:paraId="601ACC31" w14:textId="77777777" w:rsidR="00656BED" w:rsidRDefault="00656BED"/>
        </w:tc>
        <w:tc>
          <w:tcPr>
            <w:tcW w:w="0" w:type="auto"/>
            <w:shd w:val="clear" w:color="auto" w:fill="D9E2F3"/>
            <w:tcMar>
              <w:top w:w="0" w:type="dxa"/>
              <w:left w:w="70" w:type="dxa"/>
              <w:bottom w:w="0" w:type="dxa"/>
              <w:right w:w="70" w:type="dxa"/>
            </w:tcMar>
            <w:vAlign w:val="bottom"/>
            <w:hideMark/>
          </w:tcPr>
          <w:p w14:paraId="7F1860BE" w14:textId="77777777" w:rsidR="00656BED" w:rsidRDefault="00656BED"/>
        </w:tc>
      </w:tr>
      <w:tr w:rsidR="00656BED" w14:paraId="4321F7E8" w14:textId="77777777" w:rsidTr="00656BED">
        <w:trPr>
          <w:trHeight w:val="280"/>
        </w:trPr>
        <w:tc>
          <w:tcPr>
            <w:tcW w:w="0" w:type="auto"/>
            <w:shd w:val="clear" w:color="auto" w:fill="D9E2F3"/>
            <w:tcMar>
              <w:top w:w="0" w:type="dxa"/>
              <w:left w:w="70" w:type="dxa"/>
              <w:bottom w:w="0" w:type="dxa"/>
              <w:right w:w="70" w:type="dxa"/>
            </w:tcMar>
            <w:vAlign w:val="bottom"/>
            <w:hideMark/>
          </w:tcPr>
          <w:p w14:paraId="0ABB10D6" w14:textId="77777777" w:rsidR="00656BED" w:rsidRDefault="00656BED">
            <w:pPr>
              <w:pStyle w:val="Normalweb"/>
              <w:spacing w:before="0" w:beforeAutospacing="0" w:after="0" w:afterAutospacing="0"/>
            </w:pPr>
            <w:r>
              <w:rPr>
                <w:rFonts w:ascii="Quicksand" w:hAnsi="Quicksand"/>
                <w:i/>
                <w:iCs/>
                <w:color w:val="000000"/>
                <w:sz w:val="18"/>
                <w:szCs w:val="18"/>
              </w:rPr>
              <w:t>Laying out of towelling, welcome and linen kit</w:t>
            </w:r>
          </w:p>
        </w:tc>
        <w:tc>
          <w:tcPr>
            <w:tcW w:w="0" w:type="auto"/>
            <w:shd w:val="clear" w:color="auto" w:fill="D9E2F3"/>
            <w:tcMar>
              <w:top w:w="0" w:type="dxa"/>
              <w:left w:w="70" w:type="dxa"/>
              <w:bottom w:w="0" w:type="dxa"/>
              <w:right w:w="70" w:type="dxa"/>
            </w:tcMar>
            <w:vAlign w:val="bottom"/>
            <w:hideMark/>
          </w:tcPr>
          <w:p w14:paraId="4581A361"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0" w:type="auto"/>
            <w:shd w:val="clear" w:color="auto" w:fill="D9E2F3"/>
            <w:tcMar>
              <w:top w:w="0" w:type="dxa"/>
              <w:left w:w="70" w:type="dxa"/>
              <w:bottom w:w="0" w:type="dxa"/>
              <w:right w:w="70" w:type="dxa"/>
            </w:tcMar>
            <w:vAlign w:val="bottom"/>
            <w:hideMark/>
          </w:tcPr>
          <w:p w14:paraId="19659E93" w14:textId="77777777" w:rsidR="00656BED" w:rsidRDefault="00656BED"/>
        </w:tc>
        <w:tc>
          <w:tcPr>
            <w:tcW w:w="0" w:type="auto"/>
            <w:shd w:val="clear" w:color="auto" w:fill="D9E2F3"/>
            <w:tcMar>
              <w:top w:w="0" w:type="dxa"/>
              <w:left w:w="70" w:type="dxa"/>
              <w:bottom w:w="0" w:type="dxa"/>
              <w:right w:w="70" w:type="dxa"/>
            </w:tcMar>
            <w:vAlign w:val="bottom"/>
            <w:hideMark/>
          </w:tcPr>
          <w:p w14:paraId="6A813B2D" w14:textId="77777777" w:rsidR="00656BED" w:rsidRDefault="00656BED"/>
        </w:tc>
        <w:tc>
          <w:tcPr>
            <w:tcW w:w="0" w:type="auto"/>
            <w:shd w:val="clear" w:color="auto" w:fill="D9E2F3"/>
            <w:tcMar>
              <w:top w:w="0" w:type="dxa"/>
              <w:left w:w="70" w:type="dxa"/>
              <w:bottom w:w="0" w:type="dxa"/>
              <w:right w:w="70" w:type="dxa"/>
            </w:tcMar>
            <w:vAlign w:val="bottom"/>
            <w:hideMark/>
          </w:tcPr>
          <w:p w14:paraId="7AC81C03" w14:textId="77777777" w:rsidR="00656BED" w:rsidRDefault="00656BED"/>
        </w:tc>
        <w:tc>
          <w:tcPr>
            <w:tcW w:w="0" w:type="auto"/>
            <w:shd w:val="clear" w:color="auto" w:fill="D9E2F3"/>
            <w:tcMar>
              <w:top w:w="0" w:type="dxa"/>
              <w:left w:w="70" w:type="dxa"/>
              <w:bottom w:w="0" w:type="dxa"/>
              <w:right w:w="70" w:type="dxa"/>
            </w:tcMar>
            <w:vAlign w:val="bottom"/>
            <w:hideMark/>
          </w:tcPr>
          <w:p w14:paraId="69E7AA28" w14:textId="77777777" w:rsidR="00656BED" w:rsidRDefault="00656BED"/>
        </w:tc>
        <w:tc>
          <w:tcPr>
            <w:tcW w:w="0" w:type="auto"/>
            <w:shd w:val="clear" w:color="auto" w:fill="D9E2F3"/>
            <w:tcMar>
              <w:top w:w="0" w:type="dxa"/>
              <w:left w:w="70" w:type="dxa"/>
              <w:bottom w:w="0" w:type="dxa"/>
              <w:right w:w="70" w:type="dxa"/>
            </w:tcMar>
            <w:vAlign w:val="bottom"/>
            <w:hideMark/>
          </w:tcPr>
          <w:p w14:paraId="77779F2A" w14:textId="77777777" w:rsidR="00656BED" w:rsidRDefault="00656BED"/>
        </w:tc>
      </w:tr>
      <w:tr w:rsidR="00656BED" w14:paraId="12DAFF3B" w14:textId="77777777" w:rsidTr="00656BED">
        <w:trPr>
          <w:trHeight w:val="280"/>
        </w:trPr>
        <w:tc>
          <w:tcPr>
            <w:tcW w:w="0" w:type="auto"/>
            <w:shd w:val="clear" w:color="auto" w:fill="D9E2F3"/>
            <w:tcMar>
              <w:top w:w="0" w:type="dxa"/>
              <w:left w:w="70" w:type="dxa"/>
              <w:bottom w:w="0" w:type="dxa"/>
              <w:right w:w="70" w:type="dxa"/>
            </w:tcMar>
            <w:vAlign w:val="bottom"/>
            <w:hideMark/>
          </w:tcPr>
          <w:p w14:paraId="09305D9F" w14:textId="77777777" w:rsidR="00656BED" w:rsidRDefault="00656BED">
            <w:pPr>
              <w:pStyle w:val="Normalweb"/>
              <w:spacing w:before="0" w:beforeAutospacing="0" w:after="0" w:afterAutospacing="0"/>
            </w:pPr>
            <w:r>
              <w:rPr>
                <w:rFonts w:ascii="Quicksand" w:hAnsi="Quicksand"/>
                <w:i/>
                <w:iCs/>
                <w:color w:val="000000"/>
                <w:sz w:val="18"/>
                <w:szCs w:val="18"/>
              </w:rPr>
              <w:t>Quality control by the housekeeper</w:t>
            </w:r>
          </w:p>
        </w:tc>
        <w:tc>
          <w:tcPr>
            <w:tcW w:w="0" w:type="auto"/>
            <w:shd w:val="clear" w:color="auto" w:fill="D9E2F3"/>
            <w:tcMar>
              <w:top w:w="0" w:type="dxa"/>
              <w:left w:w="70" w:type="dxa"/>
              <w:bottom w:w="0" w:type="dxa"/>
              <w:right w:w="70" w:type="dxa"/>
            </w:tcMar>
            <w:vAlign w:val="bottom"/>
            <w:hideMark/>
          </w:tcPr>
          <w:p w14:paraId="1F84442D" w14:textId="77777777" w:rsidR="00656BED" w:rsidRDefault="00656BED">
            <w:pPr>
              <w:pStyle w:val="Normalweb"/>
              <w:spacing w:before="0" w:beforeAutospacing="0" w:after="0" w:afterAutospacing="0"/>
              <w:jc w:val="center"/>
            </w:pPr>
            <w:r>
              <w:rPr>
                <w:rFonts w:ascii="Quicksand" w:hAnsi="Quicksand"/>
                <w:i/>
                <w:iCs/>
                <w:color w:val="000000"/>
                <w:sz w:val="18"/>
                <w:szCs w:val="18"/>
              </w:rPr>
              <w:t xml:space="preserve">Included </w:t>
            </w:r>
          </w:p>
        </w:tc>
        <w:tc>
          <w:tcPr>
            <w:tcW w:w="0" w:type="auto"/>
            <w:shd w:val="clear" w:color="auto" w:fill="D9E2F3"/>
            <w:tcMar>
              <w:top w:w="0" w:type="dxa"/>
              <w:left w:w="70" w:type="dxa"/>
              <w:bottom w:w="0" w:type="dxa"/>
              <w:right w:w="70" w:type="dxa"/>
            </w:tcMar>
            <w:vAlign w:val="bottom"/>
            <w:hideMark/>
          </w:tcPr>
          <w:p w14:paraId="30383AA8" w14:textId="77777777" w:rsidR="00656BED" w:rsidRDefault="00656BED"/>
        </w:tc>
        <w:tc>
          <w:tcPr>
            <w:tcW w:w="0" w:type="auto"/>
            <w:shd w:val="clear" w:color="auto" w:fill="D9E2F3"/>
            <w:tcMar>
              <w:top w:w="0" w:type="dxa"/>
              <w:left w:w="70" w:type="dxa"/>
              <w:bottom w:w="0" w:type="dxa"/>
              <w:right w:w="70" w:type="dxa"/>
            </w:tcMar>
            <w:vAlign w:val="bottom"/>
            <w:hideMark/>
          </w:tcPr>
          <w:p w14:paraId="782EFD5E" w14:textId="77777777" w:rsidR="00656BED" w:rsidRDefault="00656BED"/>
        </w:tc>
        <w:tc>
          <w:tcPr>
            <w:tcW w:w="0" w:type="auto"/>
            <w:shd w:val="clear" w:color="auto" w:fill="D9E2F3"/>
            <w:tcMar>
              <w:top w:w="0" w:type="dxa"/>
              <w:left w:w="70" w:type="dxa"/>
              <w:bottom w:w="0" w:type="dxa"/>
              <w:right w:w="70" w:type="dxa"/>
            </w:tcMar>
            <w:vAlign w:val="bottom"/>
            <w:hideMark/>
          </w:tcPr>
          <w:p w14:paraId="3DBB0426" w14:textId="77777777" w:rsidR="00656BED" w:rsidRDefault="00656BED"/>
        </w:tc>
        <w:tc>
          <w:tcPr>
            <w:tcW w:w="0" w:type="auto"/>
            <w:shd w:val="clear" w:color="auto" w:fill="D9E2F3"/>
            <w:tcMar>
              <w:top w:w="0" w:type="dxa"/>
              <w:left w:w="70" w:type="dxa"/>
              <w:bottom w:w="0" w:type="dxa"/>
              <w:right w:w="70" w:type="dxa"/>
            </w:tcMar>
            <w:vAlign w:val="bottom"/>
            <w:hideMark/>
          </w:tcPr>
          <w:p w14:paraId="4A9AE92A" w14:textId="77777777" w:rsidR="00656BED" w:rsidRDefault="00656BED"/>
        </w:tc>
        <w:tc>
          <w:tcPr>
            <w:tcW w:w="0" w:type="auto"/>
            <w:shd w:val="clear" w:color="auto" w:fill="D9E2F3"/>
            <w:tcMar>
              <w:top w:w="0" w:type="dxa"/>
              <w:left w:w="70" w:type="dxa"/>
              <w:bottom w:w="0" w:type="dxa"/>
              <w:right w:w="70" w:type="dxa"/>
            </w:tcMar>
            <w:vAlign w:val="bottom"/>
            <w:hideMark/>
          </w:tcPr>
          <w:p w14:paraId="33EFD569" w14:textId="77777777" w:rsidR="00656BED" w:rsidRDefault="00656BED"/>
        </w:tc>
      </w:tr>
      <w:tr w:rsidR="00656BED" w14:paraId="1A582378" w14:textId="77777777" w:rsidTr="00656BED">
        <w:trPr>
          <w:trHeight w:val="280"/>
        </w:trPr>
        <w:tc>
          <w:tcPr>
            <w:tcW w:w="0" w:type="auto"/>
            <w:shd w:val="clear" w:color="auto" w:fill="D9E2F3"/>
            <w:tcMar>
              <w:top w:w="0" w:type="dxa"/>
              <w:left w:w="70" w:type="dxa"/>
              <w:bottom w:w="0" w:type="dxa"/>
              <w:right w:w="70" w:type="dxa"/>
            </w:tcMar>
            <w:vAlign w:val="bottom"/>
            <w:hideMark/>
          </w:tcPr>
          <w:p w14:paraId="767E24FD" w14:textId="77777777" w:rsidR="00656BED" w:rsidRDefault="00656BED">
            <w:pPr>
              <w:pStyle w:val="Normalweb"/>
              <w:spacing w:before="0" w:beforeAutospacing="0" w:after="0" w:afterAutospacing="0"/>
            </w:pPr>
            <w:r>
              <w:rPr>
                <w:rFonts w:ascii="Quicksand" w:hAnsi="Quicksand"/>
                <w:i/>
                <w:iCs/>
                <w:color w:val="000000"/>
                <w:sz w:val="18"/>
                <w:szCs w:val="18"/>
              </w:rPr>
              <w:t>Detailed intervention report</w:t>
            </w:r>
          </w:p>
        </w:tc>
        <w:tc>
          <w:tcPr>
            <w:tcW w:w="0" w:type="auto"/>
            <w:shd w:val="clear" w:color="auto" w:fill="D9E2F3"/>
            <w:tcMar>
              <w:top w:w="0" w:type="dxa"/>
              <w:left w:w="70" w:type="dxa"/>
              <w:bottom w:w="0" w:type="dxa"/>
              <w:right w:w="70" w:type="dxa"/>
            </w:tcMar>
            <w:vAlign w:val="bottom"/>
            <w:hideMark/>
          </w:tcPr>
          <w:p w14:paraId="605E04B4"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0" w:type="auto"/>
            <w:shd w:val="clear" w:color="auto" w:fill="D9E2F3"/>
            <w:tcMar>
              <w:top w:w="0" w:type="dxa"/>
              <w:left w:w="70" w:type="dxa"/>
              <w:bottom w:w="0" w:type="dxa"/>
              <w:right w:w="70" w:type="dxa"/>
            </w:tcMar>
            <w:vAlign w:val="bottom"/>
            <w:hideMark/>
          </w:tcPr>
          <w:p w14:paraId="11E764E8" w14:textId="77777777" w:rsidR="00656BED" w:rsidRDefault="00656BED"/>
        </w:tc>
        <w:tc>
          <w:tcPr>
            <w:tcW w:w="0" w:type="auto"/>
            <w:shd w:val="clear" w:color="auto" w:fill="D9E2F3"/>
            <w:tcMar>
              <w:top w:w="0" w:type="dxa"/>
              <w:left w:w="70" w:type="dxa"/>
              <w:bottom w:w="0" w:type="dxa"/>
              <w:right w:w="70" w:type="dxa"/>
            </w:tcMar>
            <w:vAlign w:val="bottom"/>
            <w:hideMark/>
          </w:tcPr>
          <w:p w14:paraId="7516C0E4" w14:textId="77777777" w:rsidR="00656BED" w:rsidRDefault="00656BED"/>
        </w:tc>
        <w:tc>
          <w:tcPr>
            <w:tcW w:w="0" w:type="auto"/>
            <w:shd w:val="clear" w:color="auto" w:fill="D9E2F3"/>
            <w:tcMar>
              <w:top w:w="0" w:type="dxa"/>
              <w:left w:w="70" w:type="dxa"/>
              <w:bottom w:w="0" w:type="dxa"/>
              <w:right w:w="70" w:type="dxa"/>
            </w:tcMar>
            <w:vAlign w:val="bottom"/>
            <w:hideMark/>
          </w:tcPr>
          <w:p w14:paraId="04F2D5E8" w14:textId="77777777" w:rsidR="00656BED" w:rsidRDefault="00656BED"/>
        </w:tc>
        <w:tc>
          <w:tcPr>
            <w:tcW w:w="0" w:type="auto"/>
            <w:shd w:val="clear" w:color="auto" w:fill="D9E2F3"/>
            <w:tcMar>
              <w:top w:w="0" w:type="dxa"/>
              <w:left w:w="70" w:type="dxa"/>
              <w:bottom w:w="0" w:type="dxa"/>
              <w:right w:w="70" w:type="dxa"/>
            </w:tcMar>
            <w:vAlign w:val="bottom"/>
            <w:hideMark/>
          </w:tcPr>
          <w:p w14:paraId="7304C81F" w14:textId="77777777" w:rsidR="00656BED" w:rsidRDefault="00656BED"/>
        </w:tc>
        <w:tc>
          <w:tcPr>
            <w:tcW w:w="0" w:type="auto"/>
            <w:shd w:val="clear" w:color="auto" w:fill="D9E2F3"/>
            <w:tcMar>
              <w:top w:w="0" w:type="dxa"/>
              <w:left w:w="70" w:type="dxa"/>
              <w:bottom w:w="0" w:type="dxa"/>
              <w:right w:w="70" w:type="dxa"/>
            </w:tcMar>
            <w:vAlign w:val="bottom"/>
            <w:hideMark/>
          </w:tcPr>
          <w:p w14:paraId="197E38DD" w14:textId="77777777" w:rsidR="00656BED" w:rsidRDefault="00656BED"/>
        </w:tc>
      </w:tr>
      <w:tr w:rsidR="00656BED" w14:paraId="244CA3BC" w14:textId="77777777" w:rsidTr="00656BED">
        <w:trPr>
          <w:trHeight w:val="280"/>
        </w:trPr>
        <w:tc>
          <w:tcPr>
            <w:tcW w:w="0" w:type="auto"/>
            <w:shd w:val="clear" w:color="auto" w:fill="FFFFFF"/>
            <w:tcMar>
              <w:top w:w="0" w:type="dxa"/>
              <w:left w:w="70" w:type="dxa"/>
              <w:bottom w:w="0" w:type="dxa"/>
              <w:right w:w="70" w:type="dxa"/>
            </w:tcMar>
            <w:vAlign w:val="bottom"/>
            <w:hideMark/>
          </w:tcPr>
          <w:p w14:paraId="287868F5" w14:textId="77777777" w:rsidR="00656BED" w:rsidRDefault="00656BED">
            <w:pPr>
              <w:pStyle w:val="Normalweb"/>
              <w:spacing w:before="0" w:beforeAutospacing="0" w:after="0" w:afterAutospacing="0"/>
            </w:pPr>
            <w:r>
              <w:rPr>
                <w:rFonts w:ascii="Quicksand" w:hAnsi="Quicksand"/>
                <w:color w:val="000000"/>
                <w:sz w:val="18"/>
                <w:szCs w:val="18"/>
              </w:rPr>
              <w:t>Majolica towelling kit, design by Olivier Decoster</w:t>
            </w:r>
          </w:p>
        </w:tc>
        <w:tc>
          <w:tcPr>
            <w:tcW w:w="0" w:type="auto"/>
            <w:shd w:val="clear" w:color="auto" w:fill="FFFFFF"/>
            <w:tcMar>
              <w:top w:w="0" w:type="dxa"/>
              <w:left w:w="70" w:type="dxa"/>
              <w:bottom w:w="0" w:type="dxa"/>
              <w:right w:w="70" w:type="dxa"/>
            </w:tcMar>
            <w:vAlign w:val="bottom"/>
            <w:hideMark/>
          </w:tcPr>
          <w:p w14:paraId="2E5F504D" w14:textId="77777777" w:rsidR="00656BED" w:rsidRDefault="00656BED">
            <w:pPr>
              <w:pStyle w:val="Normalweb"/>
              <w:spacing w:before="0" w:beforeAutospacing="0" w:after="0" w:afterAutospacing="0"/>
              <w:jc w:val="center"/>
            </w:pPr>
            <w:r>
              <w:rPr>
                <w:rFonts w:ascii="Quicksand" w:hAnsi="Quicksand"/>
                <w:color w:val="000000"/>
                <w:sz w:val="18"/>
                <w:szCs w:val="18"/>
              </w:rPr>
              <w:t>€4.50</w:t>
            </w:r>
          </w:p>
        </w:tc>
        <w:tc>
          <w:tcPr>
            <w:tcW w:w="0" w:type="auto"/>
            <w:shd w:val="clear" w:color="auto" w:fill="FFFFFF"/>
            <w:tcMar>
              <w:top w:w="0" w:type="dxa"/>
              <w:left w:w="70" w:type="dxa"/>
              <w:bottom w:w="0" w:type="dxa"/>
              <w:right w:w="70" w:type="dxa"/>
            </w:tcMar>
            <w:vAlign w:val="bottom"/>
            <w:hideMark/>
          </w:tcPr>
          <w:p w14:paraId="199876E3" w14:textId="77777777" w:rsidR="00656BED" w:rsidRDefault="00656BED"/>
        </w:tc>
        <w:tc>
          <w:tcPr>
            <w:tcW w:w="0" w:type="auto"/>
            <w:shd w:val="clear" w:color="auto" w:fill="FFFFFF"/>
            <w:tcMar>
              <w:top w:w="0" w:type="dxa"/>
              <w:left w:w="70" w:type="dxa"/>
              <w:bottom w:w="0" w:type="dxa"/>
              <w:right w:w="70" w:type="dxa"/>
            </w:tcMar>
            <w:vAlign w:val="bottom"/>
            <w:hideMark/>
          </w:tcPr>
          <w:p w14:paraId="09159EF0" w14:textId="77777777" w:rsidR="00656BED" w:rsidRDefault="00656BED"/>
        </w:tc>
        <w:tc>
          <w:tcPr>
            <w:tcW w:w="0" w:type="auto"/>
            <w:shd w:val="clear" w:color="auto" w:fill="FFFFFF"/>
            <w:tcMar>
              <w:top w:w="0" w:type="dxa"/>
              <w:left w:w="70" w:type="dxa"/>
              <w:bottom w:w="0" w:type="dxa"/>
              <w:right w:w="70" w:type="dxa"/>
            </w:tcMar>
            <w:vAlign w:val="bottom"/>
            <w:hideMark/>
          </w:tcPr>
          <w:p w14:paraId="1D7F00B5" w14:textId="77777777" w:rsidR="00656BED" w:rsidRDefault="00656BED"/>
        </w:tc>
        <w:tc>
          <w:tcPr>
            <w:tcW w:w="0" w:type="auto"/>
            <w:shd w:val="clear" w:color="auto" w:fill="FFFFFF"/>
            <w:tcMar>
              <w:top w:w="0" w:type="dxa"/>
              <w:left w:w="70" w:type="dxa"/>
              <w:bottom w:w="0" w:type="dxa"/>
              <w:right w:w="70" w:type="dxa"/>
            </w:tcMar>
            <w:vAlign w:val="bottom"/>
            <w:hideMark/>
          </w:tcPr>
          <w:p w14:paraId="2C4AD6FA" w14:textId="77777777" w:rsidR="00656BED" w:rsidRDefault="00656BED"/>
        </w:tc>
        <w:tc>
          <w:tcPr>
            <w:tcW w:w="0" w:type="auto"/>
            <w:shd w:val="clear" w:color="auto" w:fill="FFFFFF"/>
            <w:tcMar>
              <w:top w:w="0" w:type="dxa"/>
              <w:left w:w="70" w:type="dxa"/>
              <w:bottom w:w="0" w:type="dxa"/>
              <w:right w:w="70" w:type="dxa"/>
            </w:tcMar>
            <w:vAlign w:val="bottom"/>
            <w:hideMark/>
          </w:tcPr>
          <w:p w14:paraId="4E2609A3" w14:textId="77777777" w:rsidR="00656BED" w:rsidRDefault="00656BED"/>
        </w:tc>
      </w:tr>
      <w:tr w:rsidR="00656BED" w14:paraId="0C554DC8" w14:textId="77777777" w:rsidTr="00656BED">
        <w:trPr>
          <w:trHeight w:val="280"/>
        </w:trPr>
        <w:tc>
          <w:tcPr>
            <w:tcW w:w="0" w:type="auto"/>
            <w:shd w:val="clear" w:color="auto" w:fill="FFFFFF"/>
            <w:tcMar>
              <w:top w:w="0" w:type="dxa"/>
              <w:left w:w="70" w:type="dxa"/>
              <w:bottom w:w="0" w:type="dxa"/>
              <w:right w:w="70" w:type="dxa"/>
            </w:tcMar>
            <w:vAlign w:val="bottom"/>
            <w:hideMark/>
          </w:tcPr>
          <w:p w14:paraId="2B321DE4" w14:textId="77777777" w:rsidR="00656BED" w:rsidRDefault="00656BED">
            <w:pPr>
              <w:pStyle w:val="Normalweb"/>
              <w:spacing w:before="0" w:beforeAutospacing="0" w:after="0" w:afterAutospacing="0"/>
            </w:pPr>
            <w:r>
              <w:rPr>
                <w:rFonts w:ascii="Quicksand" w:hAnsi="Quicksand"/>
                <w:color w:val="000000"/>
                <w:sz w:val="18"/>
                <w:szCs w:val="18"/>
              </w:rPr>
              <w:t>Welcome kit (groceries, cleaning products…)</w:t>
            </w:r>
          </w:p>
        </w:tc>
        <w:tc>
          <w:tcPr>
            <w:tcW w:w="0" w:type="auto"/>
            <w:shd w:val="clear" w:color="auto" w:fill="FFFFFF"/>
            <w:tcMar>
              <w:top w:w="0" w:type="dxa"/>
              <w:left w:w="70" w:type="dxa"/>
              <w:bottom w:w="0" w:type="dxa"/>
              <w:right w:w="70" w:type="dxa"/>
            </w:tcMar>
            <w:vAlign w:val="bottom"/>
            <w:hideMark/>
          </w:tcPr>
          <w:p w14:paraId="3CB18F51" w14:textId="77777777" w:rsidR="00656BED" w:rsidRDefault="00656BED">
            <w:pPr>
              <w:pStyle w:val="Normalweb"/>
              <w:spacing w:before="0" w:beforeAutospacing="0" w:after="0" w:afterAutospacing="0"/>
              <w:jc w:val="center"/>
            </w:pPr>
            <w:r>
              <w:rPr>
                <w:rFonts w:ascii="Quicksand" w:hAnsi="Quicksand"/>
                <w:color w:val="000000"/>
                <w:sz w:val="18"/>
                <w:szCs w:val="18"/>
              </w:rPr>
              <w:t>€4.90</w:t>
            </w:r>
          </w:p>
        </w:tc>
        <w:tc>
          <w:tcPr>
            <w:tcW w:w="0" w:type="auto"/>
            <w:shd w:val="clear" w:color="auto" w:fill="FFFFFF"/>
            <w:tcMar>
              <w:top w:w="0" w:type="dxa"/>
              <w:left w:w="70" w:type="dxa"/>
              <w:bottom w:w="0" w:type="dxa"/>
              <w:right w:w="70" w:type="dxa"/>
            </w:tcMar>
            <w:vAlign w:val="bottom"/>
            <w:hideMark/>
          </w:tcPr>
          <w:p w14:paraId="02D3E7F4" w14:textId="77777777" w:rsidR="00656BED" w:rsidRDefault="00656BED"/>
        </w:tc>
        <w:tc>
          <w:tcPr>
            <w:tcW w:w="0" w:type="auto"/>
            <w:shd w:val="clear" w:color="auto" w:fill="FFFFFF"/>
            <w:tcMar>
              <w:top w:w="0" w:type="dxa"/>
              <w:left w:w="70" w:type="dxa"/>
              <w:bottom w:w="0" w:type="dxa"/>
              <w:right w:w="70" w:type="dxa"/>
            </w:tcMar>
            <w:vAlign w:val="bottom"/>
            <w:hideMark/>
          </w:tcPr>
          <w:p w14:paraId="167620BC" w14:textId="77777777" w:rsidR="00656BED" w:rsidRDefault="00656BED"/>
        </w:tc>
        <w:tc>
          <w:tcPr>
            <w:tcW w:w="0" w:type="auto"/>
            <w:shd w:val="clear" w:color="auto" w:fill="FFFFFF"/>
            <w:tcMar>
              <w:top w:w="0" w:type="dxa"/>
              <w:left w:w="70" w:type="dxa"/>
              <w:bottom w:w="0" w:type="dxa"/>
              <w:right w:w="70" w:type="dxa"/>
            </w:tcMar>
            <w:vAlign w:val="bottom"/>
            <w:hideMark/>
          </w:tcPr>
          <w:p w14:paraId="4CD27C67" w14:textId="77777777" w:rsidR="00656BED" w:rsidRDefault="00656BED"/>
        </w:tc>
        <w:tc>
          <w:tcPr>
            <w:tcW w:w="0" w:type="auto"/>
            <w:shd w:val="clear" w:color="auto" w:fill="FFFFFF"/>
            <w:tcMar>
              <w:top w:w="0" w:type="dxa"/>
              <w:left w:w="70" w:type="dxa"/>
              <w:bottom w:w="0" w:type="dxa"/>
              <w:right w:w="70" w:type="dxa"/>
            </w:tcMar>
            <w:vAlign w:val="bottom"/>
            <w:hideMark/>
          </w:tcPr>
          <w:p w14:paraId="41FB5D6D" w14:textId="77777777" w:rsidR="00656BED" w:rsidRDefault="00656BED"/>
        </w:tc>
        <w:tc>
          <w:tcPr>
            <w:tcW w:w="0" w:type="auto"/>
            <w:shd w:val="clear" w:color="auto" w:fill="FFFFFF"/>
            <w:tcMar>
              <w:top w:w="0" w:type="dxa"/>
              <w:left w:w="70" w:type="dxa"/>
              <w:bottom w:w="0" w:type="dxa"/>
              <w:right w:w="70" w:type="dxa"/>
            </w:tcMar>
            <w:vAlign w:val="bottom"/>
            <w:hideMark/>
          </w:tcPr>
          <w:p w14:paraId="633BE88D" w14:textId="77777777" w:rsidR="00656BED" w:rsidRDefault="00656BED"/>
        </w:tc>
      </w:tr>
      <w:tr w:rsidR="00656BED" w14:paraId="7CB3CEA6" w14:textId="77777777" w:rsidTr="00656BED">
        <w:trPr>
          <w:trHeight w:val="280"/>
        </w:trPr>
        <w:tc>
          <w:tcPr>
            <w:tcW w:w="0" w:type="auto"/>
            <w:shd w:val="clear" w:color="auto" w:fill="FFFFFF"/>
            <w:tcMar>
              <w:top w:w="0" w:type="dxa"/>
              <w:left w:w="70" w:type="dxa"/>
              <w:bottom w:w="0" w:type="dxa"/>
              <w:right w:w="70" w:type="dxa"/>
            </w:tcMar>
            <w:vAlign w:val="bottom"/>
            <w:hideMark/>
          </w:tcPr>
          <w:p w14:paraId="3F959BFE" w14:textId="77777777" w:rsidR="00656BED" w:rsidRDefault="00656BED">
            <w:pPr>
              <w:pStyle w:val="Normalweb"/>
              <w:spacing w:before="0" w:beforeAutospacing="0" w:after="0" w:afterAutospacing="0"/>
            </w:pPr>
            <w:r>
              <w:rPr>
                <w:rFonts w:ascii="Quicksand" w:hAnsi="Quicksand"/>
                <w:color w:val="000000"/>
                <w:sz w:val="18"/>
                <w:szCs w:val="18"/>
              </w:rPr>
              <w:t>Option: carpet/rug shampoo (per m2)</w:t>
            </w:r>
          </w:p>
        </w:tc>
        <w:tc>
          <w:tcPr>
            <w:tcW w:w="0" w:type="auto"/>
            <w:shd w:val="clear" w:color="auto" w:fill="FFFFFF"/>
            <w:tcMar>
              <w:top w:w="0" w:type="dxa"/>
              <w:left w:w="70" w:type="dxa"/>
              <w:bottom w:w="0" w:type="dxa"/>
              <w:right w:w="70" w:type="dxa"/>
            </w:tcMar>
            <w:vAlign w:val="bottom"/>
            <w:hideMark/>
          </w:tcPr>
          <w:p w14:paraId="698E2ACD" w14:textId="77777777" w:rsidR="00656BED" w:rsidRDefault="00656BED">
            <w:pPr>
              <w:pStyle w:val="Normalweb"/>
              <w:spacing w:before="0" w:beforeAutospacing="0" w:after="0" w:afterAutospacing="0"/>
              <w:jc w:val="center"/>
            </w:pPr>
            <w:r>
              <w:rPr>
                <w:rFonts w:ascii="Quicksand" w:hAnsi="Quicksand"/>
                <w:color w:val="000000"/>
                <w:sz w:val="18"/>
                <w:szCs w:val="18"/>
              </w:rPr>
              <w:t>€5.50</w:t>
            </w:r>
          </w:p>
        </w:tc>
        <w:tc>
          <w:tcPr>
            <w:tcW w:w="0" w:type="auto"/>
            <w:shd w:val="clear" w:color="auto" w:fill="FFFFFF"/>
            <w:tcMar>
              <w:top w:w="0" w:type="dxa"/>
              <w:left w:w="70" w:type="dxa"/>
              <w:bottom w:w="0" w:type="dxa"/>
              <w:right w:w="70" w:type="dxa"/>
            </w:tcMar>
            <w:vAlign w:val="bottom"/>
            <w:hideMark/>
          </w:tcPr>
          <w:p w14:paraId="0E0CD7E9" w14:textId="77777777" w:rsidR="00656BED" w:rsidRDefault="00656BED"/>
        </w:tc>
        <w:tc>
          <w:tcPr>
            <w:tcW w:w="0" w:type="auto"/>
            <w:shd w:val="clear" w:color="auto" w:fill="FFFFFF"/>
            <w:tcMar>
              <w:top w:w="0" w:type="dxa"/>
              <w:left w:w="70" w:type="dxa"/>
              <w:bottom w:w="0" w:type="dxa"/>
              <w:right w:w="70" w:type="dxa"/>
            </w:tcMar>
            <w:vAlign w:val="bottom"/>
            <w:hideMark/>
          </w:tcPr>
          <w:p w14:paraId="1DC3CC87" w14:textId="77777777" w:rsidR="00656BED" w:rsidRDefault="00656BED"/>
        </w:tc>
        <w:tc>
          <w:tcPr>
            <w:tcW w:w="0" w:type="auto"/>
            <w:shd w:val="clear" w:color="auto" w:fill="FFFFFF"/>
            <w:tcMar>
              <w:top w:w="0" w:type="dxa"/>
              <w:left w:w="70" w:type="dxa"/>
              <w:bottom w:w="0" w:type="dxa"/>
              <w:right w:w="70" w:type="dxa"/>
            </w:tcMar>
            <w:vAlign w:val="bottom"/>
            <w:hideMark/>
          </w:tcPr>
          <w:p w14:paraId="7B8A2A6F" w14:textId="77777777" w:rsidR="00656BED" w:rsidRDefault="00656BED"/>
        </w:tc>
        <w:tc>
          <w:tcPr>
            <w:tcW w:w="0" w:type="auto"/>
            <w:shd w:val="clear" w:color="auto" w:fill="FFFFFF"/>
            <w:tcMar>
              <w:top w:w="0" w:type="dxa"/>
              <w:left w:w="70" w:type="dxa"/>
              <w:bottom w:w="0" w:type="dxa"/>
              <w:right w:w="70" w:type="dxa"/>
            </w:tcMar>
            <w:vAlign w:val="bottom"/>
            <w:hideMark/>
          </w:tcPr>
          <w:p w14:paraId="7E8AEAE4" w14:textId="77777777" w:rsidR="00656BED" w:rsidRDefault="00656BED"/>
        </w:tc>
        <w:tc>
          <w:tcPr>
            <w:tcW w:w="0" w:type="auto"/>
            <w:shd w:val="clear" w:color="auto" w:fill="FFFFFF"/>
            <w:tcMar>
              <w:top w:w="0" w:type="dxa"/>
              <w:left w:w="70" w:type="dxa"/>
              <w:bottom w:w="0" w:type="dxa"/>
              <w:right w:w="70" w:type="dxa"/>
            </w:tcMar>
            <w:vAlign w:val="bottom"/>
            <w:hideMark/>
          </w:tcPr>
          <w:p w14:paraId="326235B9" w14:textId="77777777" w:rsidR="00656BED" w:rsidRDefault="00656BED"/>
        </w:tc>
      </w:tr>
      <w:tr w:rsidR="00656BED" w14:paraId="4810A181" w14:textId="77777777" w:rsidTr="00656BED">
        <w:trPr>
          <w:trHeight w:val="280"/>
        </w:trPr>
        <w:tc>
          <w:tcPr>
            <w:tcW w:w="0" w:type="auto"/>
            <w:shd w:val="clear" w:color="auto" w:fill="FFFFFF"/>
            <w:tcMar>
              <w:top w:w="0" w:type="dxa"/>
              <w:left w:w="70" w:type="dxa"/>
              <w:bottom w:w="0" w:type="dxa"/>
              <w:right w:w="70" w:type="dxa"/>
            </w:tcMar>
            <w:vAlign w:val="bottom"/>
            <w:hideMark/>
          </w:tcPr>
          <w:p w14:paraId="190BAB58" w14:textId="77777777" w:rsidR="00656BED" w:rsidRDefault="00656BED">
            <w:pPr>
              <w:pStyle w:val="Normalweb"/>
              <w:spacing w:before="0" w:beforeAutospacing="0" w:after="0" w:afterAutospacing="0"/>
            </w:pPr>
            <w:r>
              <w:rPr>
                <w:rFonts w:ascii="Quicksand" w:hAnsi="Quicksand"/>
                <w:color w:val="000000"/>
                <w:sz w:val="18"/>
                <w:szCs w:val="18"/>
              </w:rPr>
              <w:t>Option: couch cleaning</w:t>
            </w:r>
          </w:p>
        </w:tc>
        <w:tc>
          <w:tcPr>
            <w:tcW w:w="0" w:type="auto"/>
            <w:shd w:val="clear" w:color="auto" w:fill="FFFFFF"/>
            <w:tcMar>
              <w:top w:w="0" w:type="dxa"/>
              <w:left w:w="70" w:type="dxa"/>
              <w:bottom w:w="0" w:type="dxa"/>
              <w:right w:w="70" w:type="dxa"/>
            </w:tcMar>
            <w:vAlign w:val="bottom"/>
            <w:hideMark/>
          </w:tcPr>
          <w:p w14:paraId="6FB91E51" w14:textId="77777777" w:rsidR="00656BED" w:rsidRDefault="00656BED">
            <w:pPr>
              <w:pStyle w:val="Normalweb"/>
              <w:spacing w:before="0" w:beforeAutospacing="0" w:after="0" w:afterAutospacing="0"/>
              <w:jc w:val="center"/>
            </w:pPr>
            <w:r>
              <w:rPr>
                <w:rFonts w:ascii="Quicksand" w:hAnsi="Quicksand"/>
                <w:color w:val="000000"/>
                <w:sz w:val="18"/>
                <w:szCs w:val="18"/>
              </w:rPr>
              <w:t>€75.00</w:t>
            </w:r>
          </w:p>
        </w:tc>
        <w:tc>
          <w:tcPr>
            <w:tcW w:w="0" w:type="auto"/>
            <w:shd w:val="clear" w:color="auto" w:fill="FFFFFF"/>
            <w:tcMar>
              <w:top w:w="0" w:type="dxa"/>
              <w:left w:w="70" w:type="dxa"/>
              <w:bottom w:w="0" w:type="dxa"/>
              <w:right w:w="70" w:type="dxa"/>
            </w:tcMar>
            <w:vAlign w:val="bottom"/>
            <w:hideMark/>
          </w:tcPr>
          <w:p w14:paraId="2BCCF0FA" w14:textId="77777777" w:rsidR="00656BED" w:rsidRDefault="00656BED"/>
        </w:tc>
        <w:tc>
          <w:tcPr>
            <w:tcW w:w="0" w:type="auto"/>
            <w:shd w:val="clear" w:color="auto" w:fill="FFFFFF"/>
            <w:tcMar>
              <w:top w:w="0" w:type="dxa"/>
              <w:left w:w="70" w:type="dxa"/>
              <w:bottom w:w="0" w:type="dxa"/>
              <w:right w:w="70" w:type="dxa"/>
            </w:tcMar>
            <w:vAlign w:val="bottom"/>
            <w:hideMark/>
          </w:tcPr>
          <w:p w14:paraId="704581DB" w14:textId="77777777" w:rsidR="00656BED" w:rsidRDefault="00656BED"/>
        </w:tc>
        <w:tc>
          <w:tcPr>
            <w:tcW w:w="0" w:type="auto"/>
            <w:shd w:val="clear" w:color="auto" w:fill="FFFFFF"/>
            <w:tcMar>
              <w:top w:w="0" w:type="dxa"/>
              <w:left w:w="70" w:type="dxa"/>
              <w:bottom w:w="0" w:type="dxa"/>
              <w:right w:w="70" w:type="dxa"/>
            </w:tcMar>
            <w:vAlign w:val="bottom"/>
            <w:hideMark/>
          </w:tcPr>
          <w:p w14:paraId="3593A300" w14:textId="77777777" w:rsidR="00656BED" w:rsidRDefault="00656BED"/>
        </w:tc>
        <w:tc>
          <w:tcPr>
            <w:tcW w:w="0" w:type="auto"/>
            <w:shd w:val="clear" w:color="auto" w:fill="FFFFFF"/>
            <w:tcMar>
              <w:top w:w="0" w:type="dxa"/>
              <w:left w:w="70" w:type="dxa"/>
              <w:bottom w:w="0" w:type="dxa"/>
              <w:right w:w="70" w:type="dxa"/>
            </w:tcMar>
            <w:vAlign w:val="bottom"/>
            <w:hideMark/>
          </w:tcPr>
          <w:p w14:paraId="7BE0F4F6" w14:textId="77777777" w:rsidR="00656BED" w:rsidRDefault="00656BED"/>
        </w:tc>
        <w:tc>
          <w:tcPr>
            <w:tcW w:w="0" w:type="auto"/>
            <w:shd w:val="clear" w:color="auto" w:fill="FFFFFF"/>
            <w:tcMar>
              <w:top w:w="0" w:type="dxa"/>
              <w:left w:w="70" w:type="dxa"/>
              <w:bottom w:w="0" w:type="dxa"/>
              <w:right w:w="70" w:type="dxa"/>
            </w:tcMar>
            <w:vAlign w:val="bottom"/>
            <w:hideMark/>
          </w:tcPr>
          <w:p w14:paraId="002289E4" w14:textId="77777777" w:rsidR="00656BED" w:rsidRDefault="00656BED"/>
        </w:tc>
      </w:tr>
      <w:tr w:rsidR="00656BED" w14:paraId="0943DAFE" w14:textId="77777777" w:rsidTr="00656BED">
        <w:trPr>
          <w:trHeight w:val="280"/>
        </w:trPr>
        <w:tc>
          <w:tcPr>
            <w:tcW w:w="0" w:type="auto"/>
            <w:shd w:val="clear" w:color="auto" w:fill="FFFFFF"/>
            <w:tcMar>
              <w:top w:w="0" w:type="dxa"/>
              <w:left w:w="70" w:type="dxa"/>
              <w:bottom w:w="0" w:type="dxa"/>
              <w:right w:w="70" w:type="dxa"/>
            </w:tcMar>
            <w:vAlign w:val="bottom"/>
            <w:hideMark/>
          </w:tcPr>
          <w:p w14:paraId="4110BC1D" w14:textId="77777777" w:rsidR="00656BED" w:rsidRDefault="00656BED">
            <w:pPr>
              <w:pStyle w:val="Normalweb"/>
              <w:spacing w:before="0" w:beforeAutospacing="0" w:after="0" w:afterAutospacing="0"/>
            </w:pPr>
            <w:r>
              <w:rPr>
                <w:rFonts w:ascii="Quicksand" w:hAnsi="Quicksand"/>
                <w:color w:val="000000"/>
                <w:sz w:val="18"/>
                <w:szCs w:val="18"/>
              </w:rPr>
              <w:t>Option: armchair cleaning (per unit)</w:t>
            </w:r>
          </w:p>
        </w:tc>
        <w:tc>
          <w:tcPr>
            <w:tcW w:w="0" w:type="auto"/>
            <w:shd w:val="clear" w:color="auto" w:fill="FFFFFF"/>
            <w:tcMar>
              <w:top w:w="0" w:type="dxa"/>
              <w:left w:w="70" w:type="dxa"/>
              <w:bottom w:w="0" w:type="dxa"/>
              <w:right w:w="70" w:type="dxa"/>
            </w:tcMar>
            <w:vAlign w:val="bottom"/>
            <w:hideMark/>
          </w:tcPr>
          <w:p w14:paraId="3A0D7C21" w14:textId="77777777" w:rsidR="00656BED" w:rsidRDefault="00656BED">
            <w:pPr>
              <w:pStyle w:val="Normalweb"/>
              <w:spacing w:before="0" w:beforeAutospacing="0" w:after="0" w:afterAutospacing="0"/>
              <w:jc w:val="center"/>
            </w:pPr>
            <w:r>
              <w:rPr>
                <w:rFonts w:ascii="Quicksand" w:hAnsi="Quicksand"/>
                <w:color w:val="000000"/>
                <w:sz w:val="18"/>
                <w:szCs w:val="18"/>
              </w:rPr>
              <w:t>€35.00</w:t>
            </w:r>
          </w:p>
        </w:tc>
        <w:tc>
          <w:tcPr>
            <w:tcW w:w="0" w:type="auto"/>
            <w:shd w:val="clear" w:color="auto" w:fill="FFFFFF"/>
            <w:tcMar>
              <w:top w:w="0" w:type="dxa"/>
              <w:left w:w="70" w:type="dxa"/>
              <w:bottom w:w="0" w:type="dxa"/>
              <w:right w:w="70" w:type="dxa"/>
            </w:tcMar>
            <w:vAlign w:val="bottom"/>
            <w:hideMark/>
          </w:tcPr>
          <w:p w14:paraId="325FBE6E" w14:textId="77777777" w:rsidR="00656BED" w:rsidRDefault="00656BED"/>
        </w:tc>
        <w:tc>
          <w:tcPr>
            <w:tcW w:w="0" w:type="auto"/>
            <w:shd w:val="clear" w:color="auto" w:fill="FFFFFF"/>
            <w:tcMar>
              <w:top w:w="0" w:type="dxa"/>
              <w:left w:w="70" w:type="dxa"/>
              <w:bottom w:w="0" w:type="dxa"/>
              <w:right w:w="70" w:type="dxa"/>
            </w:tcMar>
            <w:vAlign w:val="bottom"/>
            <w:hideMark/>
          </w:tcPr>
          <w:p w14:paraId="1E193D88" w14:textId="77777777" w:rsidR="00656BED" w:rsidRDefault="00656BED"/>
        </w:tc>
        <w:tc>
          <w:tcPr>
            <w:tcW w:w="0" w:type="auto"/>
            <w:shd w:val="clear" w:color="auto" w:fill="FFFFFF"/>
            <w:tcMar>
              <w:top w:w="0" w:type="dxa"/>
              <w:left w:w="70" w:type="dxa"/>
              <w:bottom w:w="0" w:type="dxa"/>
              <w:right w:w="70" w:type="dxa"/>
            </w:tcMar>
            <w:vAlign w:val="bottom"/>
            <w:hideMark/>
          </w:tcPr>
          <w:p w14:paraId="495A4D64" w14:textId="77777777" w:rsidR="00656BED" w:rsidRDefault="00656BED"/>
        </w:tc>
        <w:tc>
          <w:tcPr>
            <w:tcW w:w="0" w:type="auto"/>
            <w:shd w:val="clear" w:color="auto" w:fill="FFFFFF"/>
            <w:tcMar>
              <w:top w:w="0" w:type="dxa"/>
              <w:left w:w="70" w:type="dxa"/>
              <w:bottom w:w="0" w:type="dxa"/>
              <w:right w:w="70" w:type="dxa"/>
            </w:tcMar>
            <w:vAlign w:val="bottom"/>
            <w:hideMark/>
          </w:tcPr>
          <w:p w14:paraId="2857DE01" w14:textId="77777777" w:rsidR="00656BED" w:rsidRDefault="00656BED"/>
        </w:tc>
        <w:tc>
          <w:tcPr>
            <w:tcW w:w="0" w:type="auto"/>
            <w:shd w:val="clear" w:color="auto" w:fill="FFFFFF"/>
            <w:tcMar>
              <w:top w:w="0" w:type="dxa"/>
              <w:left w:w="70" w:type="dxa"/>
              <w:bottom w:w="0" w:type="dxa"/>
              <w:right w:w="70" w:type="dxa"/>
            </w:tcMar>
            <w:vAlign w:val="bottom"/>
            <w:hideMark/>
          </w:tcPr>
          <w:p w14:paraId="4DEC9CB0" w14:textId="77777777" w:rsidR="00656BED" w:rsidRDefault="00656BED"/>
        </w:tc>
      </w:tr>
      <w:tr w:rsidR="00656BED" w14:paraId="55D83BF7" w14:textId="77777777" w:rsidTr="00656BED">
        <w:trPr>
          <w:trHeight w:val="280"/>
        </w:trPr>
        <w:tc>
          <w:tcPr>
            <w:tcW w:w="0" w:type="auto"/>
            <w:shd w:val="clear" w:color="auto" w:fill="FFFFFF"/>
            <w:tcMar>
              <w:top w:w="0" w:type="dxa"/>
              <w:left w:w="70" w:type="dxa"/>
              <w:bottom w:w="0" w:type="dxa"/>
              <w:right w:w="70" w:type="dxa"/>
            </w:tcMar>
            <w:vAlign w:val="bottom"/>
            <w:hideMark/>
          </w:tcPr>
          <w:p w14:paraId="0B34E797" w14:textId="77777777" w:rsidR="00656BED" w:rsidRDefault="00656BED">
            <w:pPr>
              <w:pStyle w:val="Normalweb"/>
              <w:spacing w:before="0" w:beforeAutospacing="0" w:after="0" w:afterAutospacing="0"/>
            </w:pPr>
            <w:r>
              <w:rPr>
                <w:rFonts w:ascii="Quicksand" w:hAnsi="Quicksand"/>
                <w:color w:val="000000"/>
                <w:sz w:val="18"/>
                <w:szCs w:val="18"/>
              </w:rPr>
              <w:t>Option: Sweeping of the balcony and wiping down of garden furniture</w:t>
            </w:r>
          </w:p>
        </w:tc>
        <w:tc>
          <w:tcPr>
            <w:tcW w:w="0" w:type="auto"/>
            <w:shd w:val="clear" w:color="auto" w:fill="FFFFFF"/>
            <w:tcMar>
              <w:top w:w="0" w:type="dxa"/>
              <w:left w:w="70" w:type="dxa"/>
              <w:bottom w:w="0" w:type="dxa"/>
              <w:right w:w="70" w:type="dxa"/>
            </w:tcMar>
            <w:vAlign w:val="bottom"/>
            <w:hideMark/>
          </w:tcPr>
          <w:p w14:paraId="07A550DE" w14:textId="77777777" w:rsidR="00656BED" w:rsidRDefault="00656BED">
            <w:pPr>
              <w:pStyle w:val="Normalweb"/>
              <w:spacing w:before="0" w:beforeAutospacing="0" w:after="0" w:afterAutospacing="0"/>
              <w:jc w:val="center"/>
            </w:pPr>
            <w:r>
              <w:rPr>
                <w:rFonts w:ascii="Quicksand" w:hAnsi="Quicksand"/>
                <w:color w:val="000000"/>
                <w:sz w:val="18"/>
                <w:szCs w:val="18"/>
              </w:rPr>
              <w:t>€30.00</w:t>
            </w:r>
          </w:p>
        </w:tc>
        <w:tc>
          <w:tcPr>
            <w:tcW w:w="0" w:type="auto"/>
            <w:shd w:val="clear" w:color="auto" w:fill="FFFFFF"/>
            <w:tcMar>
              <w:top w:w="0" w:type="dxa"/>
              <w:left w:w="70" w:type="dxa"/>
              <w:bottom w:w="0" w:type="dxa"/>
              <w:right w:w="70" w:type="dxa"/>
            </w:tcMar>
            <w:vAlign w:val="bottom"/>
            <w:hideMark/>
          </w:tcPr>
          <w:p w14:paraId="6C1C1349" w14:textId="77777777" w:rsidR="00656BED" w:rsidRDefault="00656BED"/>
        </w:tc>
        <w:tc>
          <w:tcPr>
            <w:tcW w:w="0" w:type="auto"/>
            <w:shd w:val="clear" w:color="auto" w:fill="FFFFFF"/>
            <w:tcMar>
              <w:top w:w="0" w:type="dxa"/>
              <w:left w:w="70" w:type="dxa"/>
              <w:bottom w:w="0" w:type="dxa"/>
              <w:right w:w="70" w:type="dxa"/>
            </w:tcMar>
            <w:vAlign w:val="bottom"/>
            <w:hideMark/>
          </w:tcPr>
          <w:p w14:paraId="0C1CD208" w14:textId="77777777" w:rsidR="00656BED" w:rsidRDefault="00656BED"/>
        </w:tc>
        <w:tc>
          <w:tcPr>
            <w:tcW w:w="0" w:type="auto"/>
            <w:shd w:val="clear" w:color="auto" w:fill="FFFFFF"/>
            <w:tcMar>
              <w:top w:w="0" w:type="dxa"/>
              <w:left w:w="70" w:type="dxa"/>
              <w:bottom w:w="0" w:type="dxa"/>
              <w:right w:w="70" w:type="dxa"/>
            </w:tcMar>
            <w:vAlign w:val="bottom"/>
            <w:hideMark/>
          </w:tcPr>
          <w:p w14:paraId="48B22FC8" w14:textId="77777777" w:rsidR="00656BED" w:rsidRDefault="00656BED"/>
        </w:tc>
        <w:tc>
          <w:tcPr>
            <w:tcW w:w="0" w:type="auto"/>
            <w:shd w:val="clear" w:color="auto" w:fill="FFFFFF"/>
            <w:tcMar>
              <w:top w:w="0" w:type="dxa"/>
              <w:left w:w="70" w:type="dxa"/>
              <w:bottom w:w="0" w:type="dxa"/>
              <w:right w:w="70" w:type="dxa"/>
            </w:tcMar>
            <w:vAlign w:val="bottom"/>
            <w:hideMark/>
          </w:tcPr>
          <w:p w14:paraId="76DFF24E" w14:textId="77777777" w:rsidR="00656BED" w:rsidRDefault="00656BED"/>
        </w:tc>
        <w:tc>
          <w:tcPr>
            <w:tcW w:w="0" w:type="auto"/>
            <w:shd w:val="clear" w:color="auto" w:fill="FFFFFF"/>
            <w:tcMar>
              <w:top w:w="0" w:type="dxa"/>
              <w:left w:w="70" w:type="dxa"/>
              <w:bottom w:w="0" w:type="dxa"/>
              <w:right w:w="70" w:type="dxa"/>
            </w:tcMar>
            <w:vAlign w:val="bottom"/>
            <w:hideMark/>
          </w:tcPr>
          <w:p w14:paraId="085F94B3" w14:textId="77777777" w:rsidR="00656BED" w:rsidRDefault="00656BED"/>
        </w:tc>
      </w:tr>
    </w:tbl>
    <w:p w14:paraId="6381619F" w14:textId="77777777" w:rsidR="00656BED" w:rsidRDefault="00656BED" w:rsidP="00656BED"/>
    <w:p w14:paraId="758B0A5E" w14:textId="77777777" w:rsidR="00656BED" w:rsidRDefault="00656BED" w:rsidP="00656BED">
      <w:pPr>
        <w:pStyle w:val="Normalweb"/>
        <w:spacing w:before="0" w:beforeAutospacing="0" w:after="0" w:afterAutospacing="0"/>
      </w:pPr>
      <w:r>
        <w:rPr>
          <w:rFonts w:ascii="Quicksand" w:hAnsi="Quicksand"/>
          <w:color w:val="000000"/>
          <w:sz w:val="13"/>
          <w:szCs w:val="13"/>
          <w:vertAlign w:val="superscript"/>
        </w:rPr>
        <w:t>1</w:t>
      </w:r>
      <w:r>
        <w:rPr>
          <w:rFonts w:ascii="Quicksand" w:hAnsi="Quicksand"/>
          <w:color w:val="000000"/>
          <w:sz w:val="20"/>
          <w:szCs w:val="20"/>
        </w:rPr>
        <w:t xml:space="preserve"> Summer season: this is the period during which the resort is open for the summer. The exact dates will be provided at a later date.</w:t>
      </w:r>
    </w:p>
    <w:p w14:paraId="4BCC98B3" w14:textId="77777777" w:rsidR="000020E4" w:rsidRDefault="000020E4" w:rsidP="00656BED">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117"/>
        <w:gridCol w:w="843"/>
        <w:gridCol w:w="766"/>
        <w:gridCol w:w="766"/>
        <w:gridCol w:w="773"/>
        <w:gridCol w:w="842"/>
        <w:gridCol w:w="919"/>
      </w:tblGrid>
      <w:tr w:rsidR="00656BED" w14:paraId="559B1572" w14:textId="77777777" w:rsidTr="00656BED">
        <w:trPr>
          <w:trHeight w:val="280"/>
        </w:trPr>
        <w:tc>
          <w:tcPr>
            <w:tcW w:w="0" w:type="auto"/>
            <w:shd w:val="clear" w:color="auto" w:fill="FFFFFF"/>
            <w:tcMar>
              <w:top w:w="0" w:type="dxa"/>
              <w:left w:w="70" w:type="dxa"/>
              <w:bottom w:w="0" w:type="dxa"/>
              <w:right w:w="70" w:type="dxa"/>
            </w:tcMar>
            <w:vAlign w:val="bottom"/>
            <w:hideMark/>
          </w:tcPr>
          <w:p w14:paraId="5E9FD394" w14:textId="77777777" w:rsidR="00656BED" w:rsidRDefault="00656BED">
            <w:pPr>
              <w:pStyle w:val="Normalweb"/>
              <w:spacing w:before="0" w:beforeAutospacing="0" w:after="0" w:afterAutospacing="0"/>
            </w:pPr>
            <w:r>
              <w:rPr>
                <w:rFonts w:ascii="Quicksand" w:hAnsi="Quicksand"/>
                <w:b/>
                <w:bCs/>
                <w:color w:val="000000"/>
                <w:sz w:val="20"/>
                <w:szCs w:val="20"/>
              </w:rPr>
              <w:t> </w:t>
            </w:r>
          </w:p>
        </w:tc>
        <w:tc>
          <w:tcPr>
            <w:tcW w:w="0" w:type="auto"/>
            <w:shd w:val="clear" w:color="auto" w:fill="FFFFFF"/>
            <w:tcMar>
              <w:top w:w="0" w:type="dxa"/>
              <w:left w:w="70" w:type="dxa"/>
              <w:bottom w:w="0" w:type="dxa"/>
              <w:right w:w="70" w:type="dxa"/>
            </w:tcMar>
            <w:vAlign w:val="bottom"/>
            <w:hideMark/>
          </w:tcPr>
          <w:p w14:paraId="3484B666" w14:textId="77777777" w:rsidR="00656BED" w:rsidRDefault="00656BED"/>
        </w:tc>
        <w:tc>
          <w:tcPr>
            <w:tcW w:w="0" w:type="auto"/>
            <w:shd w:val="clear" w:color="auto" w:fill="FFFFFF"/>
            <w:tcMar>
              <w:top w:w="0" w:type="dxa"/>
              <w:left w:w="70" w:type="dxa"/>
              <w:bottom w:w="0" w:type="dxa"/>
              <w:right w:w="70" w:type="dxa"/>
            </w:tcMar>
            <w:vAlign w:val="bottom"/>
            <w:hideMark/>
          </w:tcPr>
          <w:p w14:paraId="62563487" w14:textId="77777777" w:rsidR="00656BED" w:rsidRDefault="00656BED">
            <w:pPr>
              <w:pStyle w:val="Normalweb"/>
              <w:spacing w:before="0" w:beforeAutospacing="0" w:after="0" w:afterAutospacing="0"/>
              <w:jc w:val="center"/>
            </w:pPr>
            <w:r>
              <w:rPr>
                <w:rFonts w:ascii="Quicksand" w:hAnsi="Quicksand"/>
                <w:color w:val="3574AF"/>
                <w:sz w:val="20"/>
                <w:szCs w:val="20"/>
              </w:rPr>
              <w:t>Studio</w:t>
            </w:r>
          </w:p>
        </w:tc>
        <w:tc>
          <w:tcPr>
            <w:tcW w:w="0" w:type="auto"/>
            <w:shd w:val="clear" w:color="auto" w:fill="FFFFFF"/>
            <w:tcMar>
              <w:top w:w="0" w:type="dxa"/>
              <w:left w:w="70" w:type="dxa"/>
              <w:bottom w:w="0" w:type="dxa"/>
              <w:right w:w="70" w:type="dxa"/>
            </w:tcMar>
            <w:vAlign w:val="bottom"/>
            <w:hideMark/>
          </w:tcPr>
          <w:p w14:paraId="202A1834" w14:textId="77777777" w:rsidR="00656BED" w:rsidRDefault="00656BED">
            <w:pPr>
              <w:pStyle w:val="Normalweb"/>
              <w:spacing w:before="0" w:beforeAutospacing="0" w:after="0" w:afterAutospacing="0"/>
              <w:jc w:val="center"/>
            </w:pPr>
            <w:r>
              <w:rPr>
                <w:rFonts w:ascii="Quicksand" w:hAnsi="Quicksand"/>
                <w:color w:val="3574AF"/>
                <w:sz w:val="20"/>
                <w:szCs w:val="20"/>
              </w:rPr>
              <w:t>1 bed</w:t>
            </w:r>
          </w:p>
        </w:tc>
        <w:tc>
          <w:tcPr>
            <w:tcW w:w="0" w:type="auto"/>
            <w:shd w:val="clear" w:color="auto" w:fill="FFFFFF"/>
            <w:tcMar>
              <w:top w:w="0" w:type="dxa"/>
              <w:left w:w="70" w:type="dxa"/>
              <w:bottom w:w="0" w:type="dxa"/>
              <w:right w:w="70" w:type="dxa"/>
            </w:tcMar>
            <w:vAlign w:val="bottom"/>
            <w:hideMark/>
          </w:tcPr>
          <w:p w14:paraId="09EF51B8" w14:textId="77777777" w:rsidR="00656BED" w:rsidRDefault="00656BED">
            <w:pPr>
              <w:pStyle w:val="Normalweb"/>
              <w:spacing w:before="0" w:beforeAutospacing="0" w:after="0" w:afterAutospacing="0"/>
              <w:jc w:val="center"/>
            </w:pPr>
            <w:r>
              <w:rPr>
                <w:rFonts w:ascii="Quicksand" w:hAnsi="Quicksand"/>
                <w:color w:val="3574AF"/>
                <w:sz w:val="20"/>
                <w:szCs w:val="20"/>
              </w:rPr>
              <w:t>2 beds</w:t>
            </w:r>
          </w:p>
        </w:tc>
        <w:tc>
          <w:tcPr>
            <w:tcW w:w="0" w:type="auto"/>
            <w:shd w:val="clear" w:color="auto" w:fill="FFFFFF"/>
            <w:tcMar>
              <w:top w:w="0" w:type="dxa"/>
              <w:left w:w="70" w:type="dxa"/>
              <w:bottom w:w="0" w:type="dxa"/>
              <w:right w:w="70" w:type="dxa"/>
            </w:tcMar>
            <w:vAlign w:val="bottom"/>
            <w:hideMark/>
          </w:tcPr>
          <w:p w14:paraId="3D1EB69E" w14:textId="77777777" w:rsidR="00656BED" w:rsidRDefault="00656BED">
            <w:pPr>
              <w:pStyle w:val="Normalweb"/>
              <w:spacing w:before="0" w:beforeAutospacing="0" w:after="0" w:afterAutospacing="0"/>
              <w:jc w:val="center"/>
            </w:pPr>
            <w:r>
              <w:rPr>
                <w:rFonts w:ascii="Quicksand" w:hAnsi="Quicksand"/>
                <w:color w:val="3574AF"/>
                <w:sz w:val="20"/>
                <w:szCs w:val="20"/>
              </w:rPr>
              <w:t>3 beds</w:t>
            </w:r>
          </w:p>
        </w:tc>
        <w:tc>
          <w:tcPr>
            <w:tcW w:w="0" w:type="auto"/>
            <w:shd w:val="clear" w:color="auto" w:fill="FFFFFF"/>
            <w:tcMar>
              <w:top w:w="0" w:type="dxa"/>
              <w:left w:w="70" w:type="dxa"/>
              <w:bottom w:w="0" w:type="dxa"/>
              <w:right w:w="70" w:type="dxa"/>
            </w:tcMar>
            <w:vAlign w:val="bottom"/>
            <w:hideMark/>
          </w:tcPr>
          <w:p w14:paraId="5E509CC5" w14:textId="77777777" w:rsidR="00656BED" w:rsidRDefault="00656BED">
            <w:pPr>
              <w:pStyle w:val="Normalweb"/>
              <w:spacing w:before="0" w:beforeAutospacing="0" w:after="0" w:afterAutospacing="0"/>
              <w:jc w:val="center"/>
            </w:pPr>
            <w:r>
              <w:rPr>
                <w:rFonts w:ascii="Quicksand" w:hAnsi="Quicksand"/>
                <w:color w:val="3574AF"/>
                <w:sz w:val="20"/>
                <w:szCs w:val="20"/>
              </w:rPr>
              <w:t>4 beds +</w:t>
            </w:r>
          </w:p>
        </w:tc>
      </w:tr>
      <w:tr w:rsidR="00656BED" w14:paraId="65F4F9BD" w14:textId="77777777" w:rsidTr="00656BED">
        <w:trPr>
          <w:trHeight w:val="280"/>
        </w:trPr>
        <w:tc>
          <w:tcPr>
            <w:tcW w:w="0" w:type="auto"/>
            <w:shd w:val="clear" w:color="auto" w:fill="3574AF"/>
            <w:tcMar>
              <w:top w:w="0" w:type="dxa"/>
              <w:left w:w="70" w:type="dxa"/>
              <w:bottom w:w="0" w:type="dxa"/>
              <w:right w:w="70" w:type="dxa"/>
            </w:tcMar>
            <w:vAlign w:val="bottom"/>
            <w:hideMark/>
          </w:tcPr>
          <w:p w14:paraId="39929520" w14:textId="77777777" w:rsidR="00656BED" w:rsidRDefault="00656BED">
            <w:pPr>
              <w:pStyle w:val="Normalweb"/>
              <w:spacing w:before="0" w:beforeAutospacing="0" w:after="0" w:afterAutospacing="0"/>
            </w:pPr>
            <w:r>
              <w:rPr>
                <w:rFonts w:ascii="Quicksand" w:hAnsi="Quicksand"/>
                <w:color w:val="FFFFFF"/>
                <w:sz w:val="20"/>
                <w:szCs w:val="20"/>
              </w:rPr>
              <w:t>Intermediate / mid-week cleaning</w:t>
            </w:r>
          </w:p>
        </w:tc>
        <w:tc>
          <w:tcPr>
            <w:tcW w:w="0" w:type="auto"/>
            <w:shd w:val="clear" w:color="auto" w:fill="3574AF"/>
            <w:tcMar>
              <w:top w:w="0" w:type="dxa"/>
              <w:left w:w="70" w:type="dxa"/>
              <w:bottom w:w="0" w:type="dxa"/>
              <w:right w:w="70" w:type="dxa"/>
            </w:tcMar>
            <w:vAlign w:val="bottom"/>
            <w:hideMark/>
          </w:tcPr>
          <w:p w14:paraId="476FB6E1" w14:textId="77777777" w:rsidR="00656BED" w:rsidRDefault="00656BED"/>
        </w:tc>
        <w:tc>
          <w:tcPr>
            <w:tcW w:w="0" w:type="auto"/>
            <w:shd w:val="clear" w:color="auto" w:fill="3574AF"/>
            <w:tcMar>
              <w:top w:w="0" w:type="dxa"/>
              <w:left w:w="70" w:type="dxa"/>
              <w:bottom w:w="0" w:type="dxa"/>
              <w:right w:w="70" w:type="dxa"/>
            </w:tcMar>
            <w:vAlign w:val="bottom"/>
            <w:hideMark/>
          </w:tcPr>
          <w:p w14:paraId="23C7AFCE" w14:textId="77777777" w:rsidR="00656BED" w:rsidRDefault="00656BED">
            <w:pPr>
              <w:pStyle w:val="Normalweb"/>
              <w:spacing w:before="0" w:beforeAutospacing="0" w:after="0" w:afterAutospacing="0"/>
              <w:jc w:val="center"/>
            </w:pPr>
            <w:r>
              <w:rPr>
                <w:rFonts w:ascii="Quicksand" w:hAnsi="Quicksand"/>
                <w:color w:val="FFFFFF"/>
                <w:sz w:val="20"/>
                <w:szCs w:val="20"/>
              </w:rPr>
              <w:t>€72.00</w:t>
            </w:r>
          </w:p>
        </w:tc>
        <w:tc>
          <w:tcPr>
            <w:tcW w:w="0" w:type="auto"/>
            <w:shd w:val="clear" w:color="auto" w:fill="3574AF"/>
            <w:tcMar>
              <w:top w:w="0" w:type="dxa"/>
              <w:left w:w="70" w:type="dxa"/>
              <w:bottom w:w="0" w:type="dxa"/>
              <w:right w:w="70" w:type="dxa"/>
            </w:tcMar>
            <w:vAlign w:val="bottom"/>
            <w:hideMark/>
          </w:tcPr>
          <w:p w14:paraId="3EB0320D" w14:textId="77777777" w:rsidR="00656BED" w:rsidRDefault="00656BED">
            <w:pPr>
              <w:pStyle w:val="Normalweb"/>
              <w:spacing w:before="0" w:beforeAutospacing="0" w:after="0" w:afterAutospacing="0"/>
              <w:jc w:val="center"/>
            </w:pPr>
            <w:r>
              <w:rPr>
                <w:rFonts w:ascii="Quicksand" w:hAnsi="Quicksand"/>
                <w:color w:val="FFFFFF"/>
                <w:sz w:val="20"/>
                <w:szCs w:val="20"/>
              </w:rPr>
              <w:t>€72.00</w:t>
            </w:r>
          </w:p>
        </w:tc>
        <w:tc>
          <w:tcPr>
            <w:tcW w:w="0" w:type="auto"/>
            <w:shd w:val="clear" w:color="auto" w:fill="3574AF"/>
            <w:tcMar>
              <w:top w:w="0" w:type="dxa"/>
              <w:left w:w="70" w:type="dxa"/>
              <w:bottom w:w="0" w:type="dxa"/>
              <w:right w:w="70" w:type="dxa"/>
            </w:tcMar>
            <w:vAlign w:val="bottom"/>
            <w:hideMark/>
          </w:tcPr>
          <w:p w14:paraId="087CE9C1" w14:textId="77777777" w:rsidR="00656BED" w:rsidRDefault="00656BED">
            <w:pPr>
              <w:pStyle w:val="Normalweb"/>
              <w:spacing w:before="0" w:beforeAutospacing="0" w:after="0" w:afterAutospacing="0"/>
              <w:jc w:val="center"/>
            </w:pPr>
            <w:r>
              <w:rPr>
                <w:rFonts w:ascii="Quicksand" w:hAnsi="Quicksand"/>
                <w:color w:val="FFFFFF"/>
                <w:sz w:val="20"/>
                <w:szCs w:val="20"/>
              </w:rPr>
              <w:t>€92.00</w:t>
            </w:r>
          </w:p>
        </w:tc>
        <w:tc>
          <w:tcPr>
            <w:tcW w:w="0" w:type="auto"/>
            <w:shd w:val="clear" w:color="auto" w:fill="3574AF"/>
            <w:tcMar>
              <w:top w:w="0" w:type="dxa"/>
              <w:left w:w="70" w:type="dxa"/>
              <w:bottom w:w="0" w:type="dxa"/>
              <w:right w:w="70" w:type="dxa"/>
            </w:tcMar>
            <w:vAlign w:val="bottom"/>
            <w:hideMark/>
          </w:tcPr>
          <w:p w14:paraId="3B203A1A" w14:textId="77777777" w:rsidR="00656BED" w:rsidRDefault="00656BED">
            <w:pPr>
              <w:pStyle w:val="Normalweb"/>
              <w:spacing w:before="0" w:beforeAutospacing="0" w:after="0" w:afterAutospacing="0"/>
              <w:jc w:val="center"/>
            </w:pPr>
            <w:r>
              <w:rPr>
                <w:rFonts w:ascii="Quicksand" w:hAnsi="Quicksand"/>
                <w:color w:val="FFFFFF"/>
                <w:sz w:val="20"/>
                <w:szCs w:val="20"/>
              </w:rPr>
              <w:t>€106.00</w:t>
            </w:r>
          </w:p>
        </w:tc>
        <w:tc>
          <w:tcPr>
            <w:tcW w:w="0" w:type="auto"/>
            <w:shd w:val="clear" w:color="auto" w:fill="3574AF"/>
            <w:tcMar>
              <w:top w:w="0" w:type="dxa"/>
              <w:left w:w="70" w:type="dxa"/>
              <w:bottom w:w="0" w:type="dxa"/>
              <w:right w:w="70" w:type="dxa"/>
            </w:tcMar>
            <w:vAlign w:val="bottom"/>
            <w:hideMark/>
          </w:tcPr>
          <w:p w14:paraId="5E61B8A2" w14:textId="77777777" w:rsidR="00656BED" w:rsidRDefault="00656BED">
            <w:pPr>
              <w:pStyle w:val="Normalweb"/>
              <w:spacing w:before="0" w:beforeAutospacing="0" w:after="0" w:afterAutospacing="0"/>
              <w:jc w:val="center"/>
            </w:pPr>
            <w:r>
              <w:rPr>
                <w:rFonts w:ascii="Quicksand" w:hAnsi="Quicksand"/>
                <w:color w:val="FFFFFF"/>
                <w:sz w:val="20"/>
                <w:szCs w:val="20"/>
              </w:rPr>
              <w:t>€143.00</w:t>
            </w:r>
          </w:p>
        </w:tc>
      </w:tr>
      <w:tr w:rsidR="00656BED" w14:paraId="6B705B31" w14:textId="77777777" w:rsidTr="00656BED">
        <w:trPr>
          <w:trHeight w:val="300"/>
        </w:trPr>
        <w:tc>
          <w:tcPr>
            <w:tcW w:w="0" w:type="auto"/>
            <w:shd w:val="clear" w:color="auto" w:fill="4472C4"/>
            <w:tcMar>
              <w:top w:w="0" w:type="dxa"/>
              <w:left w:w="70" w:type="dxa"/>
              <w:bottom w:w="0" w:type="dxa"/>
              <w:right w:w="70" w:type="dxa"/>
            </w:tcMar>
            <w:vAlign w:val="center"/>
            <w:hideMark/>
          </w:tcPr>
          <w:p w14:paraId="021DAE2B" w14:textId="77777777" w:rsidR="00656BED" w:rsidRDefault="00656BED">
            <w:pPr>
              <w:pStyle w:val="Normalweb"/>
              <w:spacing w:before="0" w:beforeAutospacing="0" w:after="0" w:afterAutospacing="0"/>
            </w:pPr>
            <w:r>
              <w:rPr>
                <w:rFonts w:ascii="Quicksand" w:hAnsi="Quicksand"/>
                <w:color w:val="FFFFFF"/>
                <w:sz w:val="18"/>
                <w:szCs w:val="18"/>
              </w:rPr>
              <w:t>7% discount for the summer season</w:t>
            </w:r>
          </w:p>
        </w:tc>
        <w:tc>
          <w:tcPr>
            <w:tcW w:w="0" w:type="auto"/>
            <w:shd w:val="clear" w:color="auto" w:fill="4472C4"/>
            <w:tcMar>
              <w:top w:w="0" w:type="dxa"/>
              <w:left w:w="70" w:type="dxa"/>
              <w:bottom w:w="0" w:type="dxa"/>
              <w:right w:w="70" w:type="dxa"/>
            </w:tcMar>
            <w:vAlign w:val="center"/>
            <w:hideMark/>
          </w:tcPr>
          <w:p w14:paraId="47AF4751" w14:textId="77777777" w:rsidR="00656BED" w:rsidRDefault="00656BED"/>
        </w:tc>
        <w:tc>
          <w:tcPr>
            <w:tcW w:w="0" w:type="auto"/>
            <w:shd w:val="clear" w:color="auto" w:fill="4472C4"/>
            <w:tcMar>
              <w:top w:w="0" w:type="dxa"/>
              <w:left w:w="70" w:type="dxa"/>
              <w:bottom w:w="0" w:type="dxa"/>
              <w:right w:w="70" w:type="dxa"/>
            </w:tcMar>
            <w:vAlign w:val="center"/>
            <w:hideMark/>
          </w:tcPr>
          <w:p w14:paraId="2A4FC1E6" w14:textId="77777777" w:rsidR="00656BED" w:rsidRDefault="00656BED">
            <w:pPr>
              <w:pStyle w:val="Normalweb"/>
              <w:spacing w:before="0" w:beforeAutospacing="0" w:after="0" w:afterAutospacing="0"/>
              <w:jc w:val="center"/>
            </w:pPr>
            <w:r>
              <w:rPr>
                <w:rFonts w:ascii="Quicksand" w:hAnsi="Quicksand"/>
                <w:color w:val="FFFFFF"/>
                <w:sz w:val="18"/>
                <w:szCs w:val="18"/>
              </w:rPr>
              <w:t>€67.00</w:t>
            </w:r>
          </w:p>
        </w:tc>
        <w:tc>
          <w:tcPr>
            <w:tcW w:w="0" w:type="auto"/>
            <w:shd w:val="clear" w:color="auto" w:fill="4472C4"/>
            <w:tcMar>
              <w:top w:w="0" w:type="dxa"/>
              <w:left w:w="70" w:type="dxa"/>
              <w:bottom w:w="0" w:type="dxa"/>
              <w:right w:w="70" w:type="dxa"/>
            </w:tcMar>
            <w:vAlign w:val="center"/>
            <w:hideMark/>
          </w:tcPr>
          <w:p w14:paraId="50CE6C5F" w14:textId="77777777" w:rsidR="00656BED" w:rsidRDefault="00656BED">
            <w:pPr>
              <w:pStyle w:val="Normalweb"/>
              <w:spacing w:before="0" w:beforeAutospacing="0" w:after="0" w:afterAutospacing="0"/>
              <w:jc w:val="center"/>
            </w:pPr>
            <w:r>
              <w:rPr>
                <w:rFonts w:ascii="Quicksand" w:hAnsi="Quicksand"/>
                <w:color w:val="FFFFFF"/>
                <w:sz w:val="18"/>
                <w:szCs w:val="18"/>
              </w:rPr>
              <w:t>€67.00</w:t>
            </w:r>
          </w:p>
        </w:tc>
        <w:tc>
          <w:tcPr>
            <w:tcW w:w="0" w:type="auto"/>
            <w:shd w:val="clear" w:color="auto" w:fill="4472C4"/>
            <w:tcMar>
              <w:top w:w="0" w:type="dxa"/>
              <w:left w:w="70" w:type="dxa"/>
              <w:bottom w:w="0" w:type="dxa"/>
              <w:right w:w="70" w:type="dxa"/>
            </w:tcMar>
            <w:vAlign w:val="center"/>
            <w:hideMark/>
          </w:tcPr>
          <w:p w14:paraId="1A204DDC" w14:textId="77777777" w:rsidR="00656BED" w:rsidRDefault="00656BED">
            <w:pPr>
              <w:pStyle w:val="Normalweb"/>
              <w:spacing w:before="0" w:beforeAutospacing="0" w:after="0" w:afterAutospacing="0"/>
              <w:jc w:val="center"/>
            </w:pPr>
            <w:r>
              <w:rPr>
                <w:rFonts w:ascii="Quicksand" w:hAnsi="Quicksand"/>
                <w:color w:val="FFFFFF"/>
                <w:sz w:val="18"/>
                <w:szCs w:val="18"/>
              </w:rPr>
              <w:t>€86.00</w:t>
            </w:r>
          </w:p>
        </w:tc>
        <w:tc>
          <w:tcPr>
            <w:tcW w:w="0" w:type="auto"/>
            <w:shd w:val="clear" w:color="auto" w:fill="4472C4"/>
            <w:tcMar>
              <w:top w:w="0" w:type="dxa"/>
              <w:left w:w="70" w:type="dxa"/>
              <w:bottom w:w="0" w:type="dxa"/>
              <w:right w:w="70" w:type="dxa"/>
            </w:tcMar>
            <w:vAlign w:val="center"/>
            <w:hideMark/>
          </w:tcPr>
          <w:p w14:paraId="6457A020" w14:textId="77777777" w:rsidR="00656BED" w:rsidRDefault="00656BED">
            <w:pPr>
              <w:pStyle w:val="Normalweb"/>
              <w:spacing w:before="0" w:beforeAutospacing="0" w:after="0" w:afterAutospacing="0"/>
              <w:jc w:val="center"/>
            </w:pPr>
            <w:r>
              <w:rPr>
                <w:rFonts w:ascii="Quicksand" w:hAnsi="Quicksand"/>
                <w:color w:val="FFFFFF"/>
                <w:sz w:val="18"/>
                <w:szCs w:val="18"/>
              </w:rPr>
              <w:t>€99.00</w:t>
            </w:r>
          </w:p>
        </w:tc>
        <w:tc>
          <w:tcPr>
            <w:tcW w:w="0" w:type="auto"/>
            <w:shd w:val="clear" w:color="auto" w:fill="4472C4"/>
            <w:tcMar>
              <w:top w:w="0" w:type="dxa"/>
              <w:left w:w="70" w:type="dxa"/>
              <w:bottom w:w="0" w:type="dxa"/>
              <w:right w:w="70" w:type="dxa"/>
            </w:tcMar>
            <w:vAlign w:val="center"/>
            <w:hideMark/>
          </w:tcPr>
          <w:p w14:paraId="10A6D61A" w14:textId="77777777" w:rsidR="00656BED" w:rsidRDefault="00656BED">
            <w:pPr>
              <w:pStyle w:val="Normalweb"/>
              <w:spacing w:before="0" w:beforeAutospacing="0" w:after="0" w:afterAutospacing="0"/>
              <w:jc w:val="center"/>
            </w:pPr>
            <w:r>
              <w:rPr>
                <w:rFonts w:ascii="Quicksand" w:hAnsi="Quicksand"/>
                <w:color w:val="FFFFFF"/>
                <w:sz w:val="18"/>
                <w:szCs w:val="18"/>
              </w:rPr>
              <w:t>€133.00</w:t>
            </w:r>
          </w:p>
        </w:tc>
      </w:tr>
      <w:tr w:rsidR="00656BED" w14:paraId="7CDB5958" w14:textId="77777777" w:rsidTr="00656BED">
        <w:trPr>
          <w:trHeight w:val="280"/>
        </w:trPr>
        <w:tc>
          <w:tcPr>
            <w:tcW w:w="0" w:type="auto"/>
            <w:shd w:val="clear" w:color="auto" w:fill="D9E2F3"/>
            <w:tcMar>
              <w:top w:w="0" w:type="dxa"/>
              <w:left w:w="70" w:type="dxa"/>
              <w:bottom w:w="0" w:type="dxa"/>
              <w:right w:w="70" w:type="dxa"/>
            </w:tcMar>
            <w:vAlign w:val="bottom"/>
            <w:hideMark/>
          </w:tcPr>
          <w:p w14:paraId="50674609" w14:textId="77777777" w:rsidR="00656BED" w:rsidRDefault="00656BED">
            <w:pPr>
              <w:pStyle w:val="Normalweb"/>
              <w:spacing w:before="0" w:beforeAutospacing="0" w:after="0" w:afterAutospacing="0"/>
            </w:pPr>
            <w:r>
              <w:rPr>
                <w:rFonts w:ascii="Quicksand" w:hAnsi="Quicksand"/>
                <w:i/>
                <w:iCs/>
                <w:color w:val="000000"/>
                <w:sz w:val="18"/>
                <w:szCs w:val="18"/>
              </w:rPr>
              <w:t>Housekeeping services</w:t>
            </w:r>
          </w:p>
        </w:tc>
        <w:tc>
          <w:tcPr>
            <w:tcW w:w="0" w:type="auto"/>
            <w:shd w:val="clear" w:color="auto" w:fill="D9E2F3"/>
            <w:tcMar>
              <w:top w:w="0" w:type="dxa"/>
              <w:left w:w="70" w:type="dxa"/>
              <w:bottom w:w="0" w:type="dxa"/>
              <w:right w:w="70" w:type="dxa"/>
            </w:tcMar>
            <w:vAlign w:val="bottom"/>
            <w:hideMark/>
          </w:tcPr>
          <w:p w14:paraId="24F69C04" w14:textId="77777777" w:rsidR="00656BED" w:rsidRDefault="00656BED">
            <w:pPr>
              <w:pStyle w:val="Normalweb"/>
              <w:spacing w:before="0" w:beforeAutospacing="0" w:after="0" w:afterAutospacing="0"/>
              <w:jc w:val="center"/>
            </w:pPr>
            <w:r>
              <w:rPr>
                <w:rFonts w:ascii="Quicksand" w:hAnsi="Quicksand"/>
                <w:i/>
                <w:iCs/>
                <w:color w:val="000000"/>
                <w:sz w:val="18"/>
                <w:szCs w:val="18"/>
              </w:rPr>
              <w:t>Included</w:t>
            </w:r>
          </w:p>
        </w:tc>
        <w:tc>
          <w:tcPr>
            <w:tcW w:w="0" w:type="auto"/>
            <w:shd w:val="clear" w:color="auto" w:fill="D9E2F3"/>
            <w:tcMar>
              <w:top w:w="0" w:type="dxa"/>
              <w:left w:w="70" w:type="dxa"/>
              <w:bottom w:w="0" w:type="dxa"/>
              <w:right w:w="70" w:type="dxa"/>
            </w:tcMar>
            <w:vAlign w:val="bottom"/>
            <w:hideMark/>
          </w:tcPr>
          <w:p w14:paraId="23CC09A4" w14:textId="77777777" w:rsidR="00656BED" w:rsidRDefault="00656BED"/>
        </w:tc>
        <w:tc>
          <w:tcPr>
            <w:tcW w:w="0" w:type="auto"/>
            <w:shd w:val="clear" w:color="auto" w:fill="D9E2F3"/>
            <w:tcMar>
              <w:top w:w="0" w:type="dxa"/>
              <w:left w:w="70" w:type="dxa"/>
              <w:bottom w:w="0" w:type="dxa"/>
              <w:right w:w="70" w:type="dxa"/>
            </w:tcMar>
            <w:vAlign w:val="bottom"/>
            <w:hideMark/>
          </w:tcPr>
          <w:p w14:paraId="659A974B" w14:textId="77777777" w:rsidR="00656BED" w:rsidRDefault="00656BED"/>
        </w:tc>
        <w:tc>
          <w:tcPr>
            <w:tcW w:w="0" w:type="auto"/>
            <w:shd w:val="clear" w:color="auto" w:fill="D9E2F3"/>
            <w:tcMar>
              <w:top w:w="0" w:type="dxa"/>
              <w:left w:w="70" w:type="dxa"/>
              <w:bottom w:w="0" w:type="dxa"/>
              <w:right w:w="70" w:type="dxa"/>
            </w:tcMar>
            <w:vAlign w:val="bottom"/>
            <w:hideMark/>
          </w:tcPr>
          <w:p w14:paraId="76AAF35B" w14:textId="77777777" w:rsidR="00656BED" w:rsidRDefault="00656BED"/>
        </w:tc>
        <w:tc>
          <w:tcPr>
            <w:tcW w:w="0" w:type="auto"/>
            <w:shd w:val="clear" w:color="auto" w:fill="D9E2F3"/>
            <w:tcMar>
              <w:top w:w="0" w:type="dxa"/>
              <w:left w:w="70" w:type="dxa"/>
              <w:bottom w:w="0" w:type="dxa"/>
              <w:right w:w="70" w:type="dxa"/>
            </w:tcMar>
            <w:vAlign w:val="bottom"/>
            <w:hideMark/>
          </w:tcPr>
          <w:p w14:paraId="1746E578" w14:textId="77777777" w:rsidR="00656BED" w:rsidRDefault="00656BED"/>
        </w:tc>
        <w:tc>
          <w:tcPr>
            <w:tcW w:w="0" w:type="auto"/>
            <w:shd w:val="clear" w:color="auto" w:fill="D9E2F3"/>
            <w:tcMar>
              <w:top w:w="0" w:type="dxa"/>
              <w:left w:w="70" w:type="dxa"/>
              <w:bottom w:w="0" w:type="dxa"/>
              <w:right w:w="70" w:type="dxa"/>
            </w:tcMar>
            <w:vAlign w:val="bottom"/>
            <w:hideMark/>
          </w:tcPr>
          <w:p w14:paraId="15DDE65E" w14:textId="77777777" w:rsidR="00656BED" w:rsidRDefault="00656BED"/>
        </w:tc>
      </w:tr>
      <w:tr w:rsidR="00656BED" w14:paraId="07F9458F" w14:textId="77777777" w:rsidTr="00656BED">
        <w:trPr>
          <w:trHeight w:val="280"/>
        </w:trPr>
        <w:tc>
          <w:tcPr>
            <w:tcW w:w="0" w:type="auto"/>
            <w:shd w:val="clear" w:color="auto" w:fill="FFFFFF"/>
            <w:tcMar>
              <w:top w:w="0" w:type="dxa"/>
              <w:left w:w="70" w:type="dxa"/>
              <w:bottom w:w="0" w:type="dxa"/>
              <w:right w:w="70" w:type="dxa"/>
            </w:tcMar>
            <w:vAlign w:val="bottom"/>
            <w:hideMark/>
          </w:tcPr>
          <w:p w14:paraId="05FF83D4" w14:textId="77777777" w:rsidR="00656BED" w:rsidRDefault="00656BED">
            <w:pPr>
              <w:pStyle w:val="Normalweb"/>
              <w:spacing w:before="0" w:beforeAutospacing="0" w:after="0" w:afterAutospacing="0"/>
            </w:pPr>
            <w:r>
              <w:rPr>
                <w:rFonts w:ascii="Quicksand" w:hAnsi="Quicksand"/>
                <w:color w:val="000000"/>
                <w:sz w:val="18"/>
                <w:szCs w:val="18"/>
              </w:rPr>
              <w:t xml:space="preserve">Single bed kit </w:t>
            </w:r>
          </w:p>
        </w:tc>
        <w:tc>
          <w:tcPr>
            <w:tcW w:w="0" w:type="auto"/>
            <w:shd w:val="clear" w:color="auto" w:fill="FFFFFF"/>
            <w:tcMar>
              <w:top w:w="0" w:type="dxa"/>
              <w:left w:w="70" w:type="dxa"/>
              <w:bottom w:w="0" w:type="dxa"/>
              <w:right w:w="70" w:type="dxa"/>
            </w:tcMar>
            <w:vAlign w:val="bottom"/>
            <w:hideMark/>
          </w:tcPr>
          <w:p w14:paraId="3670FD0F" w14:textId="77777777" w:rsidR="00656BED" w:rsidRDefault="00656BED">
            <w:pPr>
              <w:pStyle w:val="Normalweb"/>
              <w:spacing w:before="0" w:beforeAutospacing="0" w:after="0" w:afterAutospacing="0"/>
              <w:jc w:val="center"/>
            </w:pPr>
            <w:r>
              <w:rPr>
                <w:rFonts w:ascii="Quicksand" w:hAnsi="Quicksand"/>
                <w:color w:val="000000"/>
                <w:sz w:val="18"/>
                <w:szCs w:val="18"/>
              </w:rPr>
              <w:t>€8,00</w:t>
            </w:r>
          </w:p>
        </w:tc>
        <w:tc>
          <w:tcPr>
            <w:tcW w:w="0" w:type="auto"/>
            <w:shd w:val="clear" w:color="auto" w:fill="FFFFFF"/>
            <w:tcMar>
              <w:top w:w="0" w:type="dxa"/>
              <w:left w:w="70" w:type="dxa"/>
              <w:bottom w:w="0" w:type="dxa"/>
              <w:right w:w="70" w:type="dxa"/>
            </w:tcMar>
            <w:vAlign w:val="bottom"/>
            <w:hideMark/>
          </w:tcPr>
          <w:p w14:paraId="27A90643" w14:textId="77777777" w:rsidR="00656BED" w:rsidRDefault="00656BED"/>
        </w:tc>
        <w:tc>
          <w:tcPr>
            <w:tcW w:w="0" w:type="auto"/>
            <w:shd w:val="clear" w:color="auto" w:fill="FFFFFF"/>
            <w:tcMar>
              <w:top w:w="0" w:type="dxa"/>
              <w:left w:w="70" w:type="dxa"/>
              <w:bottom w:w="0" w:type="dxa"/>
              <w:right w:w="70" w:type="dxa"/>
            </w:tcMar>
            <w:vAlign w:val="bottom"/>
            <w:hideMark/>
          </w:tcPr>
          <w:p w14:paraId="1A61FBB4" w14:textId="77777777" w:rsidR="00656BED" w:rsidRDefault="00656BED"/>
        </w:tc>
        <w:tc>
          <w:tcPr>
            <w:tcW w:w="0" w:type="auto"/>
            <w:shd w:val="clear" w:color="auto" w:fill="FFFFFF"/>
            <w:tcMar>
              <w:top w:w="0" w:type="dxa"/>
              <w:left w:w="70" w:type="dxa"/>
              <w:bottom w:w="0" w:type="dxa"/>
              <w:right w:w="70" w:type="dxa"/>
            </w:tcMar>
            <w:vAlign w:val="bottom"/>
            <w:hideMark/>
          </w:tcPr>
          <w:p w14:paraId="3C01E72E" w14:textId="77777777" w:rsidR="00656BED" w:rsidRDefault="00656BED"/>
        </w:tc>
        <w:tc>
          <w:tcPr>
            <w:tcW w:w="0" w:type="auto"/>
            <w:shd w:val="clear" w:color="auto" w:fill="FFFFFF"/>
            <w:tcMar>
              <w:top w:w="0" w:type="dxa"/>
              <w:left w:w="70" w:type="dxa"/>
              <w:bottom w:w="0" w:type="dxa"/>
              <w:right w:w="70" w:type="dxa"/>
            </w:tcMar>
            <w:vAlign w:val="bottom"/>
            <w:hideMark/>
          </w:tcPr>
          <w:p w14:paraId="300EB1CB" w14:textId="77777777" w:rsidR="00656BED" w:rsidRDefault="00656BED"/>
        </w:tc>
        <w:tc>
          <w:tcPr>
            <w:tcW w:w="0" w:type="auto"/>
            <w:shd w:val="clear" w:color="auto" w:fill="FFFFFF"/>
            <w:tcMar>
              <w:top w:w="0" w:type="dxa"/>
              <w:left w:w="70" w:type="dxa"/>
              <w:bottom w:w="0" w:type="dxa"/>
              <w:right w:w="70" w:type="dxa"/>
            </w:tcMar>
            <w:vAlign w:val="bottom"/>
            <w:hideMark/>
          </w:tcPr>
          <w:p w14:paraId="3EC789AB" w14:textId="77777777" w:rsidR="00656BED" w:rsidRDefault="00656BED"/>
        </w:tc>
      </w:tr>
      <w:tr w:rsidR="00656BED" w14:paraId="4286629E" w14:textId="77777777" w:rsidTr="00656BED">
        <w:trPr>
          <w:trHeight w:val="280"/>
        </w:trPr>
        <w:tc>
          <w:tcPr>
            <w:tcW w:w="0" w:type="auto"/>
            <w:shd w:val="clear" w:color="auto" w:fill="FFFFFF"/>
            <w:tcMar>
              <w:top w:w="0" w:type="dxa"/>
              <w:left w:w="70" w:type="dxa"/>
              <w:bottom w:w="0" w:type="dxa"/>
              <w:right w:w="70" w:type="dxa"/>
            </w:tcMar>
            <w:vAlign w:val="bottom"/>
            <w:hideMark/>
          </w:tcPr>
          <w:p w14:paraId="00EE29AA" w14:textId="77777777" w:rsidR="00656BED" w:rsidRDefault="00656BED">
            <w:pPr>
              <w:pStyle w:val="Normalweb"/>
              <w:spacing w:before="0" w:beforeAutospacing="0" w:after="0" w:afterAutospacing="0"/>
            </w:pPr>
            <w:r>
              <w:rPr>
                <w:rFonts w:ascii="Quicksand" w:hAnsi="Quicksand"/>
                <w:color w:val="000000"/>
                <w:sz w:val="18"/>
                <w:szCs w:val="18"/>
              </w:rPr>
              <w:t xml:space="preserve">Double bed kit </w:t>
            </w:r>
          </w:p>
        </w:tc>
        <w:tc>
          <w:tcPr>
            <w:tcW w:w="0" w:type="auto"/>
            <w:shd w:val="clear" w:color="auto" w:fill="FFFFFF"/>
            <w:tcMar>
              <w:top w:w="0" w:type="dxa"/>
              <w:left w:w="70" w:type="dxa"/>
              <w:bottom w:w="0" w:type="dxa"/>
              <w:right w:w="70" w:type="dxa"/>
            </w:tcMar>
            <w:vAlign w:val="bottom"/>
            <w:hideMark/>
          </w:tcPr>
          <w:p w14:paraId="4BC10066" w14:textId="77777777" w:rsidR="00656BED" w:rsidRDefault="00656BED">
            <w:pPr>
              <w:pStyle w:val="Normalweb"/>
              <w:spacing w:before="0" w:beforeAutospacing="0" w:after="0" w:afterAutospacing="0"/>
              <w:jc w:val="center"/>
            </w:pPr>
            <w:r>
              <w:rPr>
                <w:rFonts w:ascii="Quicksand" w:hAnsi="Quicksand"/>
                <w:color w:val="000000"/>
                <w:sz w:val="18"/>
                <w:szCs w:val="18"/>
              </w:rPr>
              <w:t>€14.00</w:t>
            </w:r>
          </w:p>
        </w:tc>
        <w:tc>
          <w:tcPr>
            <w:tcW w:w="0" w:type="auto"/>
            <w:shd w:val="clear" w:color="auto" w:fill="FFFFFF"/>
            <w:tcMar>
              <w:top w:w="0" w:type="dxa"/>
              <w:left w:w="70" w:type="dxa"/>
              <w:bottom w:w="0" w:type="dxa"/>
              <w:right w:w="70" w:type="dxa"/>
            </w:tcMar>
            <w:vAlign w:val="bottom"/>
            <w:hideMark/>
          </w:tcPr>
          <w:p w14:paraId="46393840" w14:textId="77777777" w:rsidR="00656BED" w:rsidRDefault="00656BED"/>
        </w:tc>
        <w:tc>
          <w:tcPr>
            <w:tcW w:w="0" w:type="auto"/>
            <w:shd w:val="clear" w:color="auto" w:fill="FFFFFF"/>
            <w:tcMar>
              <w:top w:w="0" w:type="dxa"/>
              <w:left w:w="70" w:type="dxa"/>
              <w:bottom w:w="0" w:type="dxa"/>
              <w:right w:w="70" w:type="dxa"/>
            </w:tcMar>
            <w:vAlign w:val="bottom"/>
            <w:hideMark/>
          </w:tcPr>
          <w:p w14:paraId="1C2FC379" w14:textId="77777777" w:rsidR="00656BED" w:rsidRDefault="00656BED"/>
        </w:tc>
        <w:tc>
          <w:tcPr>
            <w:tcW w:w="0" w:type="auto"/>
            <w:shd w:val="clear" w:color="auto" w:fill="FFFFFF"/>
            <w:tcMar>
              <w:top w:w="0" w:type="dxa"/>
              <w:left w:w="70" w:type="dxa"/>
              <w:bottom w:w="0" w:type="dxa"/>
              <w:right w:w="70" w:type="dxa"/>
            </w:tcMar>
            <w:vAlign w:val="bottom"/>
            <w:hideMark/>
          </w:tcPr>
          <w:p w14:paraId="6F6AB2B9" w14:textId="77777777" w:rsidR="00656BED" w:rsidRDefault="00656BED"/>
        </w:tc>
        <w:tc>
          <w:tcPr>
            <w:tcW w:w="0" w:type="auto"/>
            <w:shd w:val="clear" w:color="auto" w:fill="FFFFFF"/>
            <w:tcMar>
              <w:top w:w="0" w:type="dxa"/>
              <w:left w:w="70" w:type="dxa"/>
              <w:bottom w:w="0" w:type="dxa"/>
              <w:right w:w="70" w:type="dxa"/>
            </w:tcMar>
            <w:vAlign w:val="bottom"/>
            <w:hideMark/>
          </w:tcPr>
          <w:p w14:paraId="6B576521" w14:textId="77777777" w:rsidR="00656BED" w:rsidRDefault="00656BED"/>
        </w:tc>
        <w:tc>
          <w:tcPr>
            <w:tcW w:w="0" w:type="auto"/>
            <w:shd w:val="clear" w:color="auto" w:fill="FFFFFF"/>
            <w:tcMar>
              <w:top w:w="0" w:type="dxa"/>
              <w:left w:w="70" w:type="dxa"/>
              <w:bottom w:w="0" w:type="dxa"/>
              <w:right w:w="70" w:type="dxa"/>
            </w:tcMar>
            <w:vAlign w:val="bottom"/>
            <w:hideMark/>
          </w:tcPr>
          <w:p w14:paraId="12CFA1FF" w14:textId="77777777" w:rsidR="00656BED" w:rsidRDefault="00656BED"/>
        </w:tc>
      </w:tr>
      <w:tr w:rsidR="00656BED" w14:paraId="51E139CB" w14:textId="77777777" w:rsidTr="00656BED">
        <w:trPr>
          <w:trHeight w:val="280"/>
        </w:trPr>
        <w:tc>
          <w:tcPr>
            <w:tcW w:w="0" w:type="auto"/>
            <w:shd w:val="clear" w:color="auto" w:fill="FFFFFF"/>
            <w:tcMar>
              <w:top w:w="0" w:type="dxa"/>
              <w:left w:w="70" w:type="dxa"/>
              <w:bottom w:w="0" w:type="dxa"/>
              <w:right w:w="70" w:type="dxa"/>
            </w:tcMar>
            <w:vAlign w:val="bottom"/>
            <w:hideMark/>
          </w:tcPr>
          <w:p w14:paraId="38821CF8" w14:textId="77777777" w:rsidR="00656BED" w:rsidRDefault="00656BED">
            <w:pPr>
              <w:pStyle w:val="Normalweb"/>
              <w:spacing w:before="0" w:beforeAutospacing="0" w:after="0" w:afterAutospacing="0"/>
            </w:pPr>
            <w:r>
              <w:rPr>
                <w:rFonts w:ascii="Quicksand" w:hAnsi="Quicksand"/>
                <w:color w:val="000000"/>
                <w:sz w:val="18"/>
                <w:szCs w:val="18"/>
              </w:rPr>
              <w:t>Towelling kit</w:t>
            </w:r>
          </w:p>
        </w:tc>
        <w:tc>
          <w:tcPr>
            <w:tcW w:w="0" w:type="auto"/>
            <w:shd w:val="clear" w:color="auto" w:fill="FFFFFF"/>
            <w:tcMar>
              <w:top w:w="0" w:type="dxa"/>
              <w:left w:w="70" w:type="dxa"/>
              <w:bottom w:w="0" w:type="dxa"/>
              <w:right w:w="70" w:type="dxa"/>
            </w:tcMar>
            <w:vAlign w:val="bottom"/>
            <w:hideMark/>
          </w:tcPr>
          <w:p w14:paraId="729E1A33" w14:textId="77777777" w:rsidR="00656BED" w:rsidRDefault="00656BED">
            <w:pPr>
              <w:pStyle w:val="Normalweb"/>
              <w:spacing w:before="0" w:beforeAutospacing="0" w:after="0" w:afterAutospacing="0"/>
              <w:jc w:val="center"/>
            </w:pPr>
            <w:r>
              <w:rPr>
                <w:rFonts w:ascii="Quicksand" w:hAnsi="Quicksand"/>
                <w:color w:val="000000"/>
                <w:sz w:val="18"/>
                <w:szCs w:val="18"/>
              </w:rPr>
              <w:t>€6.00</w:t>
            </w:r>
          </w:p>
        </w:tc>
        <w:tc>
          <w:tcPr>
            <w:tcW w:w="0" w:type="auto"/>
            <w:shd w:val="clear" w:color="auto" w:fill="FFFFFF"/>
            <w:tcMar>
              <w:top w:w="0" w:type="dxa"/>
              <w:left w:w="70" w:type="dxa"/>
              <w:bottom w:w="0" w:type="dxa"/>
              <w:right w:w="70" w:type="dxa"/>
            </w:tcMar>
            <w:vAlign w:val="bottom"/>
            <w:hideMark/>
          </w:tcPr>
          <w:p w14:paraId="36601B00" w14:textId="77777777" w:rsidR="00656BED" w:rsidRDefault="00656BED"/>
        </w:tc>
        <w:tc>
          <w:tcPr>
            <w:tcW w:w="0" w:type="auto"/>
            <w:shd w:val="clear" w:color="auto" w:fill="FFFFFF"/>
            <w:tcMar>
              <w:top w:w="0" w:type="dxa"/>
              <w:left w:w="70" w:type="dxa"/>
              <w:bottom w:w="0" w:type="dxa"/>
              <w:right w:w="70" w:type="dxa"/>
            </w:tcMar>
            <w:vAlign w:val="bottom"/>
            <w:hideMark/>
          </w:tcPr>
          <w:p w14:paraId="1FF8AE3C" w14:textId="77777777" w:rsidR="00656BED" w:rsidRDefault="00656BED"/>
        </w:tc>
        <w:tc>
          <w:tcPr>
            <w:tcW w:w="0" w:type="auto"/>
            <w:shd w:val="clear" w:color="auto" w:fill="FFFFFF"/>
            <w:tcMar>
              <w:top w:w="0" w:type="dxa"/>
              <w:left w:w="70" w:type="dxa"/>
              <w:bottom w:w="0" w:type="dxa"/>
              <w:right w:w="70" w:type="dxa"/>
            </w:tcMar>
            <w:vAlign w:val="bottom"/>
            <w:hideMark/>
          </w:tcPr>
          <w:p w14:paraId="22410878" w14:textId="77777777" w:rsidR="00656BED" w:rsidRDefault="00656BED"/>
        </w:tc>
        <w:tc>
          <w:tcPr>
            <w:tcW w:w="0" w:type="auto"/>
            <w:shd w:val="clear" w:color="auto" w:fill="FFFFFF"/>
            <w:tcMar>
              <w:top w:w="0" w:type="dxa"/>
              <w:left w:w="70" w:type="dxa"/>
              <w:bottom w:w="0" w:type="dxa"/>
              <w:right w:w="70" w:type="dxa"/>
            </w:tcMar>
            <w:vAlign w:val="bottom"/>
            <w:hideMark/>
          </w:tcPr>
          <w:p w14:paraId="33EEA0D0" w14:textId="77777777" w:rsidR="00656BED" w:rsidRDefault="00656BED"/>
        </w:tc>
        <w:tc>
          <w:tcPr>
            <w:tcW w:w="0" w:type="auto"/>
            <w:shd w:val="clear" w:color="auto" w:fill="FFFFFF"/>
            <w:tcMar>
              <w:top w:w="0" w:type="dxa"/>
              <w:left w:w="70" w:type="dxa"/>
              <w:bottom w:w="0" w:type="dxa"/>
              <w:right w:w="70" w:type="dxa"/>
            </w:tcMar>
            <w:vAlign w:val="bottom"/>
            <w:hideMark/>
          </w:tcPr>
          <w:p w14:paraId="649C0E66" w14:textId="77777777" w:rsidR="00656BED" w:rsidRDefault="00656BED"/>
        </w:tc>
      </w:tr>
      <w:tr w:rsidR="00656BED" w14:paraId="78355DF2" w14:textId="77777777" w:rsidTr="00656BED">
        <w:trPr>
          <w:trHeight w:val="280"/>
        </w:trPr>
        <w:tc>
          <w:tcPr>
            <w:tcW w:w="0" w:type="auto"/>
            <w:shd w:val="clear" w:color="auto" w:fill="FFFFFF"/>
            <w:tcMar>
              <w:top w:w="0" w:type="dxa"/>
              <w:left w:w="70" w:type="dxa"/>
              <w:bottom w:w="0" w:type="dxa"/>
              <w:right w:w="70" w:type="dxa"/>
            </w:tcMar>
            <w:vAlign w:val="bottom"/>
            <w:hideMark/>
          </w:tcPr>
          <w:p w14:paraId="4872F950" w14:textId="77777777" w:rsidR="00656BED" w:rsidRDefault="00656BED">
            <w:pPr>
              <w:pStyle w:val="Normalweb"/>
              <w:spacing w:before="0" w:beforeAutospacing="0" w:after="0" w:afterAutospacing="0"/>
            </w:pPr>
            <w:r>
              <w:rPr>
                <w:rFonts w:ascii="Quicksand" w:hAnsi="Quicksand"/>
                <w:color w:val="000000"/>
                <w:sz w:val="18"/>
                <w:szCs w:val="18"/>
              </w:rPr>
              <w:t>Majolica towelling kit, design by Olivier Decoster</w:t>
            </w:r>
          </w:p>
        </w:tc>
        <w:tc>
          <w:tcPr>
            <w:tcW w:w="0" w:type="auto"/>
            <w:shd w:val="clear" w:color="auto" w:fill="FFFFFF"/>
            <w:tcMar>
              <w:top w:w="0" w:type="dxa"/>
              <w:left w:w="70" w:type="dxa"/>
              <w:bottom w:w="0" w:type="dxa"/>
              <w:right w:w="70" w:type="dxa"/>
            </w:tcMar>
            <w:vAlign w:val="bottom"/>
            <w:hideMark/>
          </w:tcPr>
          <w:p w14:paraId="7DD3405C" w14:textId="77777777" w:rsidR="00656BED" w:rsidRDefault="00656BED">
            <w:pPr>
              <w:pStyle w:val="Normalweb"/>
              <w:spacing w:before="0" w:beforeAutospacing="0" w:after="0" w:afterAutospacing="0"/>
              <w:jc w:val="center"/>
            </w:pPr>
            <w:r>
              <w:rPr>
                <w:rFonts w:ascii="Quicksand" w:hAnsi="Quicksand"/>
                <w:color w:val="000000"/>
                <w:sz w:val="18"/>
                <w:szCs w:val="18"/>
              </w:rPr>
              <w:t>€4.50</w:t>
            </w:r>
          </w:p>
        </w:tc>
        <w:tc>
          <w:tcPr>
            <w:tcW w:w="0" w:type="auto"/>
            <w:shd w:val="clear" w:color="auto" w:fill="FFFFFF"/>
            <w:tcMar>
              <w:top w:w="0" w:type="dxa"/>
              <w:left w:w="70" w:type="dxa"/>
              <w:bottom w:w="0" w:type="dxa"/>
              <w:right w:w="70" w:type="dxa"/>
            </w:tcMar>
            <w:vAlign w:val="bottom"/>
            <w:hideMark/>
          </w:tcPr>
          <w:p w14:paraId="2C590282" w14:textId="77777777" w:rsidR="00656BED" w:rsidRDefault="00656BED"/>
        </w:tc>
        <w:tc>
          <w:tcPr>
            <w:tcW w:w="0" w:type="auto"/>
            <w:shd w:val="clear" w:color="auto" w:fill="FFFFFF"/>
            <w:tcMar>
              <w:top w:w="0" w:type="dxa"/>
              <w:left w:w="70" w:type="dxa"/>
              <w:bottom w:w="0" w:type="dxa"/>
              <w:right w:w="70" w:type="dxa"/>
            </w:tcMar>
            <w:vAlign w:val="bottom"/>
            <w:hideMark/>
          </w:tcPr>
          <w:p w14:paraId="6DC1FD15" w14:textId="77777777" w:rsidR="00656BED" w:rsidRDefault="00656BED"/>
        </w:tc>
        <w:tc>
          <w:tcPr>
            <w:tcW w:w="0" w:type="auto"/>
            <w:shd w:val="clear" w:color="auto" w:fill="FFFFFF"/>
            <w:tcMar>
              <w:top w:w="0" w:type="dxa"/>
              <w:left w:w="70" w:type="dxa"/>
              <w:bottom w:w="0" w:type="dxa"/>
              <w:right w:w="70" w:type="dxa"/>
            </w:tcMar>
            <w:vAlign w:val="bottom"/>
            <w:hideMark/>
          </w:tcPr>
          <w:p w14:paraId="4616EFE3" w14:textId="77777777" w:rsidR="00656BED" w:rsidRDefault="00656BED"/>
        </w:tc>
        <w:tc>
          <w:tcPr>
            <w:tcW w:w="0" w:type="auto"/>
            <w:shd w:val="clear" w:color="auto" w:fill="FFFFFF"/>
            <w:tcMar>
              <w:top w:w="0" w:type="dxa"/>
              <w:left w:w="70" w:type="dxa"/>
              <w:bottom w:w="0" w:type="dxa"/>
              <w:right w:w="70" w:type="dxa"/>
            </w:tcMar>
            <w:vAlign w:val="bottom"/>
            <w:hideMark/>
          </w:tcPr>
          <w:p w14:paraId="78FDA89C" w14:textId="77777777" w:rsidR="00656BED" w:rsidRDefault="00656BED"/>
        </w:tc>
        <w:tc>
          <w:tcPr>
            <w:tcW w:w="0" w:type="auto"/>
            <w:shd w:val="clear" w:color="auto" w:fill="FFFFFF"/>
            <w:tcMar>
              <w:top w:w="0" w:type="dxa"/>
              <w:left w:w="70" w:type="dxa"/>
              <w:bottom w:w="0" w:type="dxa"/>
              <w:right w:w="70" w:type="dxa"/>
            </w:tcMar>
            <w:vAlign w:val="bottom"/>
            <w:hideMark/>
          </w:tcPr>
          <w:p w14:paraId="363A5E03" w14:textId="77777777" w:rsidR="00656BED" w:rsidRDefault="00656BED"/>
        </w:tc>
      </w:tr>
      <w:tr w:rsidR="00656BED" w14:paraId="452EB3C2" w14:textId="77777777" w:rsidTr="00656BED">
        <w:trPr>
          <w:trHeight w:val="280"/>
        </w:trPr>
        <w:tc>
          <w:tcPr>
            <w:tcW w:w="0" w:type="auto"/>
            <w:shd w:val="clear" w:color="auto" w:fill="FFFFFF"/>
            <w:tcMar>
              <w:top w:w="0" w:type="dxa"/>
              <w:left w:w="70" w:type="dxa"/>
              <w:bottom w:w="0" w:type="dxa"/>
              <w:right w:w="70" w:type="dxa"/>
            </w:tcMar>
            <w:vAlign w:val="bottom"/>
            <w:hideMark/>
          </w:tcPr>
          <w:p w14:paraId="32620A58" w14:textId="77777777" w:rsidR="00656BED" w:rsidRDefault="00656BED">
            <w:pPr>
              <w:pStyle w:val="Normalweb"/>
              <w:spacing w:before="0" w:beforeAutospacing="0" w:after="0" w:afterAutospacing="0"/>
            </w:pPr>
            <w:r>
              <w:rPr>
                <w:rFonts w:ascii="Quicksand" w:hAnsi="Quicksand"/>
                <w:color w:val="000000"/>
                <w:sz w:val="18"/>
                <w:szCs w:val="18"/>
              </w:rPr>
              <w:t>Welcome kit (groceries, cleaning products…)</w:t>
            </w:r>
          </w:p>
        </w:tc>
        <w:tc>
          <w:tcPr>
            <w:tcW w:w="0" w:type="auto"/>
            <w:shd w:val="clear" w:color="auto" w:fill="FFFFFF"/>
            <w:tcMar>
              <w:top w:w="0" w:type="dxa"/>
              <w:left w:w="70" w:type="dxa"/>
              <w:bottom w:w="0" w:type="dxa"/>
              <w:right w:w="70" w:type="dxa"/>
            </w:tcMar>
            <w:vAlign w:val="bottom"/>
            <w:hideMark/>
          </w:tcPr>
          <w:p w14:paraId="7633AE81" w14:textId="77777777" w:rsidR="00656BED" w:rsidRDefault="00656BED">
            <w:pPr>
              <w:pStyle w:val="Normalweb"/>
              <w:spacing w:before="0" w:beforeAutospacing="0" w:after="0" w:afterAutospacing="0"/>
              <w:jc w:val="center"/>
            </w:pPr>
            <w:r>
              <w:rPr>
                <w:rFonts w:ascii="Quicksand" w:hAnsi="Quicksand"/>
                <w:color w:val="000000"/>
                <w:sz w:val="18"/>
                <w:szCs w:val="18"/>
              </w:rPr>
              <w:t>€4.90</w:t>
            </w:r>
          </w:p>
        </w:tc>
        <w:tc>
          <w:tcPr>
            <w:tcW w:w="0" w:type="auto"/>
            <w:shd w:val="clear" w:color="auto" w:fill="FFFFFF"/>
            <w:tcMar>
              <w:top w:w="0" w:type="dxa"/>
              <w:left w:w="70" w:type="dxa"/>
              <w:bottom w:w="0" w:type="dxa"/>
              <w:right w:w="70" w:type="dxa"/>
            </w:tcMar>
            <w:vAlign w:val="bottom"/>
            <w:hideMark/>
          </w:tcPr>
          <w:p w14:paraId="37BA7137" w14:textId="77777777" w:rsidR="00656BED" w:rsidRDefault="00656BED"/>
        </w:tc>
        <w:tc>
          <w:tcPr>
            <w:tcW w:w="0" w:type="auto"/>
            <w:shd w:val="clear" w:color="auto" w:fill="FFFFFF"/>
            <w:tcMar>
              <w:top w:w="0" w:type="dxa"/>
              <w:left w:w="70" w:type="dxa"/>
              <w:bottom w:w="0" w:type="dxa"/>
              <w:right w:w="70" w:type="dxa"/>
            </w:tcMar>
            <w:vAlign w:val="bottom"/>
            <w:hideMark/>
          </w:tcPr>
          <w:p w14:paraId="0696299E" w14:textId="77777777" w:rsidR="00656BED" w:rsidRDefault="00656BED"/>
        </w:tc>
        <w:tc>
          <w:tcPr>
            <w:tcW w:w="0" w:type="auto"/>
            <w:shd w:val="clear" w:color="auto" w:fill="FFFFFF"/>
            <w:tcMar>
              <w:top w:w="0" w:type="dxa"/>
              <w:left w:w="70" w:type="dxa"/>
              <w:bottom w:w="0" w:type="dxa"/>
              <w:right w:w="70" w:type="dxa"/>
            </w:tcMar>
            <w:vAlign w:val="bottom"/>
            <w:hideMark/>
          </w:tcPr>
          <w:p w14:paraId="49C755AF" w14:textId="77777777" w:rsidR="00656BED" w:rsidRDefault="00656BED"/>
        </w:tc>
        <w:tc>
          <w:tcPr>
            <w:tcW w:w="0" w:type="auto"/>
            <w:shd w:val="clear" w:color="auto" w:fill="FFFFFF"/>
            <w:tcMar>
              <w:top w:w="0" w:type="dxa"/>
              <w:left w:w="70" w:type="dxa"/>
              <w:bottom w:w="0" w:type="dxa"/>
              <w:right w:w="70" w:type="dxa"/>
            </w:tcMar>
            <w:vAlign w:val="bottom"/>
            <w:hideMark/>
          </w:tcPr>
          <w:p w14:paraId="7F2EF8C1" w14:textId="77777777" w:rsidR="00656BED" w:rsidRDefault="00656BED"/>
        </w:tc>
        <w:tc>
          <w:tcPr>
            <w:tcW w:w="0" w:type="auto"/>
            <w:shd w:val="clear" w:color="auto" w:fill="FFFFFF"/>
            <w:tcMar>
              <w:top w:w="0" w:type="dxa"/>
              <w:left w:w="70" w:type="dxa"/>
              <w:bottom w:w="0" w:type="dxa"/>
              <w:right w:w="70" w:type="dxa"/>
            </w:tcMar>
            <w:vAlign w:val="bottom"/>
            <w:hideMark/>
          </w:tcPr>
          <w:p w14:paraId="480A10AE" w14:textId="77777777" w:rsidR="00656BED" w:rsidRDefault="00656BED"/>
        </w:tc>
      </w:tr>
    </w:tbl>
    <w:p w14:paraId="0CB14AA4" w14:textId="77777777" w:rsidR="00656BED" w:rsidRDefault="00656BED" w:rsidP="00656BED">
      <w:pPr>
        <w:spacing w:after="240"/>
      </w:pPr>
    </w:p>
    <w:p w14:paraId="4EED1946" w14:textId="77777777" w:rsidR="00D44013" w:rsidRDefault="00D44013" w:rsidP="00656BED">
      <w:pPr>
        <w:spacing w:after="240"/>
      </w:pPr>
    </w:p>
    <w:p w14:paraId="12D1D9E6" w14:textId="77777777" w:rsidR="009E43E6" w:rsidRDefault="009E43E6" w:rsidP="00656BED">
      <w:pPr>
        <w:spacing w:after="240"/>
      </w:pPr>
    </w:p>
    <w:p w14:paraId="17A104AE" w14:textId="77777777" w:rsidR="009E43E6" w:rsidRDefault="009E43E6" w:rsidP="00656BED">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328"/>
        <w:gridCol w:w="1489"/>
      </w:tblGrid>
      <w:tr w:rsidR="00656BED" w14:paraId="76C41DA3" w14:textId="77777777" w:rsidTr="00656BED">
        <w:trPr>
          <w:trHeight w:val="280"/>
        </w:trPr>
        <w:tc>
          <w:tcPr>
            <w:tcW w:w="0" w:type="auto"/>
            <w:shd w:val="clear" w:color="auto" w:fill="3574AF"/>
            <w:tcMar>
              <w:top w:w="0" w:type="dxa"/>
              <w:left w:w="70" w:type="dxa"/>
              <w:bottom w:w="0" w:type="dxa"/>
              <w:right w:w="70" w:type="dxa"/>
            </w:tcMar>
            <w:vAlign w:val="bottom"/>
            <w:hideMark/>
          </w:tcPr>
          <w:p w14:paraId="08893BB7" w14:textId="77777777" w:rsidR="00656BED" w:rsidRDefault="00656BED">
            <w:pPr>
              <w:pStyle w:val="Normalweb"/>
              <w:spacing w:before="0" w:beforeAutospacing="0" w:after="0" w:afterAutospacing="0"/>
            </w:pPr>
            <w:r>
              <w:rPr>
                <w:rFonts w:ascii="Quicksand" w:hAnsi="Quicksand"/>
                <w:color w:val="FFFFFF"/>
                <w:sz w:val="20"/>
                <w:szCs w:val="20"/>
              </w:rPr>
              <w:t>Laundering and hire of linens</w:t>
            </w:r>
          </w:p>
        </w:tc>
        <w:tc>
          <w:tcPr>
            <w:tcW w:w="0" w:type="auto"/>
            <w:shd w:val="clear" w:color="auto" w:fill="3574AF"/>
            <w:tcMar>
              <w:top w:w="0" w:type="dxa"/>
              <w:left w:w="70" w:type="dxa"/>
              <w:bottom w:w="0" w:type="dxa"/>
              <w:right w:w="70" w:type="dxa"/>
            </w:tcMar>
            <w:vAlign w:val="bottom"/>
            <w:hideMark/>
          </w:tcPr>
          <w:p w14:paraId="13C48F8F" w14:textId="77777777" w:rsidR="00656BED" w:rsidRDefault="00656BED">
            <w:pPr>
              <w:pStyle w:val="Normalweb"/>
              <w:spacing w:before="0" w:beforeAutospacing="0" w:after="0" w:afterAutospacing="0"/>
              <w:jc w:val="center"/>
            </w:pPr>
            <w:r>
              <w:rPr>
                <w:rFonts w:ascii="Quicksand" w:hAnsi="Quicksand"/>
                <w:color w:val="000000"/>
                <w:sz w:val="20"/>
                <w:szCs w:val="20"/>
              </w:rPr>
              <w:t> </w:t>
            </w:r>
            <w:r>
              <w:rPr>
                <w:rFonts w:ascii="Quicksand" w:hAnsi="Quicksand"/>
                <w:color w:val="FFFFFF"/>
                <w:sz w:val="20"/>
                <w:szCs w:val="20"/>
              </w:rPr>
              <w:t>Euros, incl. tax</w:t>
            </w:r>
          </w:p>
        </w:tc>
      </w:tr>
      <w:tr w:rsidR="00656BED" w14:paraId="5F7B328A" w14:textId="77777777" w:rsidTr="00656BED">
        <w:trPr>
          <w:trHeight w:val="280"/>
        </w:trPr>
        <w:tc>
          <w:tcPr>
            <w:tcW w:w="0" w:type="auto"/>
            <w:shd w:val="clear" w:color="auto" w:fill="FFFFFF"/>
            <w:tcMar>
              <w:top w:w="0" w:type="dxa"/>
              <w:left w:w="70" w:type="dxa"/>
              <w:bottom w:w="0" w:type="dxa"/>
              <w:right w:w="70" w:type="dxa"/>
            </w:tcMar>
            <w:vAlign w:val="bottom"/>
            <w:hideMark/>
          </w:tcPr>
          <w:p w14:paraId="5CB1FB5C" w14:textId="77777777" w:rsidR="00656BED" w:rsidRDefault="00656BED">
            <w:pPr>
              <w:pStyle w:val="Normalweb"/>
              <w:spacing w:before="0" w:beforeAutospacing="0" w:after="0" w:afterAutospacing="0"/>
            </w:pPr>
            <w:r>
              <w:rPr>
                <w:rFonts w:ascii="Quicksand" w:hAnsi="Quicksand"/>
                <w:color w:val="000000"/>
                <w:sz w:val="20"/>
                <w:szCs w:val="20"/>
              </w:rPr>
              <w:t>Single bed kit: single bed sheet + single duvet cover + 1 pillowcase</w:t>
            </w:r>
          </w:p>
        </w:tc>
        <w:tc>
          <w:tcPr>
            <w:tcW w:w="0" w:type="auto"/>
            <w:shd w:val="clear" w:color="auto" w:fill="FFFFFF"/>
            <w:tcMar>
              <w:top w:w="0" w:type="dxa"/>
              <w:left w:w="70" w:type="dxa"/>
              <w:bottom w:w="0" w:type="dxa"/>
              <w:right w:w="70" w:type="dxa"/>
            </w:tcMar>
            <w:vAlign w:val="bottom"/>
            <w:hideMark/>
          </w:tcPr>
          <w:p w14:paraId="3304F015" w14:textId="77777777" w:rsidR="00656BED" w:rsidRDefault="00656BED">
            <w:pPr>
              <w:pStyle w:val="Normalweb"/>
              <w:spacing w:before="0" w:beforeAutospacing="0" w:after="0" w:afterAutospacing="0"/>
              <w:jc w:val="center"/>
            </w:pPr>
            <w:r>
              <w:rPr>
                <w:rFonts w:ascii="Quicksand" w:hAnsi="Quicksand"/>
                <w:color w:val="000000"/>
                <w:sz w:val="20"/>
                <w:szCs w:val="20"/>
              </w:rPr>
              <w:t>€8.00</w:t>
            </w:r>
          </w:p>
        </w:tc>
      </w:tr>
      <w:tr w:rsidR="00656BED" w14:paraId="37CBC142" w14:textId="77777777" w:rsidTr="00656BED">
        <w:trPr>
          <w:trHeight w:val="280"/>
        </w:trPr>
        <w:tc>
          <w:tcPr>
            <w:tcW w:w="0" w:type="auto"/>
            <w:shd w:val="clear" w:color="auto" w:fill="FFFFFF"/>
            <w:tcMar>
              <w:top w:w="0" w:type="dxa"/>
              <w:left w:w="70" w:type="dxa"/>
              <w:bottom w:w="0" w:type="dxa"/>
              <w:right w:w="70" w:type="dxa"/>
            </w:tcMar>
            <w:vAlign w:val="bottom"/>
            <w:hideMark/>
          </w:tcPr>
          <w:p w14:paraId="144EBAF7" w14:textId="77777777" w:rsidR="00656BED" w:rsidRDefault="00656BED">
            <w:pPr>
              <w:pStyle w:val="Normalweb"/>
              <w:spacing w:before="0" w:beforeAutospacing="0" w:after="0" w:afterAutospacing="0"/>
            </w:pPr>
            <w:r>
              <w:rPr>
                <w:rFonts w:ascii="Quicksand" w:hAnsi="Quicksand"/>
                <w:color w:val="000000"/>
                <w:sz w:val="20"/>
                <w:szCs w:val="20"/>
              </w:rPr>
              <w:t>Double bed kit: double bed sheet + double duvet cover + 2 pillowcases</w:t>
            </w:r>
          </w:p>
        </w:tc>
        <w:tc>
          <w:tcPr>
            <w:tcW w:w="0" w:type="auto"/>
            <w:shd w:val="clear" w:color="auto" w:fill="FFFFFF"/>
            <w:tcMar>
              <w:top w:w="0" w:type="dxa"/>
              <w:left w:w="70" w:type="dxa"/>
              <w:bottom w:w="0" w:type="dxa"/>
              <w:right w:w="70" w:type="dxa"/>
            </w:tcMar>
            <w:vAlign w:val="bottom"/>
            <w:hideMark/>
          </w:tcPr>
          <w:p w14:paraId="2B675F9D" w14:textId="77777777" w:rsidR="00656BED" w:rsidRDefault="00656BED">
            <w:pPr>
              <w:pStyle w:val="Normalweb"/>
              <w:spacing w:before="0" w:beforeAutospacing="0" w:after="0" w:afterAutospacing="0"/>
              <w:jc w:val="center"/>
            </w:pPr>
            <w:r>
              <w:rPr>
                <w:rFonts w:ascii="Quicksand" w:hAnsi="Quicksand"/>
                <w:color w:val="000000"/>
                <w:sz w:val="20"/>
                <w:szCs w:val="20"/>
              </w:rPr>
              <w:t xml:space="preserve">€14.00 </w:t>
            </w:r>
          </w:p>
        </w:tc>
      </w:tr>
      <w:tr w:rsidR="00656BED" w14:paraId="1516F14D" w14:textId="77777777" w:rsidTr="00656BED">
        <w:trPr>
          <w:trHeight w:val="280"/>
        </w:trPr>
        <w:tc>
          <w:tcPr>
            <w:tcW w:w="0" w:type="auto"/>
            <w:shd w:val="clear" w:color="auto" w:fill="FFFFFF"/>
            <w:tcMar>
              <w:top w:w="0" w:type="dxa"/>
              <w:left w:w="70" w:type="dxa"/>
              <w:bottom w:w="0" w:type="dxa"/>
              <w:right w:w="70" w:type="dxa"/>
            </w:tcMar>
            <w:vAlign w:val="bottom"/>
            <w:hideMark/>
          </w:tcPr>
          <w:p w14:paraId="1EC1D5CC" w14:textId="77777777" w:rsidR="00656BED" w:rsidRDefault="00656BED">
            <w:pPr>
              <w:pStyle w:val="Normalweb"/>
              <w:spacing w:before="0" w:beforeAutospacing="0" w:after="0" w:afterAutospacing="0"/>
            </w:pPr>
            <w:r>
              <w:rPr>
                <w:rFonts w:ascii="Quicksand" w:hAnsi="Quicksand"/>
                <w:color w:val="000000"/>
                <w:sz w:val="20"/>
                <w:szCs w:val="20"/>
              </w:rPr>
              <w:t>Towelling kit: 1 bath sheet + 1 towel + 1 bath mat/apartment</w:t>
            </w:r>
          </w:p>
        </w:tc>
        <w:tc>
          <w:tcPr>
            <w:tcW w:w="0" w:type="auto"/>
            <w:shd w:val="clear" w:color="auto" w:fill="FFFFFF"/>
            <w:tcMar>
              <w:top w:w="0" w:type="dxa"/>
              <w:left w:w="70" w:type="dxa"/>
              <w:bottom w:w="0" w:type="dxa"/>
              <w:right w:w="70" w:type="dxa"/>
            </w:tcMar>
            <w:vAlign w:val="bottom"/>
            <w:hideMark/>
          </w:tcPr>
          <w:p w14:paraId="0D33BE44" w14:textId="77777777" w:rsidR="00656BED" w:rsidRDefault="00656BED">
            <w:pPr>
              <w:pStyle w:val="Normalweb"/>
              <w:spacing w:before="0" w:beforeAutospacing="0" w:after="0" w:afterAutospacing="0"/>
              <w:jc w:val="center"/>
            </w:pPr>
            <w:r>
              <w:rPr>
                <w:rFonts w:ascii="Quicksand" w:hAnsi="Quicksand"/>
                <w:color w:val="000000"/>
                <w:sz w:val="20"/>
                <w:szCs w:val="20"/>
              </w:rPr>
              <w:t>€6.00</w:t>
            </w:r>
          </w:p>
        </w:tc>
      </w:tr>
      <w:tr w:rsidR="00656BED" w14:paraId="0BCF81C4" w14:textId="77777777" w:rsidTr="00656BED">
        <w:trPr>
          <w:trHeight w:val="280"/>
        </w:trPr>
        <w:tc>
          <w:tcPr>
            <w:tcW w:w="0" w:type="auto"/>
            <w:shd w:val="clear" w:color="auto" w:fill="FFFFFF"/>
            <w:tcMar>
              <w:top w:w="0" w:type="dxa"/>
              <w:left w:w="70" w:type="dxa"/>
              <w:bottom w:w="0" w:type="dxa"/>
              <w:right w:w="70" w:type="dxa"/>
            </w:tcMar>
            <w:vAlign w:val="bottom"/>
            <w:hideMark/>
          </w:tcPr>
          <w:p w14:paraId="2C33CC19" w14:textId="77777777" w:rsidR="00656BED" w:rsidRDefault="00656BED">
            <w:pPr>
              <w:pStyle w:val="Normalweb"/>
              <w:spacing w:before="0" w:beforeAutospacing="0" w:after="0" w:afterAutospacing="0"/>
            </w:pPr>
            <w:r>
              <w:rPr>
                <w:rFonts w:ascii="Quicksand" w:hAnsi="Quicksand"/>
                <w:color w:val="000000"/>
                <w:sz w:val="20"/>
                <w:szCs w:val="20"/>
              </w:rPr>
              <w:t>Towels + bathrobe kit: 1 bath sheet + 1 towel + 1 bath mat/apartment + 1 bathrobe + 1 pair of slippers</w:t>
            </w:r>
          </w:p>
        </w:tc>
        <w:tc>
          <w:tcPr>
            <w:tcW w:w="0" w:type="auto"/>
            <w:shd w:val="clear" w:color="auto" w:fill="FFFFFF"/>
            <w:tcMar>
              <w:top w:w="0" w:type="dxa"/>
              <w:left w:w="70" w:type="dxa"/>
              <w:bottom w:w="0" w:type="dxa"/>
              <w:right w:w="70" w:type="dxa"/>
            </w:tcMar>
            <w:hideMark/>
          </w:tcPr>
          <w:p w14:paraId="5A29AC9A" w14:textId="11BCB61C" w:rsidR="00656BED" w:rsidRDefault="009E43E6">
            <w:pPr>
              <w:pStyle w:val="Normalweb"/>
              <w:spacing w:before="0" w:beforeAutospacing="0" w:after="0" w:afterAutospacing="0"/>
              <w:jc w:val="center"/>
            </w:pPr>
            <w:r>
              <w:rPr>
                <w:rFonts w:ascii="Quicksand" w:hAnsi="Quicksand"/>
                <w:color w:val="000000"/>
                <w:sz w:val="20"/>
                <w:szCs w:val="20"/>
              </w:rPr>
              <w:t>€13.6</w:t>
            </w:r>
            <w:r w:rsidR="00656BED">
              <w:rPr>
                <w:rFonts w:ascii="Quicksand" w:hAnsi="Quicksand"/>
                <w:color w:val="000000"/>
                <w:sz w:val="20"/>
                <w:szCs w:val="20"/>
              </w:rPr>
              <w:t>0</w:t>
            </w:r>
          </w:p>
        </w:tc>
      </w:tr>
    </w:tbl>
    <w:p w14:paraId="32B1EC4F" w14:textId="56F1C82D" w:rsidR="00656BED" w:rsidRDefault="00656BED" w:rsidP="00656BED">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8765"/>
        <w:gridCol w:w="1501"/>
      </w:tblGrid>
      <w:tr w:rsidR="00656BED" w14:paraId="76E6C0DF" w14:textId="77777777" w:rsidTr="00656BED">
        <w:trPr>
          <w:trHeight w:val="300"/>
        </w:trPr>
        <w:tc>
          <w:tcPr>
            <w:tcW w:w="0" w:type="auto"/>
            <w:shd w:val="clear" w:color="auto" w:fill="3574AF"/>
            <w:tcMar>
              <w:top w:w="0" w:type="dxa"/>
              <w:left w:w="70" w:type="dxa"/>
              <w:bottom w:w="0" w:type="dxa"/>
              <w:right w:w="70" w:type="dxa"/>
            </w:tcMar>
            <w:vAlign w:val="center"/>
            <w:hideMark/>
          </w:tcPr>
          <w:p w14:paraId="6EC35DB3" w14:textId="77777777" w:rsidR="00656BED" w:rsidRDefault="00656BED">
            <w:pPr>
              <w:pStyle w:val="Normalweb"/>
              <w:spacing w:before="0" w:beforeAutospacing="0" w:after="0" w:afterAutospacing="0"/>
            </w:pPr>
            <w:r>
              <w:rPr>
                <w:rFonts w:ascii="Quicksand" w:hAnsi="Quicksand"/>
                <w:color w:val="FFFFFF"/>
                <w:sz w:val="20"/>
                <w:szCs w:val="20"/>
              </w:rPr>
              <w:t>Maintenance during the season</w:t>
            </w:r>
          </w:p>
        </w:tc>
        <w:tc>
          <w:tcPr>
            <w:tcW w:w="0" w:type="auto"/>
            <w:shd w:val="clear" w:color="auto" w:fill="3574AF"/>
            <w:tcMar>
              <w:top w:w="0" w:type="dxa"/>
              <w:left w:w="70" w:type="dxa"/>
              <w:bottom w:w="0" w:type="dxa"/>
              <w:right w:w="70" w:type="dxa"/>
            </w:tcMar>
            <w:vAlign w:val="center"/>
            <w:hideMark/>
          </w:tcPr>
          <w:p w14:paraId="57EE9569" w14:textId="77777777" w:rsidR="00656BED" w:rsidRDefault="00656BED">
            <w:pPr>
              <w:pStyle w:val="Normalweb"/>
              <w:spacing w:before="0" w:beforeAutospacing="0" w:after="0" w:afterAutospacing="0"/>
              <w:jc w:val="center"/>
            </w:pPr>
            <w:r>
              <w:rPr>
                <w:rFonts w:ascii="Quicksand" w:hAnsi="Quicksand"/>
                <w:color w:val="000000"/>
                <w:sz w:val="20"/>
                <w:szCs w:val="20"/>
              </w:rPr>
              <w:t> </w:t>
            </w:r>
            <w:r>
              <w:rPr>
                <w:rFonts w:ascii="Quicksand" w:hAnsi="Quicksand"/>
                <w:color w:val="FFFFFF"/>
                <w:sz w:val="20"/>
                <w:szCs w:val="20"/>
              </w:rPr>
              <w:t>Euros, incl. tax</w:t>
            </w:r>
          </w:p>
        </w:tc>
      </w:tr>
      <w:tr w:rsidR="00656BED" w14:paraId="3CB6C907" w14:textId="77777777" w:rsidTr="00656BED">
        <w:trPr>
          <w:trHeight w:val="260"/>
        </w:trPr>
        <w:tc>
          <w:tcPr>
            <w:tcW w:w="0" w:type="auto"/>
            <w:shd w:val="clear" w:color="auto" w:fill="FFFFFF"/>
            <w:tcMar>
              <w:top w:w="0" w:type="dxa"/>
              <w:left w:w="70" w:type="dxa"/>
              <w:bottom w:w="0" w:type="dxa"/>
              <w:right w:w="70" w:type="dxa"/>
            </w:tcMar>
            <w:hideMark/>
          </w:tcPr>
          <w:p w14:paraId="0D822227" w14:textId="77777777" w:rsidR="00656BED" w:rsidRDefault="00656BED">
            <w:pPr>
              <w:pStyle w:val="Normalweb"/>
              <w:spacing w:before="0" w:beforeAutospacing="0" w:after="0" w:afterAutospacing="0"/>
            </w:pPr>
            <w:r>
              <w:rPr>
                <w:rFonts w:ascii="Quicksand" w:hAnsi="Quicksand"/>
                <w:color w:val="000000"/>
                <w:sz w:val="20"/>
                <w:szCs w:val="20"/>
              </w:rPr>
              <w:t>Rapid intervention quotation request, transport included</w:t>
            </w:r>
            <w:r>
              <w:rPr>
                <w:rFonts w:ascii="Quicksand" w:hAnsi="Quicksand"/>
                <w:color w:val="000000"/>
                <w:sz w:val="12"/>
                <w:szCs w:val="12"/>
                <w:vertAlign w:val="superscript"/>
              </w:rPr>
              <w:t>1</w:t>
            </w:r>
          </w:p>
        </w:tc>
        <w:tc>
          <w:tcPr>
            <w:tcW w:w="0" w:type="auto"/>
            <w:shd w:val="clear" w:color="auto" w:fill="FFFFFF"/>
            <w:tcMar>
              <w:top w:w="0" w:type="dxa"/>
              <w:left w:w="70" w:type="dxa"/>
              <w:bottom w:w="0" w:type="dxa"/>
              <w:right w:w="70" w:type="dxa"/>
            </w:tcMar>
            <w:vAlign w:val="bottom"/>
            <w:hideMark/>
          </w:tcPr>
          <w:p w14:paraId="5464DE73" w14:textId="039A3113" w:rsidR="00656BED" w:rsidRDefault="009E43E6">
            <w:pPr>
              <w:pStyle w:val="Normalweb"/>
              <w:spacing w:before="0" w:beforeAutospacing="0" w:after="0" w:afterAutospacing="0"/>
              <w:jc w:val="center"/>
            </w:pPr>
            <w:r>
              <w:rPr>
                <w:rFonts w:ascii="Quicksand" w:hAnsi="Quicksand"/>
                <w:color w:val="000000"/>
                <w:sz w:val="20"/>
                <w:szCs w:val="20"/>
              </w:rPr>
              <w:t>Free of charge</w:t>
            </w:r>
            <w:bookmarkStart w:id="38" w:name="_GoBack"/>
            <w:bookmarkEnd w:id="38"/>
            <w:r w:rsidR="00656BED">
              <w:rPr>
                <w:rFonts w:ascii="Quicksand" w:hAnsi="Quicksand"/>
                <w:color w:val="000000"/>
                <w:sz w:val="20"/>
                <w:szCs w:val="20"/>
              </w:rPr>
              <w:t xml:space="preserve"> </w:t>
            </w:r>
          </w:p>
        </w:tc>
      </w:tr>
      <w:tr w:rsidR="00656BED" w14:paraId="21E869FC" w14:textId="77777777" w:rsidTr="00656BED">
        <w:trPr>
          <w:trHeight w:val="260"/>
        </w:trPr>
        <w:tc>
          <w:tcPr>
            <w:tcW w:w="0" w:type="auto"/>
            <w:shd w:val="clear" w:color="auto" w:fill="FFFFFF"/>
            <w:tcMar>
              <w:top w:w="0" w:type="dxa"/>
              <w:left w:w="70" w:type="dxa"/>
              <w:bottom w:w="0" w:type="dxa"/>
              <w:right w:w="70" w:type="dxa"/>
            </w:tcMar>
            <w:hideMark/>
          </w:tcPr>
          <w:p w14:paraId="4B4AF6EC" w14:textId="77777777" w:rsidR="00656BED" w:rsidRDefault="00656BED">
            <w:pPr>
              <w:pStyle w:val="Normalweb"/>
              <w:spacing w:before="0" w:beforeAutospacing="0" w:after="0" w:afterAutospacing="0"/>
            </w:pPr>
            <w:r>
              <w:rPr>
                <w:rFonts w:ascii="Quicksand" w:hAnsi="Quicksand"/>
                <w:color w:val="000000"/>
                <w:sz w:val="20"/>
                <w:szCs w:val="20"/>
              </w:rPr>
              <w:t>Renovation project quotation request (deducted when work is carried out), transport included</w:t>
            </w:r>
            <w:r>
              <w:rPr>
                <w:rFonts w:ascii="Quicksand" w:hAnsi="Quicksand"/>
                <w:color w:val="000000"/>
                <w:sz w:val="12"/>
                <w:szCs w:val="12"/>
                <w:vertAlign w:val="superscript"/>
              </w:rPr>
              <w:t>1</w:t>
            </w:r>
          </w:p>
        </w:tc>
        <w:tc>
          <w:tcPr>
            <w:tcW w:w="0" w:type="auto"/>
            <w:shd w:val="clear" w:color="auto" w:fill="FFFFFF"/>
            <w:tcMar>
              <w:top w:w="0" w:type="dxa"/>
              <w:left w:w="70" w:type="dxa"/>
              <w:bottom w:w="0" w:type="dxa"/>
              <w:right w:w="70" w:type="dxa"/>
            </w:tcMar>
            <w:vAlign w:val="bottom"/>
            <w:hideMark/>
          </w:tcPr>
          <w:p w14:paraId="15EF8C5C" w14:textId="77777777" w:rsidR="00656BED" w:rsidRDefault="00656BED">
            <w:pPr>
              <w:pStyle w:val="Normalweb"/>
              <w:spacing w:before="0" w:beforeAutospacing="0" w:after="0" w:afterAutospacing="0"/>
              <w:jc w:val="center"/>
            </w:pPr>
            <w:r>
              <w:rPr>
                <w:rFonts w:ascii="Quicksand" w:hAnsi="Quicksand"/>
                <w:color w:val="000000"/>
                <w:sz w:val="20"/>
                <w:szCs w:val="20"/>
              </w:rPr>
              <w:t xml:space="preserve">€55.00 </w:t>
            </w:r>
          </w:p>
        </w:tc>
      </w:tr>
      <w:tr w:rsidR="00656BED" w14:paraId="02B41667" w14:textId="77777777" w:rsidTr="00656BED">
        <w:trPr>
          <w:trHeight w:val="260"/>
        </w:trPr>
        <w:tc>
          <w:tcPr>
            <w:tcW w:w="0" w:type="auto"/>
            <w:shd w:val="clear" w:color="auto" w:fill="FFFFFF"/>
            <w:tcMar>
              <w:top w:w="0" w:type="dxa"/>
              <w:left w:w="70" w:type="dxa"/>
              <w:bottom w:w="0" w:type="dxa"/>
              <w:right w:w="70" w:type="dxa"/>
            </w:tcMar>
            <w:hideMark/>
          </w:tcPr>
          <w:p w14:paraId="6C36A3BD" w14:textId="77777777" w:rsidR="00656BED" w:rsidRDefault="00656BED">
            <w:pPr>
              <w:pStyle w:val="Normalweb"/>
              <w:spacing w:before="0" w:beforeAutospacing="0" w:after="0" w:afterAutospacing="0"/>
            </w:pPr>
            <w:r>
              <w:rPr>
                <w:rFonts w:ascii="Quicksand" w:hAnsi="Quicksand"/>
                <w:color w:val="000000"/>
                <w:sz w:val="20"/>
                <w:szCs w:val="20"/>
              </w:rPr>
              <w:t>Hourly rate for standard intervention (first hour indivisible)</w:t>
            </w:r>
          </w:p>
        </w:tc>
        <w:tc>
          <w:tcPr>
            <w:tcW w:w="0" w:type="auto"/>
            <w:shd w:val="clear" w:color="auto" w:fill="FFFFFF"/>
            <w:tcMar>
              <w:top w:w="0" w:type="dxa"/>
              <w:left w:w="70" w:type="dxa"/>
              <w:bottom w:w="0" w:type="dxa"/>
              <w:right w:w="70" w:type="dxa"/>
            </w:tcMar>
            <w:vAlign w:val="bottom"/>
            <w:hideMark/>
          </w:tcPr>
          <w:p w14:paraId="07347689" w14:textId="77777777" w:rsidR="00656BED" w:rsidRDefault="00656BED">
            <w:pPr>
              <w:pStyle w:val="Normalweb"/>
              <w:spacing w:before="0" w:beforeAutospacing="0" w:after="0" w:afterAutospacing="0"/>
              <w:jc w:val="center"/>
            </w:pPr>
            <w:r>
              <w:rPr>
                <w:rFonts w:ascii="Quicksand" w:hAnsi="Quicksand"/>
                <w:color w:val="000000"/>
                <w:sz w:val="20"/>
                <w:szCs w:val="20"/>
              </w:rPr>
              <w:t xml:space="preserve">€65.00 </w:t>
            </w:r>
          </w:p>
        </w:tc>
      </w:tr>
      <w:tr w:rsidR="00656BED" w14:paraId="5D042121" w14:textId="77777777" w:rsidTr="00656BED">
        <w:trPr>
          <w:trHeight w:val="260"/>
        </w:trPr>
        <w:tc>
          <w:tcPr>
            <w:tcW w:w="0" w:type="auto"/>
            <w:shd w:val="clear" w:color="auto" w:fill="FFFFFF"/>
            <w:tcMar>
              <w:top w:w="0" w:type="dxa"/>
              <w:left w:w="70" w:type="dxa"/>
              <w:bottom w:w="0" w:type="dxa"/>
              <w:right w:w="70" w:type="dxa"/>
            </w:tcMar>
            <w:hideMark/>
          </w:tcPr>
          <w:p w14:paraId="51CC1C79" w14:textId="77777777" w:rsidR="00656BED" w:rsidRDefault="00656BED">
            <w:pPr>
              <w:pStyle w:val="Normalweb"/>
              <w:spacing w:before="0" w:beforeAutospacing="0" w:after="0" w:afterAutospacing="0"/>
            </w:pPr>
            <w:r>
              <w:rPr>
                <w:rFonts w:ascii="Quicksand" w:hAnsi="Quicksand"/>
                <w:color w:val="000000"/>
                <w:sz w:val="20"/>
                <w:szCs w:val="20"/>
              </w:rPr>
              <w:t>Hourly rate for emergency intervention (first hour indivisible)</w:t>
            </w:r>
          </w:p>
        </w:tc>
        <w:tc>
          <w:tcPr>
            <w:tcW w:w="0" w:type="auto"/>
            <w:shd w:val="clear" w:color="auto" w:fill="FFFFFF"/>
            <w:tcMar>
              <w:top w:w="0" w:type="dxa"/>
              <w:left w:w="70" w:type="dxa"/>
              <w:bottom w:w="0" w:type="dxa"/>
              <w:right w:w="70" w:type="dxa"/>
            </w:tcMar>
            <w:vAlign w:val="bottom"/>
            <w:hideMark/>
          </w:tcPr>
          <w:p w14:paraId="1E6D2A80" w14:textId="77777777" w:rsidR="00656BED" w:rsidRDefault="00656BED">
            <w:pPr>
              <w:pStyle w:val="Normalweb"/>
              <w:spacing w:before="0" w:beforeAutospacing="0" w:after="0" w:afterAutospacing="0"/>
              <w:jc w:val="center"/>
            </w:pPr>
            <w:r>
              <w:rPr>
                <w:rFonts w:ascii="Quicksand" w:hAnsi="Quicksand"/>
                <w:color w:val="000000"/>
                <w:sz w:val="20"/>
                <w:szCs w:val="20"/>
              </w:rPr>
              <w:t xml:space="preserve">€98.00 </w:t>
            </w:r>
          </w:p>
        </w:tc>
      </w:tr>
      <w:tr w:rsidR="00656BED" w14:paraId="451757C8" w14:textId="77777777" w:rsidTr="00656BED">
        <w:trPr>
          <w:trHeight w:val="260"/>
        </w:trPr>
        <w:tc>
          <w:tcPr>
            <w:tcW w:w="0" w:type="auto"/>
            <w:shd w:val="clear" w:color="auto" w:fill="FFFFFF"/>
            <w:tcMar>
              <w:top w:w="0" w:type="dxa"/>
              <w:left w:w="70" w:type="dxa"/>
              <w:bottom w:w="0" w:type="dxa"/>
              <w:right w:w="70" w:type="dxa"/>
            </w:tcMar>
            <w:hideMark/>
          </w:tcPr>
          <w:p w14:paraId="0277C469" w14:textId="77777777" w:rsidR="00656BED" w:rsidRDefault="00656BED">
            <w:pPr>
              <w:pStyle w:val="Normalweb"/>
              <w:spacing w:before="0" w:beforeAutospacing="0" w:after="0" w:afterAutospacing="0"/>
            </w:pPr>
            <w:r>
              <w:rPr>
                <w:rFonts w:ascii="Quicksand" w:hAnsi="Quicksand"/>
                <w:color w:val="000000"/>
                <w:sz w:val="20"/>
                <w:szCs w:val="20"/>
              </w:rPr>
              <w:t>Transport fees</w:t>
            </w:r>
          </w:p>
        </w:tc>
        <w:tc>
          <w:tcPr>
            <w:tcW w:w="0" w:type="auto"/>
            <w:shd w:val="clear" w:color="auto" w:fill="FFFFFF"/>
            <w:tcMar>
              <w:top w:w="0" w:type="dxa"/>
              <w:left w:w="70" w:type="dxa"/>
              <w:bottom w:w="0" w:type="dxa"/>
              <w:right w:w="70" w:type="dxa"/>
            </w:tcMar>
            <w:vAlign w:val="bottom"/>
            <w:hideMark/>
          </w:tcPr>
          <w:p w14:paraId="47B6A651" w14:textId="77777777" w:rsidR="00656BED" w:rsidRDefault="00656BED">
            <w:pPr>
              <w:pStyle w:val="Normalweb"/>
              <w:spacing w:before="0" w:beforeAutospacing="0" w:after="0" w:afterAutospacing="0"/>
              <w:jc w:val="center"/>
            </w:pPr>
            <w:r>
              <w:rPr>
                <w:rFonts w:ascii="Quicksand" w:hAnsi="Quicksand"/>
                <w:color w:val="000000"/>
                <w:sz w:val="20"/>
                <w:szCs w:val="20"/>
              </w:rPr>
              <w:t>€45.00</w:t>
            </w:r>
          </w:p>
        </w:tc>
      </w:tr>
      <w:tr w:rsidR="00656BED" w14:paraId="00B4223A" w14:textId="77777777" w:rsidTr="00656BED">
        <w:trPr>
          <w:trHeight w:val="200"/>
        </w:trPr>
        <w:tc>
          <w:tcPr>
            <w:tcW w:w="0" w:type="auto"/>
            <w:shd w:val="clear" w:color="auto" w:fill="FFFFFF"/>
            <w:tcMar>
              <w:top w:w="0" w:type="dxa"/>
              <w:left w:w="70" w:type="dxa"/>
              <w:bottom w:w="0" w:type="dxa"/>
              <w:right w:w="70" w:type="dxa"/>
            </w:tcMar>
            <w:hideMark/>
          </w:tcPr>
          <w:p w14:paraId="2B8F62C8" w14:textId="77777777" w:rsidR="00656BED" w:rsidRDefault="00656BED">
            <w:pPr>
              <w:pStyle w:val="Normalweb"/>
              <w:spacing w:before="0" w:beforeAutospacing="0" w:after="0" w:afterAutospacing="0"/>
            </w:pPr>
            <w:r>
              <w:rPr>
                <w:rFonts w:ascii="Quicksand" w:hAnsi="Quicksand"/>
                <w:color w:val="000000"/>
                <w:sz w:val="20"/>
                <w:szCs w:val="20"/>
              </w:rPr>
              <w:t>Equipment/materials invoiced separately</w:t>
            </w:r>
          </w:p>
        </w:tc>
        <w:tc>
          <w:tcPr>
            <w:tcW w:w="0" w:type="auto"/>
            <w:shd w:val="clear" w:color="auto" w:fill="FFFFFF"/>
            <w:tcMar>
              <w:top w:w="0" w:type="dxa"/>
              <w:left w:w="70" w:type="dxa"/>
              <w:bottom w:w="0" w:type="dxa"/>
              <w:right w:w="70" w:type="dxa"/>
            </w:tcMar>
            <w:vAlign w:val="bottom"/>
            <w:hideMark/>
          </w:tcPr>
          <w:p w14:paraId="36CD654E" w14:textId="77777777" w:rsidR="00656BED" w:rsidRDefault="00656BED"/>
        </w:tc>
      </w:tr>
    </w:tbl>
    <w:p w14:paraId="1991CA16" w14:textId="77777777" w:rsidR="00656BED" w:rsidRDefault="00656BED" w:rsidP="00656BED"/>
    <w:p w14:paraId="6729BB4E" w14:textId="77602ADF" w:rsidR="00656BED" w:rsidRDefault="00656BED" w:rsidP="008C6B25">
      <w:pPr>
        <w:pStyle w:val="Normalweb"/>
        <w:spacing w:before="0" w:beforeAutospacing="0" w:after="0" w:afterAutospacing="0"/>
      </w:pPr>
      <w:r>
        <w:rPr>
          <w:rFonts w:ascii="Quicksand" w:hAnsi="Quicksand"/>
          <w:color w:val="000000"/>
          <w:sz w:val="12"/>
          <w:szCs w:val="12"/>
          <w:vertAlign w:val="superscript"/>
        </w:rPr>
        <w:t xml:space="preserve">1 </w:t>
      </w:r>
      <w:r>
        <w:rPr>
          <w:rFonts w:ascii="Quicksand" w:hAnsi="Quicksand"/>
          <w:color w:val="000000"/>
          <w:sz w:val="20"/>
          <w:szCs w:val="20"/>
        </w:rPr>
        <w:t>The quotation fees (including transport) can be deducted from any intervention totalling more than 350 euros.</w:t>
      </w:r>
    </w:p>
    <w:p w14:paraId="79CDC6B3" w14:textId="77777777" w:rsidR="00656BED" w:rsidRDefault="00656BED" w:rsidP="00656BED"/>
    <w:p w14:paraId="2981077A" w14:textId="77777777" w:rsidR="00656BED" w:rsidRDefault="00656BED" w:rsidP="00656BED"/>
    <w:tbl>
      <w:tblPr>
        <w:tblW w:w="0" w:type="auto"/>
        <w:tblCellMar>
          <w:top w:w="15" w:type="dxa"/>
          <w:left w:w="15" w:type="dxa"/>
          <w:bottom w:w="15" w:type="dxa"/>
          <w:right w:w="15" w:type="dxa"/>
        </w:tblCellMar>
        <w:tblLook w:val="04A0" w:firstRow="1" w:lastRow="0" w:firstColumn="1" w:lastColumn="0" w:noHBand="0" w:noVBand="1"/>
      </w:tblPr>
      <w:tblGrid>
        <w:gridCol w:w="3259"/>
        <w:gridCol w:w="1489"/>
      </w:tblGrid>
      <w:tr w:rsidR="00656BED" w14:paraId="14A0B362" w14:textId="77777777" w:rsidTr="00656BED">
        <w:trPr>
          <w:trHeight w:val="300"/>
        </w:trPr>
        <w:tc>
          <w:tcPr>
            <w:tcW w:w="0" w:type="auto"/>
            <w:shd w:val="clear" w:color="auto" w:fill="3574AF"/>
            <w:tcMar>
              <w:top w:w="0" w:type="dxa"/>
              <w:left w:w="70" w:type="dxa"/>
              <w:bottom w:w="0" w:type="dxa"/>
              <w:right w:w="70" w:type="dxa"/>
            </w:tcMar>
            <w:vAlign w:val="bottom"/>
            <w:hideMark/>
          </w:tcPr>
          <w:p w14:paraId="56089029" w14:textId="77777777" w:rsidR="00656BED" w:rsidRDefault="00656BED">
            <w:pPr>
              <w:pStyle w:val="Normalweb"/>
              <w:spacing w:before="0" w:beforeAutospacing="0" w:after="0" w:afterAutospacing="0"/>
            </w:pPr>
            <w:r>
              <w:rPr>
                <w:rFonts w:ascii="Quicksand" w:hAnsi="Quicksand"/>
                <w:color w:val="FFFFFF"/>
                <w:sz w:val="20"/>
                <w:szCs w:val="20"/>
              </w:rPr>
              <w:t>Hire of appliances and equipment</w:t>
            </w:r>
          </w:p>
        </w:tc>
        <w:tc>
          <w:tcPr>
            <w:tcW w:w="0" w:type="auto"/>
            <w:shd w:val="clear" w:color="auto" w:fill="3574AF"/>
            <w:tcMar>
              <w:top w:w="0" w:type="dxa"/>
              <w:left w:w="70" w:type="dxa"/>
              <w:bottom w:w="0" w:type="dxa"/>
              <w:right w:w="70" w:type="dxa"/>
            </w:tcMar>
            <w:vAlign w:val="bottom"/>
            <w:hideMark/>
          </w:tcPr>
          <w:p w14:paraId="218F619E" w14:textId="77777777" w:rsidR="00656BED" w:rsidRDefault="00656BED">
            <w:pPr>
              <w:pStyle w:val="Normalweb"/>
              <w:spacing w:before="0" w:beforeAutospacing="0" w:after="0" w:afterAutospacing="0"/>
            </w:pPr>
            <w:r>
              <w:rPr>
                <w:rFonts w:ascii="Quicksand" w:hAnsi="Quicksand"/>
                <w:color w:val="000000"/>
                <w:sz w:val="20"/>
                <w:szCs w:val="20"/>
              </w:rPr>
              <w:t> </w:t>
            </w:r>
            <w:r>
              <w:rPr>
                <w:rFonts w:ascii="Quicksand" w:hAnsi="Quicksand"/>
                <w:color w:val="FFFFFF"/>
                <w:sz w:val="20"/>
                <w:szCs w:val="20"/>
              </w:rPr>
              <w:t>Euros, incl. tax</w:t>
            </w:r>
          </w:p>
        </w:tc>
      </w:tr>
      <w:tr w:rsidR="00656BED" w14:paraId="0AD53B2C" w14:textId="77777777" w:rsidTr="00656BED">
        <w:trPr>
          <w:trHeight w:val="260"/>
        </w:trPr>
        <w:tc>
          <w:tcPr>
            <w:tcW w:w="0" w:type="auto"/>
            <w:shd w:val="clear" w:color="auto" w:fill="FFFFFF"/>
            <w:tcMar>
              <w:top w:w="0" w:type="dxa"/>
              <w:left w:w="70" w:type="dxa"/>
              <w:bottom w:w="0" w:type="dxa"/>
              <w:right w:w="70" w:type="dxa"/>
            </w:tcMar>
            <w:vAlign w:val="bottom"/>
            <w:hideMark/>
          </w:tcPr>
          <w:p w14:paraId="740E66ED" w14:textId="77777777" w:rsidR="00656BED" w:rsidRDefault="00656BED">
            <w:pPr>
              <w:pStyle w:val="Normalweb"/>
              <w:spacing w:before="0" w:beforeAutospacing="0" w:after="0" w:afterAutospacing="0"/>
            </w:pPr>
            <w:r>
              <w:rPr>
                <w:rFonts w:ascii="Quicksand" w:hAnsi="Quicksand"/>
                <w:color w:val="000000"/>
                <w:sz w:val="20"/>
                <w:szCs w:val="20"/>
              </w:rPr>
              <w:t>Child’s high chair</w:t>
            </w:r>
          </w:p>
        </w:tc>
        <w:tc>
          <w:tcPr>
            <w:tcW w:w="0" w:type="auto"/>
            <w:shd w:val="clear" w:color="auto" w:fill="FFFFFF"/>
            <w:tcMar>
              <w:top w:w="0" w:type="dxa"/>
              <w:left w:w="70" w:type="dxa"/>
              <w:bottom w:w="0" w:type="dxa"/>
              <w:right w:w="70" w:type="dxa"/>
            </w:tcMar>
            <w:vAlign w:val="bottom"/>
            <w:hideMark/>
          </w:tcPr>
          <w:p w14:paraId="678F985E" w14:textId="293428A4" w:rsidR="00656BED" w:rsidRPr="008C6B25" w:rsidRDefault="008C6B25" w:rsidP="008C6B25">
            <w:pPr>
              <w:pStyle w:val="Normalweb"/>
              <w:spacing w:before="0" w:beforeAutospacing="0" w:after="0" w:afterAutospacing="0"/>
              <w:jc w:val="center"/>
              <w:rPr>
                <w:rFonts w:ascii="Quicksand" w:hAnsi="Quicksand"/>
                <w:color w:val="000000"/>
                <w:sz w:val="20"/>
                <w:szCs w:val="20"/>
              </w:rPr>
            </w:pPr>
            <w:r w:rsidRPr="008C6B25">
              <w:rPr>
                <w:rFonts w:ascii="Quicksand" w:hAnsi="Quicksand"/>
                <w:color w:val="000000"/>
                <w:sz w:val="20"/>
                <w:szCs w:val="20"/>
              </w:rPr>
              <w:t>On demand</w:t>
            </w:r>
          </w:p>
        </w:tc>
      </w:tr>
      <w:tr w:rsidR="008C6B25" w14:paraId="316BDF73" w14:textId="77777777" w:rsidTr="00BC0B73">
        <w:trPr>
          <w:trHeight w:val="260"/>
        </w:trPr>
        <w:tc>
          <w:tcPr>
            <w:tcW w:w="0" w:type="auto"/>
            <w:shd w:val="clear" w:color="auto" w:fill="FFFFFF"/>
            <w:tcMar>
              <w:top w:w="0" w:type="dxa"/>
              <w:left w:w="70" w:type="dxa"/>
              <w:bottom w:w="0" w:type="dxa"/>
              <w:right w:w="70" w:type="dxa"/>
            </w:tcMar>
            <w:vAlign w:val="bottom"/>
            <w:hideMark/>
          </w:tcPr>
          <w:p w14:paraId="314BC57A" w14:textId="77777777" w:rsidR="008C6B25" w:rsidRDefault="008C6B25">
            <w:pPr>
              <w:pStyle w:val="Normalweb"/>
              <w:spacing w:before="0" w:beforeAutospacing="0" w:after="0" w:afterAutospacing="0"/>
            </w:pPr>
            <w:r>
              <w:rPr>
                <w:rFonts w:ascii="Quicksand" w:hAnsi="Quicksand"/>
                <w:color w:val="000000"/>
                <w:sz w:val="20"/>
                <w:szCs w:val="20"/>
              </w:rPr>
              <w:t>Cot bed</w:t>
            </w:r>
          </w:p>
        </w:tc>
        <w:tc>
          <w:tcPr>
            <w:tcW w:w="0" w:type="auto"/>
            <w:shd w:val="clear" w:color="auto" w:fill="FFFFFF"/>
            <w:tcMar>
              <w:top w:w="0" w:type="dxa"/>
              <w:left w:w="70" w:type="dxa"/>
              <w:bottom w:w="0" w:type="dxa"/>
              <w:right w:w="70" w:type="dxa"/>
            </w:tcMar>
            <w:hideMark/>
          </w:tcPr>
          <w:p w14:paraId="42E39F87" w14:textId="5107D605" w:rsidR="008C6B25" w:rsidRPr="008C6B25" w:rsidRDefault="008C6B25" w:rsidP="008C6B25">
            <w:pPr>
              <w:pStyle w:val="Normalweb"/>
              <w:spacing w:before="0" w:beforeAutospacing="0" w:after="0" w:afterAutospacing="0"/>
              <w:jc w:val="center"/>
              <w:rPr>
                <w:rFonts w:ascii="Quicksand" w:hAnsi="Quicksand"/>
                <w:color w:val="000000"/>
                <w:sz w:val="20"/>
                <w:szCs w:val="20"/>
              </w:rPr>
            </w:pPr>
            <w:r w:rsidRPr="00FF22FE">
              <w:rPr>
                <w:rFonts w:ascii="Quicksand" w:hAnsi="Quicksand"/>
                <w:color w:val="000000"/>
                <w:sz w:val="20"/>
                <w:szCs w:val="20"/>
              </w:rPr>
              <w:t>On demand</w:t>
            </w:r>
          </w:p>
        </w:tc>
      </w:tr>
      <w:tr w:rsidR="008C6B25" w14:paraId="6252A77E" w14:textId="77777777" w:rsidTr="00BC0B73">
        <w:trPr>
          <w:trHeight w:val="260"/>
        </w:trPr>
        <w:tc>
          <w:tcPr>
            <w:tcW w:w="0" w:type="auto"/>
            <w:shd w:val="clear" w:color="auto" w:fill="FFFFFF"/>
            <w:tcMar>
              <w:top w:w="0" w:type="dxa"/>
              <w:left w:w="70" w:type="dxa"/>
              <w:bottom w:w="0" w:type="dxa"/>
              <w:right w:w="70" w:type="dxa"/>
            </w:tcMar>
            <w:vAlign w:val="bottom"/>
            <w:hideMark/>
          </w:tcPr>
          <w:p w14:paraId="12681DB7" w14:textId="77777777" w:rsidR="008C6B25" w:rsidRDefault="008C6B25">
            <w:pPr>
              <w:pStyle w:val="Normalweb"/>
              <w:spacing w:before="0" w:beforeAutospacing="0" w:after="0" w:afterAutospacing="0"/>
            </w:pPr>
            <w:r>
              <w:rPr>
                <w:rFonts w:ascii="Quicksand" w:hAnsi="Quicksand"/>
                <w:color w:val="000000"/>
                <w:sz w:val="20"/>
                <w:szCs w:val="20"/>
              </w:rPr>
              <w:t>Babycook</w:t>
            </w:r>
          </w:p>
        </w:tc>
        <w:tc>
          <w:tcPr>
            <w:tcW w:w="0" w:type="auto"/>
            <w:shd w:val="clear" w:color="auto" w:fill="FFFFFF"/>
            <w:tcMar>
              <w:top w:w="0" w:type="dxa"/>
              <w:left w:w="70" w:type="dxa"/>
              <w:bottom w:w="0" w:type="dxa"/>
              <w:right w:w="70" w:type="dxa"/>
            </w:tcMar>
            <w:hideMark/>
          </w:tcPr>
          <w:p w14:paraId="3F48AE47" w14:textId="34AA71BB" w:rsidR="008C6B25" w:rsidRPr="008C6B25" w:rsidRDefault="008C6B25" w:rsidP="008C6B25">
            <w:pPr>
              <w:pStyle w:val="Normalweb"/>
              <w:spacing w:before="0" w:beforeAutospacing="0" w:after="0" w:afterAutospacing="0"/>
              <w:jc w:val="center"/>
              <w:rPr>
                <w:rFonts w:ascii="Quicksand" w:hAnsi="Quicksand"/>
                <w:color w:val="000000"/>
                <w:sz w:val="20"/>
                <w:szCs w:val="20"/>
              </w:rPr>
            </w:pPr>
            <w:r w:rsidRPr="00FF22FE">
              <w:rPr>
                <w:rFonts w:ascii="Quicksand" w:hAnsi="Quicksand"/>
                <w:color w:val="000000"/>
                <w:sz w:val="20"/>
                <w:szCs w:val="20"/>
              </w:rPr>
              <w:t>On demand</w:t>
            </w:r>
          </w:p>
        </w:tc>
      </w:tr>
      <w:tr w:rsidR="008C6B25" w14:paraId="5C724DC5" w14:textId="77777777" w:rsidTr="00BC0B73">
        <w:trPr>
          <w:trHeight w:val="260"/>
        </w:trPr>
        <w:tc>
          <w:tcPr>
            <w:tcW w:w="0" w:type="auto"/>
            <w:shd w:val="clear" w:color="auto" w:fill="FFFFFF"/>
            <w:tcMar>
              <w:top w:w="0" w:type="dxa"/>
              <w:left w:w="70" w:type="dxa"/>
              <w:bottom w:w="0" w:type="dxa"/>
              <w:right w:w="70" w:type="dxa"/>
            </w:tcMar>
            <w:vAlign w:val="bottom"/>
            <w:hideMark/>
          </w:tcPr>
          <w:p w14:paraId="6F96DA53" w14:textId="77777777" w:rsidR="008C6B25" w:rsidRDefault="008C6B25">
            <w:pPr>
              <w:pStyle w:val="Normalweb"/>
              <w:spacing w:before="0" w:beforeAutospacing="0" w:after="0" w:afterAutospacing="0"/>
            </w:pPr>
            <w:r>
              <w:rPr>
                <w:rFonts w:ascii="Quicksand" w:hAnsi="Quicksand"/>
                <w:color w:val="000000"/>
                <w:sz w:val="20"/>
                <w:szCs w:val="20"/>
              </w:rPr>
              <w:t>Raclette grill</w:t>
            </w:r>
          </w:p>
        </w:tc>
        <w:tc>
          <w:tcPr>
            <w:tcW w:w="0" w:type="auto"/>
            <w:shd w:val="clear" w:color="auto" w:fill="FFFFFF"/>
            <w:tcMar>
              <w:top w:w="0" w:type="dxa"/>
              <w:left w:w="70" w:type="dxa"/>
              <w:bottom w:w="0" w:type="dxa"/>
              <w:right w:w="70" w:type="dxa"/>
            </w:tcMar>
            <w:hideMark/>
          </w:tcPr>
          <w:p w14:paraId="0942A2F5" w14:textId="085A59BC" w:rsidR="008C6B25" w:rsidRPr="008C6B25" w:rsidRDefault="008C6B25" w:rsidP="008C6B25">
            <w:pPr>
              <w:pStyle w:val="Normalweb"/>
              <w:spacing w:before="0" w:beforeAutospacing="0" w:after="0" w:afterAutospacing="0"/>
              <w:jc w:val="center"/>
              <w:rPr>
                <w:rFonts w:ascii="Quicksand" w:hAnsi="Quicksand"/>
                <w:color w:val="000000"/>
                <w:sz w:val="20"/>
                <w:szCs w:val="20"/>
              </w:rPr>
            </w:pPr>
            <w:r w:rsidRPr="00FF22FE">
              <w:rPr>
                <w:rFonts w:ascii="Quicksand" w:hAnsi="Quicksand"/>
                <w:color w:val="000000"/>
                <w:sz w:val="20"/>
                <w:szCs w:val="20"/>
              </w:rPr>
              <w:t>On demand</w:t>
            </w:r>
          </w:p>
        </w:tc>
      </w:tr>
      <w:tr w:rsidR="008C6B25" w14:paraId="38408325" w14:textId="77777777" w:rsidTr="00BC0B73">
        <w:trPr>
          <w:trHeight w:val="260"/>
        </w:trPr>
        <w:tc>
          <w:tcPr>
            <w:tcW w:w="0" w:type="auto"/>
            <w:shd w:val="clear" w:color="auto" w:fill="FFFFFF"/>
            <w:tcMar>
              <w:top w:w="0" w:type="dxa"/>
              <w:left w:w="70" w:type="dxa"/>
              <w:bottom w:w="0" w:type="dxa"/>
              <w:right w:w="70" w:type="dxa"/>
            </w:tcMar>
            <w:vAlign w:val="bottom"/>
            <w:hideMark/>
          </w:tcPr>
          <w:p w14:paraId="281E6452" w14:textId="77777777" w:rsidR="008C6B25" w:rsidRDefault="008C6B25">
            <w:pPr>
              <w:pStyle w:val="Normalweb"/>
              <w:spacing w:before="0" w:beforeAutospacing="0" w:after="0" w:afterAutospacing="0"/>
            </w:pPr>
            <w:r>
              <w:rPr>
                <w:rFonts w:ascii="Quicksand" w:hAnsi="Quicksand"/>
                <w:color w:val="000000"/>
                <w:sz w:val="20"/>
                <w:szCs w:val="20"/>
              </w:rPr>
              <w:t>Fondue set</w:t>
            </w:r>
          </w:p>
        </w:tc>
        <w:tc>
          <w:tcPr>
            <w:tcW w:w="0" w:type="auto"/>
            <w:shd w:val="clear" w:color="auto" w:fill="FFFFFF"/>
            <w:tcMar>
              <w:top w:w="0" w:type="dxa"/>
              <w:left w:w="70" w:type="dxa"/>
              <w:bottom w:w="0" w:type="dxa"/>
              <w:right w:w="70" w:type="dxa"/>
            </w:tcMar>
            <w:hideMark/>
          </w:tcPr>
          <w:p w14:paraId="30FB6AE4" w14:textId="0D313873" w:rsidR="008C6B25" w:rsidRPr="008C6B25" w:rsidRDefault="008C6B25" w:rsidP="008C6B25">
            <w:pPr>
              <w:pStyle w:val="Normalweb"/>
              <w:spacing w:before="0" w:beforeAutospacing="0" w:after="0" w:afterAutospacing="0"/>
              <w:jc w:val="center"/>
              <w:rPr>
                <w:rFonts w:ascii="Quicksand" w:hAnsi="Quicksand"/>
                <w:color w:val="000000"/>
                <w:sz w:val="20"/>
                <w:szCs w:val="20"/>
              </w:rPr>
            </w:pPr>
            <w:r w:rsidRPr="00FF22FE">
              <w:rPr>
                <w:rFonts w:ascii="Quicksand" w:hAnsi="Quicksand"/>
                <w:color w:val="000000"/>
                <w:sz w:val="20"/>
                <w:szCs w:val="20"/>
              </w:rPr>
              <w:t>On demand</w:t>
            </w:r>
          </w:p>
        </w:tc>
      </w:tr>
    </w:tbl>
    <w:p w14:paraId="70E6E47C" w14:textId="77777777" w:rsidR="000020E4" w:rsidRDefault="000020E4" w:rsidP="00656BED">
      <w:pPr>
        <w:pStyle w:val="Normalweb"/>
        <w:spacing w:before="0" w:beforeAutospacing="0" w:after="0" w:afterAutospacing="0"/>
        <w:sectPr w:rsidR="000020E4" w:rsidSect="000020E4">
          <w:pgSz w:w="16820" w:h="11900" w:orient="landscape"/>
          <w:pgMar w:top="1417" w:right="1309" w:bottom="1417" w:left="652" w:header="708" w:footer="105" w:gutter="0"/>
          <w:cols w:space="708"/>
          <w:titlePg/>
          <w:docGrid w:linePitch="360"/>
        </w:sectPr>
      </w:pPr>
    </w:p>
    <w:p w14:paraId="516C1EFE" w14:textId="523C1612" w:rsidR="00656BED" w:rsidRPr="00864B54" w:rsidRDefault="00864B54" w:rsidP="00656BED">
      <w:pPr>
        <w:pStyle w:val="Pardeliste"/>
        <w:numPr>
          <w:ilvl w:val="1"/>
          <w:numId w:val="34"/>
        </w:numPr>
        <w:jc w:val="both"/>
        <w:textAlignment w:val="baseline"/>
        <w:rPr>
          <w:rFonts w:ascii="Quicksand" w:hAnsi="Quicksand"/>
          <w:color w:val="000000"/>
        </w:rPr>
      </w:pPr>
      <w:r w:rsidRPr="00864B54">
        <w:rPr>
          <w:rFonts w:ascii="Quicksand" w:hAnsi="Quicksand"/>
          <w:szCs w:val="20"/>
        </w:rPr>
        <w:lastRenderedPageBreak/>
        <w:t>ANNEX 3:</w:t>
      </w:r>
      <w:r>
        <w:rPr>
          <w:rFonts w:ascii="Quicksand" w:hAnsi="Quicksand"/>
          <w:szCs w:val="20"/>
        </w:rPr>
        <w:t>SE</w:t>
      </w:r>
      <w:r w:rsidR="00656BED" w:rsidRPr="00864B54">
        <w:rPr>
          <w:rFonts w:ascii="Quicksand" w:hAnsi="Quicksand"/>
          <w:color w:val="000000"/>
        </w:rPr>
        <w:t xml:space="preserve">PA Direct Debit Mandate </w:t>
      </w:r>
    </w:p>
    <w:tbl>
      <w:tblPr>
        <w:tblW w:w="9782" w:type="dxa"/>
        <w:tblInd w:w="-431" w:type="dxa"/>
        <w:tblLayout w:type="fixed"/>
        <w:tblCellMar>
          <w:top w:w="15" w:type="dxa"/>
          <w:left w:w="15" w:type="dxa"/>
          <w:bottom w:w="15" w:type="dxa"/>
          <w:right w:w="15" w:type="dxa"/>
        </w:tblCellMar>
        <w:tblLook w:val="04A0" w:firstRow="1" w:lastRow="0" w:firstColumn="1" w:lastColumn="0" w:noHBand="0" w:noVBand="1"/>
      </w:tblPr>
      <w:tblGrid>
        <w:gridCol w:w="2127"/>
        <w:gridCol w:w="829"/>
        <w:gridCol w:w="1723"/>
        <w:gridCol w:w="2410"/>
        <w:gridCol w:w="2693"/>
      </w:tblGrid>
      <w:tr w:rsidR="00864B54" w14:paraId="72AA5C33" w14:textId="77777777" w:rsidTr="00F25C79">
        <w:trPr>
          <w:trHeight w:val="960"/>
        </w:trPr>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1B171" w14:textId="77777777" w:rsidR="0046379B" w:rsidRPr="00864B54" w:rsidRDefault="0046379B">
            <w:pPr>
              <w:pStyle w:val="Normalweb"/>
              <w:spacing w:before="0" w:beforeAutospacing="0" w:after="0" w:afterAutospacing="0"/>
              <w:jc w:val="center"/>
              <w:rPr>
                <w:rFonts w:ascii="Quicksand" w:hAnsi="Quicksand"/>
                <w:color w:val="000000"/>
                <w:sz w:val="14"/>
                <w:szCs w:val="16"/>
              </w:rPr>
            </w:pPr>
          </w:p>
          <w:p w14:paraId="2E66CDEC" w14:textId="77777777" w:rsidR="00656BED" w:rsidRDefault="00656BED">
            <w:pPr>
              <w:pStyle w:val="Normalweb"/>
              <w:spacing w:before="0" w:beforeAutospacing="0" w:after="0" w:afterAutospacing="0"/>
              <w:jc w:val="center"/>
            </w:pPr>
            <w:r>
              <w:rPr>
                <w:rFonts w:ascii="Quicksand" w:hAnsi="Quicksand"/>
                <w:color w:val="000000"/>
                <w:sz w:val="16"/>
                <w:szCs w:val="16"/>
              </w:rPr>
              <w:t xml:space="preserve">Référence unique du Mandat </w:t>
            </w:r>
          </w:p>
          <w:p w14:paraId="5E4F94D9" w14:textId="77777777" w:rsidR="00656BED" w:rsidRDefault="00656BED">
            <w:pPr>
              <w:pStyle w:val="Normalweb"/>
              <w:spacing w:before="0" w:beforeAutospacing="0" w:after="0" w:afterAutospacing="0"/>
              <w:jc w:val="center"/>
              <w:rPr>
                <w:rFonts w:ascii="Quicksand" w:hAnsi="Quicksand"/>
                <w:i/>
                <w:iCs/>
                <w:color w:val="000000"/>
                <w:sz w:val="15"/>
                <w:szCs w:val="16"/>
              </w:rPr>
            </w:pPr>
            <w:r w:rsidRPr="008624A7">
              <w:rPr>
                <w:rFonts w:ascii="Quicksand" w:hAnsi="Quicksand"/>
                <w:i/>
                <w:iCs/>
                <w:color w:val="000000"/>
                <w:sz w:val="15"/>
                <w:szCs w:val="16"/>
              </w:rPr>
              <w:t>Unique Mandate reference</w:t>
            </w:r>
          </w:p>
          <w:p w14:paraId="2E0E1E7A" w14:textId="77777777" w:rsidR="009C2A7C" w:rsidRDefault="009C2A7C">
            <w:pPr>
              <w:pStyle w:val="Normalweb"/>
              <w:spacing w:before="0" w:beforeAutospacing="0" w:after="0" w:afterAutospacing="0"/>
              <w:jc w:val="center"/>
              <w:rPr>
                <w:rFonts w:ascii="Quicksand" w:hAnsi="Quicksand"/>
                <w:i/>
                <w:iCs/>
                <w:color w:val="000000"/>
                <w:sz w:val="15"/>
                <w:szCs w:val="16"/>
              </w:rPr>
            </w:pPr>
          </w:p>
          <w:p w14:paraId="38F6A842" w14:textId="77777777" w:rsidR="009C2A7C" w:rsidRDefault="009C2A7C">
            <w:pPr>
              <w:pStyle w:val="Normalweb"/>
              <w:spacing w:before="0" w:beforeAutospacing="0" w:after="0" w:afterAutospacing="0"/>
              <w:jc w:val="center"/>
            </w:pPr>
          </w:p>
        </w:tc>
        <w:tc>
          <w:tcPr>
            <w:tcW w:w="49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71232" w14:textId="77777777" w:rsidR="00864B54" w:rsidRPr="00864B54" w:rsidRDefault="00864B54">
            <w:pPr>
              <w:pStyle w:val="Normalweb"/>
              <w:spacing w:before="0" w:beforeAutospacing="0" w:after="0" w:afterAutospacing="0"/>
              <w:jc w:val="center"/>
              <w:rPr>
                <w:rFonts w:ascii="Quicksand" w:hAnsi="Quicksand"/>
                <w:color w:val="000000"/>
                <w:sz w:val="8"/>
                <w:szCs w:val="16"/>
              </w:rPr>
            </w:pPr>
          </w:p>
          <w:p w14:paraId="7C06CD6D" w14:textId="77777777" w:rsidR="00656BED" w:rsidRDefault="00656BED">
            <w:pPr>
              <w:pStyle w:val="Normalweb"/>
              <w:spacing w:before="0" w:beforeAutospacing="0" w:after="0" w:afterAutospacing="0"/>
              <w:jc w:val="center"/>
            </w:pPr>
            <w:r>
              <w:rPr>
                <w:rFonts w:ascii="Quicksand" w:hAnsi="Quicksand"/>
                <w:color w:val="000000"/>
                <w:sz w:val="16"/>
                <w:szCs w:val="16"/>
              </w:rPr>
              <w:t xml:space="preserve">Mandat de prélèvement SEPA </w:t>
            </w:r>
          </w:p>
          <w:p w14:paraId="2C03BFF7" w14:textId="77777777" w:rsidR="00656BED" w:rsidRDefault="00656BED">
            <w:pPr>
              <w:pStyle w:val="Normalweb"/>
              <w:spacing w:before="0" w:beforeAutospacing="0" w:after="0" w:afterAutospacing="0"/>
              <w:jc w:val="center"/>
            </w:pPr>
            <w:r w:rsidRPr="009C2A7C">
              <w:rPr>
                <w:rFonts w:ascii="Quicksand" w:hAnsi="Quicksand"/>
                <w:i/>
                <w:iCs/>
                <w:color w:val="000000"/>
                <w:sz w:val="15"/>
                <w:szCs w:val="16"/>
              </w:rPr>
              <w:t>SEPA Direct Debit Mandate</w:t>
            </w:r>
          </w:p>
          <w:p w14:paraId="69286FE8" w14:textId="7E6AB285" w:rsidR="004D3983" w:rsidRPr="009C2A7C" w:rsidRDefault="00656BED" w:rsidP="009C2A7C">
            <w:pPr>
              <w:pStyle w:val="Normalweb"/>
              <w:spacing w:before="0" w:beforeAutospacing="0" w:after="0" w:afterAutospacing="0"/>
              <w:jc w:val="center"/>
              <w:rPr>
                <w:rFonts w:ascii="Quicksand" w:hAnsi="Quicksand"/>
                <w:color w:val="000000"/>
                <w:sz w:val="16"/>
                <w:szCs w:val="16"/>
              </w:rPr>
            </w:pPr>
            <w:r>
              <w:rPr>
                <w:rFonts w:ascii="Quicksand" w:hAnsi="Quicksand"/>
                <w:color w:val="000000"/>
                <w:sz w:val="16"/>
                <w:szCs w:val="16"/>
              </w:rPr>
              <w:t>!_!_!_!_!_!_!_!_!_!_!_!_!_!_!_!_!_!_!_!_!_!_!_!_!_!_!_!_!_!_!</w:t>
            </w:r>
          </w:p>
          <w:p w14:paraId="35FF3E5A" w14:textId="6C5A1610" w:rsidR="004D3983" w:rsidRDefault="004D3983" w:rsidP="00864B54">
            <w:pPr>
              <w:pStyle w:val="Normalweb"/>
              <w:spacing w:before="0" w:beforeAutospacing="0" w:after="0" w:afterAutospacing="0"/>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7CF59" w14:textId="42CF34E1" w:rsidR="00656BED" w:rsidRDefault="00864B54">
            <w:r>
              <w:rPr>
                <w:noProof/>
              </w:rPr>
              <w:drawing>
                <wp:anchor distT="0" distB="0" distL="114300" distR="114300" simplePos="0" relativeHeight="251658240" behindDoc="0" locked="0" layoutInCell="1" allowOverlap="1" wp14:anchorId="466F2593" wp14:editId="003B7228">
                  <wp:simplePos x="0" y="0"/>
                  <wp:positionH relativeFrom="margin">
                    <wp:posOffset>54610</wp:posOffset>
                  </wp:positionH>
                  <wp:positionV relativeFrom="margin">
                    <wp:posOffset>97282</wp:posOffset>
                  </wp:positionV>
                  <wp:extent cx="1466850" cy="295275"/>
                  <wp:effectExtent l="0" t="0" r="0" b="9525"/>
                  <wp:wrapNone/>
                  <wp:docPr id="2" name="Image 2" descr="https://lh4.googleusercontent.com/nG8KcD3IBvGYNSL_v15s9IPDSraIg9BIk2K1IoHfEzJeOic9yfhgFD_S6bjM9p5ZKTHmuM34rxSVel3ryjcW_dq1KWUn33rSgse1LZlUa7TD4P91YKpUfj2xEBR1unP7yZLdwIaHFqRIYlD1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nG8KcD3IBvGYNSL_v15s9IPDSraIg9BIk2K1IoHfEzJeOic9yfhgFD_S6bjM9p5ZKTHmuM34rxSVel3ryjcW_dq1KWUn33rSgse1LZlUa7TD4P91YKpUfj2xEBR1unP7yZLdwIaHFqRIYlD1cQ"/>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4B54" w:rsidRPr="00F25C79" w14:paraId="1B113BB5" w14:textId="10CF58C4" w:rsidTr="00F25C79">
        <w:trPr>
          <w:trHeight w:val="1489"/>
        </w:trPr>
        <w:tc>
          <w:tcPr>
            <w:tcW w:w="467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FE66B26" w14:textId="77777777" w:rsidR="00864B54" w:rsidRPr="00F25C79" w:rsidRDefault="00864B54">
            <w:pPr>
              <w:pStyle w:val="Normalweb"/>
              <w:spacing w:before="0" w:beforeAutospacing="0" w:after="0" w:afterAutospacing="0"/>
              <w:jc w:val="both"/>
              <w:rPr>
                <w:sz w:val="15"/>
                <w:szCs w:val="14"/>
              </w:rPr>
            </w:pPr>
            <w:r w:rsidRPr="00F25C79">
              <w:rPr>
                <w:rFonts w:ascii="Quicksand" w:hAnsi="Quicksand"/>
                <w:color w:val="000000"/>
                <w:sz w:val="15"/>
                <w:szCs w:val="14"/>
              </w:rPr>
              <w:t>En signant ce formulaire de mandat, vous autorisez d’une part BNP Paribas Securities Services à envoyer des instructions à votre banque pour débiter votre compte, et d’autre part votre banque à débiter votre compte conformément aux instructions de BNP Paribas Securities Services.</w:t>
            </w:r>
          </w:p>
          <w:p w14:paraId="7C3F14E3" w14:textId="30FD0642" w:rsidR="00864B54" w:rsidRPr="00F25C79" w:rsidRDefault="00864B54">
            <w:pPr>
              <w:pStyle w:val="Normalweb"/>
              <w:spacing w:before="0" w:beforeAutospacing="0" w:after="0" w:afterAutospacing="0"/>
              <w:jc w:val="both"/>
              <w:rPr>
                <w:sz w:val="14"/>
                <w:szCs w:val="14"/>
              </w:rPr>
            </w:pPr>
            <w:r w:rsidRPr="00F25C79">
              <w:rPr>
                <w:rFonts w:ascii="Quicksand" w:hAnsi="Quicksand"/>
                <w:color w:val="000000"/>
                <w:sz w:val="15"/>
                <w:szCs w:val="14"/>
              </w:rPr>
              <w:t>Vous bénéficiez du droit d’être remboursé par votre banque selon les conditions décrites dans la convention que vous avez passée avec elle. Une demande de remboursement doit être présentée dans les 8 semaines suivant la date de débit de votre compte pour un prélèvement autorisé. Veuillez complétez les champs marqués *</w:t>
            </w:r>
          </w:p>
        </w:tc>
        <w:tc>
          <w:tcPr>
            <w:tcW w:w="5103" w:type="dxa"/>
            <w:gridSpan w:val="2"/>
            <w:tcBorders>
              <w:top w:val="single" w:sz="4" w:space="0" w:color="000000"/>
              <w:left w:val="single" w:sz="4" w:space="0" w:color="auto"/>
              <w:bottom w:val="single" w:sz="4" w:space="0" w:color="000000"/>
              <w:right w:val="single" w:sz="4" w:space="0" w:color="000000"/>
            </w:tcBorders>
          </w:tcPr>
          <w:p w14:paraId="74537268" w14:textId="620DB46A" w:rsidR="00864B54" w:rsidRPr="00F25C79" w:rsidRDefault="00864B54" w:rsidP="00864B54">
            <w:pPr>
              <w:pStyle w:val="Normalweb"/>
              <w:spacing w:before="0" w:beforeAutospacing="0" w:after="0" w:afterAutospacing="0"/>
              <w:jc w:val="both"/>
              <w:rPr>
                <w:sz w:val="14"/>
                <w:szCs w:val="14"/>
              </w:rPr>
            </w:pPr>
            <w:r w:rsidRPr="00F25C79">
              <w:rPr>
                <w:rFonts w:ascii="Quicksand" w:hAnsi="Quicksand"/>
                <w:i/>
                <w:iCs/>
                <w:color w:val="000000"/>
                <w:sz w:val="14"/>
                <w:szCs w:val="14"/>
              </w:rPr>
              <w:t>By signing this mandate form, you authorise BNP PARIBAS Securities Services to send instructions to your bank to debit your account and your bank to debit your account in accordance with the instructions from BNP Paribas Securities Services.</w:t>
            </w:r>
          </w:p>
          <w:p w14:paraId="40590275" w14:textId="77777777" w:rsidR="00864B54" w:rsidRPr="00F25C79" w:rsidRDefault="00864B54" w:rsidP="00864B54">
            <w:pPr>
              <w:rPr>
                <w:sz w:val="14"/>
                <w:szCs w:val="14"/>
              </w:rPr>
            </w:pPr>
          </w:p>
          <w:p w14:paraId="31C013F4" w14:textId="77777777" w:rsidR="00864B54" w:rsidRPr="00F25C79" w:rsidRDefault="00864B54" w:rsidP="00864B54">
            <w:pPr>
              <w:pStyle w:val="Normalweb"/>
              <w:spacing w:before="0" w:beforeAutospacing="0" w:after="0" w:afterAutospacing="0"/>
              <w:jc w:val="both"/>
              <w:rPr>
                <w:sz w:val="14"/>
                <w:szCs w:val="14"/>
              </w:rPr>
            </w:pPr>
            <w:r w:rsidRPr="00F25C79">
              <w:rPr>
                <w:rFonts w:ascii="Quicksand" w:hAnsi="Quicksand"/>
                <w:i/>
                <w:iCs/>
                <w:color w:val="000000"/>
                <w:sz w:val="14"/>
                <w:szCs w:val="14"/>
              </w:rPr>
              <w:t>As part of your rights, you are entitled to a refund from your bank under the terms and conditions of your agreement with your bank. A refund must be claimed within 8 weeks starting from the date on which your account was debited.</w:t>
            </w:r>
          </w:p>
          <w:p w14:paraId="7D8D1444" w14:textId="30CA3C20" w:rsidR="00864B54" w:rsidRPr="00F25C79" w:rsidRDefault="00864B54" w:rsidP="00864B54">
            <w:pPr>
              <w:pStyle w:val="Normalweb"/>
              <w:spacing w:before="0" w:beforeAutospacing="0" w:after="0" w:afterAutospacing="0"/>
              <w:jc w:val="both"/>
              <w:rPr>
                <w:sz w:val="14"/>
                <w:szCs w:val="14"/>
              </w:rPr>
            </w:pPr>
            <w:r w:rsidRPr="00F25C79">
              <w:rPr>
                <w:rFonts w:ascii="Quicksand" w:hAnsi="Quicksand"/>
                <w:i/>
                <w:iCs/>
                <w:color w:val="000000"/>
                <w:sz w:val="14"/>
                <w:szCs w:val="14"/>
              </w:rPr>
              <w:t>Please complete all the fields marked *</w:t>
            </w:r>
          </w:p>
        </w:tc>
      </w:tr>
      <w:tr w:rsidR="00656BED" w14:paraId="6934DFCA" w14:textId="77777777" w:rsidTr="00966FF2">
        <w:trPr>
          <w:trHeight w:val="218"/>
        </w:trPr>
        <w:tc>
          <w:tcPr>
            <w:tcW w:w="2127" w:type="dxa"/>
            <w:tcBorders>
              <w:top w:val="single" w:sz="4" w:space="0" w:color="000000"/>
              <w:left w:val="single" w:sz="4" w:space="0" w:color="000000"/>
            </w:tcBorders>
            <w:tcMar>
              <w:top w:w="0" w:type="dxa"/>
              <w:left w:w="108" w:type="dxa"/>
              <w:bottom w:w="0" w:type="dxa"/>
              <w:right w:w="108" w:type="dxa"/>
            </w:tcMar>
            <w:hideMark/>
          </w:tcPr>
          <w:p w14:paraId="7F2C5050" w14:textId="77777777" w:rsidR="00656BED" w:rsidRPr="00966FF2" w:rsidRDefault="00656BED">
            <w:pPr>
              <w:rPr>
                <w:sz w:val="10"/>
                <w:szCs w:val="18"/>
              </w:rPr>
            </w:pPr>
          </w:p>
        </w:tc>
        <w:tc>
          <w:tcPr>
            <w:tcW w:w="7655" w:type="dxa"/>
            <w:gridSpan w:val="4"/>
            <w:tcBorders>
              <w:top w:val="single" w:sz="4" w:space="0" w:color="000000"/>
              <w:right w:val="single" w:sz="4" w:space="0" w:color="000000"/>
            </w:tcBorders>
            <w:tcMar>
              <w:top w:w="0" w:type="dxa"/>
              <w:left w:w="108" w:type="dxa"/>
              <w:bottom w:w="0" w:type="dxa"/>
              <w:right w:w="108" w:type="dxa"/>
            </w:tcMar>
            <w:hideMark/>
          </w:tcPr>
          <w:p w14:paraId="62120ACA" w14:textId="77777777" w:rsidR="00656BED" w:rsidRPr="00864B54" w:rsidRDefault="00656BED">
            <w:pPr>
              <w:rPr>
                <w:sz w:val="18"/>
                <w:szCs w:val="18"/>
              </w:rPr>
            </w:pPr>
          </w:p>
        </w:tc>
      </w:tr>
      <w:tr w:rsidR="00656BED" w14:paraId="4AC45C71" w14:textId="77777777" w:rsidTr="00966FF2">
        <w:tc>
          <w:tcPr>
            <w:tcW w:w="2127" w:type="dxa"/>
            <w:tcBorders>
              <w:left w:val="single" w:sz="4" w:space="0" w:color="000000"/>
            </w:tcBorders>
            <w:tcMar>
              <w:top w:w="0" w:type="dxa"/>
              <w:left w:w="108" w:type="dxa"/>
              <w:bottom w:w="0" w:type="dxa"/>
              <w:right w:w="108" w:type="dxa"/>
            </w:tcMar>
            <w:hideMark/>
          </w:tcPr>
          <w:p w14:paraId="2C7A449E" w14:textId="77777777" w:rsidR="00656BED" w:rsidRPr="00963534" w:rsidRDefault="00656BED">
            <w:pPr>
              <w:pStyle w:val="Normalweb"/>
              <w:spacing w:before="0" w:beforeAutospacing="0" w:after="0" w:afterAutospacing="0"/>
              <w:jc w:val="both"/>
              <w:rPr>
                <w:sz w:val="18"/>
              </w:rPr>
            </w:pPr>
            <w:r w:rsidRPr="00963534">
              <w:rPr>
                <w:rFonts w:ascii="Quicksand" w:hAnsi="Quicksand"/>
                <w:color w:val="000000"/>
                <w:sz w:val="18"/>
                <w:szCs w:val="20"/>
              </w:rPr>
              <w:t>Votre Nom</w:t>
            </w:r>
          </w:p>
        </w:tc>
        <w:tc>
          <w:tcPr>
            <w:tcW w:w="7655" w:type="dxa"/>
            <w:gridSpan w:val="4"/>
            <w:tcBorders>
              <w:right w:val="single" w:sz="4" w:space="0" w:color="000000"/>
            </w:tcBorders>
            <w:shd w:val="clear" w:color="auto" w:fill="D9E2F3"/>
            <w:tcMar>
              <w:top w:w="0" w:type="dxa"/>
              <w:left w:w="108" w:type="dxa"/>
              <w:bottom w:w="0" w:type="dxa"/>
              <w:right w:w="108" w:type="dxa"/>
            </w:tcMar>
            <w:hideMark/>
          </w:tcPr>
          <w:p w14:paraId="69A71B04" w14:textId="77777777" w:rsidR="00656BED" w:rsidRDefault="00656BED">
            <w:pPr>
              <w:pStyle w:val="Normalweb"/>
              <w:spacing w:before="0" w:beforeAutospacing="0" w:after="0" w:afterAutospacing="0"/>
              <w:jc w:val="both"/>
            </w:pPr>
            <w:r>
              <w:rPr>
                <w:rFonts w:ascii="Quicksand" w:hAnsi="Quicksand"/>
                <w:color w:val="000000"/>
                <w:sz w:val="20"/>
                <w:szCs w:val="20"/>
              </w:rPr>
              <w:t>*</w:t>
            </w:r>
          </w:p>
        </w:tc>
      </w:tr>
      <w:tr w:rsidR="00656BED" w14:paraId="46A775D5" w14:textId="77777777" w:rsidTr="00966FF2">
        <w:tc>
          <w:tcPr>
            <w:tcW w:w="2127" w:type="dxa"/>
            <w:tcBorders>
              <w:left w:val="single" w:sz="4" w:space="0" w:color="000000"/>
            </w:tcBorders>
            <w:tcMar>
              <w:top w:w="0" w:type="dxa"/>
              <w:left w:w="108" w:type="dxa"/>
              <w:bottom w:w="0" w:type="dxa"/>
              <w:right w:w="108" w:type="dxa"/>
            </w:tcMar>
            <w:hideMark/>
          </w:tcPr>
          <w:p w14:paraId="6A1B3BC8" w14:textId="77777777" w:rsidR="00656BED" w:rsidRPr="00963534" w:rsidRDefault="00656BED">
            <w:pPr>
              <w:pStyle w:val="Normalweb"/>
              <w:spacing w:before="0" w:beforeAutospacing="0" w:after="0" w:afterAutospacing="0"/>
              <w:jc w:val="both"/>
              <w:rPr>
                <w:sz w:val="18"/>
              </w:rPr>
            </w:pPr>
            <w:r w:rsidRPr="00963534">
              <w:rPr>
                <w:rFonts w:ascii="Quicksand" w:hAnsi="Quicksand"/>
                <w:i/>
                <w:iCs/>
                <w:color w:val="000000"/>
                <w:sz w:val="16"/>
                <w:szCs w:val="16"/>
              </w:rPr>
              <w:t>Your Name</w:t>
            </w:r>
          </w:p>
        </w:tc>
        <w:tc>
          <w:tcPr>
            <w:tcW w:w="7655" w:type="dxa"/>
            <w:gridSpan w:val="4"/>
            <w:tcBorders>
              <w:right w:val="single" w:sz="4" w:space="0" w:color="000000"/>
            </w:tcBorders>
            <w:tcMar>
              <w:top w:w="0" w:type="dxa"/>
              <w:left w:w="108" w:type="dxa"/>
              <w:bottom w:w="0" w:type="dxa"/>
              <w:right w:w="108" w:type="dxa"/>
            </w:tcMar>
            <w:hideMark/>
          </w:tcPr>
          <w:p w14:paraId="31D1549A"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Nom et Prénoms du débiteur / </w:t>
            </w:r>
            <w:r>
              <w:rPr>
                <w:rFonts w:ascii="Quicksand" w:hAnsi="Quicksand"/>
                <w:i/>
                <w:iCs/>
                <w:color w:val="000000"/>
                <w:sz w:val="16"/>
                <w:szCs w:val="16"/>
              </w:rPr>
              <w:t>Name of the debtor</w:t>
            </w:r>
          </w:p>
        </w:tc>
      </w:tr>
      <w:tr w:rsidR="00864B54" w14:paraId="095D80BA" w14:textId="77777777" w:rsidTr="00864B54">
        <w:tc>
          <w:tcPr>
            <w:tcW w:w="2127" w:type="dxa"/>
            <w:tcBorders>
              <w:left w:val="single" w:sz="4" w:space="0" w:color="000000"/>
            </w:tcBorders>
            <w:tcMar>
              <w:top w:w="0" w:type="dxa"/>
              <w:left w:w="108" w:type="dxa"/>
              <w:bottom w:w="0" w:type="dxa"/>
              <w:right w:w="108" w:type="dxa"/>
            </w:tcMar>
            <w:hideMark/>
          </w:tcPr>
          <w:p w14:paraId="216036B6" w14:textId="77777777" w:rsidR="00656BED" w:rsidRPr="00963534" w:rsidRDefault="00656BED">
            <w:pPr>
              <w:rPr>
                <w:sz w:val="18"/>
                <w:szCs w:val="10"/>
              </w:rPr>
            </w:pPr>
          </w:p>
        </w:tc>
        <w:tc>
          <w:tcPr>
            <w:tcW w:w="4962" w:type="dxa"/>
            <w:gridSpan w:val="3"/>
            <w:tcMar>
              <w:top w:w="0" w:type="dxa"/>
              <w:left w:w="108" w:type="dxa"/>
              <w:bottom w:w="0" w:type="dxa"/>
              <w:right w:w="108" w:type="dxa"/>
            </w:tcMar>
            <w:hideMark/>
          </w:tcPr>
          <w:p w14:paraId="031F9ECA" w14:textId="77777777" w:rsidR="00656BED" w:rsidRPr="00966FF2" w:rsidRDefault="00656BED">
            <w:pPr>
              <w:rPr>
                <w:sz w:val="10"/>
                <w:szCs w:val="10"/>
              </w:rPr>
            </w:pPr>
          </w:p>
        </w:tc>
        <w:tc>
          <w:tcPr>
            <w:tcW w:w="2693" w:type="dxa"/>
            <w:tcBorders>
              <w:right w:val="single" w:sz="4" w:space="0" w:color="000000"/>
            </w:tcBorders>
            <w:tcMar>
              <w:top w:w="0" w:type="dxa"/>
              <w:left w:w="108" w:type="dxa"/>
              <w:bottom w:w="0" w:type="dxa"/>
              <w:right w:w="108" w:type="dxa"/>
            </w:tcMar>
            <w:hideMark/>
          </w:tcPr>
          <w:p w14:paraId="6F1B6779" w14:textId="77777777" w:rsidR="00656BED" w:rsidRPr="00864B54" w:rsidRDefault="00656BED">
            <w:pPr>
              <w:rPr>
                <w:sz w:val="18"/>
                <w:szCs w:val="18"/>
              </w:rPr>
            </w:pPr>
          </w:p>
        </w:tc>
      </w:tr>
      <w:tr w:rsidR="00656BED" w14:paraId="7B09002C" w14:textId="77777777" w:rsidTr="00963534">
        <w:trPr>
          <w:trHeight w:val="116"/>
        </w:trPr>
        <w:tc>
          <w:tcPr>
            <w:tcW w:w="2127" w:type="dxa"/>
            <w:tcBorders>
              <w:left w:val="single" w:sz="4" w:space="0" w:color="000000"/>
            </w:tcBorders>
            <w:tcMar>
              <w:top w:w="0" w:type="dxa"/>
              <w:left w:w="108" w:type="dxa"/>
              <w:bottom w:w="0" w:type="dxa"/>
              <w:right w:w="108" w:type="dxa"/>
            </w:tcMar>
            <w:hideMark/>
          </w:tcPr>
          <w:p w14:paraId="63201C09" w14:textId="77777777" w:rsidR="00656BED" w:rsidRPr="00963534" w:rsidRDefault="00656BED">
            <w:pPr>
              <w:pStyle w:val="Normalweb"/>
              <w:spacing w:before="0" w:beforeAutospacing="0" w:after="0" w:afterAutospacing="0"/>
              <w:jc w:val="both"/>
              <w:rPr>
                <w:sz w:val="18"/>
              </w:rPr>
            </w:pPr>
            <w:r w:rsidRPr="00963534">
              <w:rPr>
                <w:rFonts w:ascii="Quicksand" w:hAnsi="Quicksand"/>
                <w:color w:val="000000"/>
                <w:sz w:val="18"/>
                <w:szCs w:val="20"/>
              </w:rPr>
              <w:t>Votre adresse</w:t>
            </w:r>
          </w:p>
        </w:tc>
        <w:tc>
          <w:tcPr>
            <w:tcW w:w="7655" w:type="dxa"/>
            <w:gridSpan w:val="4"/>
            <w:tcBorders>
              <w:right w:val="single" w:sz="4" w:space="0" w:color="000000"/>
            </w:tcBorders>
            <w:shd w:val="clear" w:color="auto" w:fill="D9E2F3"/>
            <w:tcMar>
              <w:top w:w="0" w:type="dxa"/>
              <w:left w:w="108" w:type="dxa"/>
              <w:bottom w:w="0" w:type="dxa"/>
              <w:right w:w="108" w:type="dxa"/>
            </w:tcMar>
            <w:hideMark/>
          </w:tcPr>
          <w:p w14:paraId="61E07583" w14:textId="77777777" w:rsidR="00656BED" w:rsidRDefault="00656BED">
            <w:pPr>
              <w:pStyle w:val="Normalweb"/>
              <w:spacing w:before="0" w:beforeAutospacing="0" w:after="0" w:afterAutospacing="0"/>
              <w:jc w:val="both"/>
            </w:pPr>
            <w:r>
              <w:rPr>
                <w:rFonts w:ascii="Quicksand" w:hAnsi="Quicksand"/>
                <w:color w:val="000000"/>
                <w:sz w:val="20"/>
                <w:szCs w:val="20"/>
              </w:rPr>
              <w:t>*</w:t>
            </w:r>
          </w:p>
        </w:tc>
      </w:tr>
      <w:tr w:rsidR="00864B54" w14:paraId="1064B6F5" w14:textId="77777777" w:rsidTr="00864B54">
        <w:tc>
          <w:tcPr>
            <w:tcW w:w="2127" w:type="dxa"/>
            <w:tcBorders>
              <w:left w:val="single" w:sz="4" w:space="0" w:color="000000"/>
            </w:tcBorders>
            <w:tcMar>
              <w:top w:w="0" w:type="dxa"/>
              <w:left w:w="108" w:type="dxa"/>
              <w:bottom w:w="0" w:type="dxa"/>
              <w:right w:w="108" w:type="dxa"/>
            </w:tcMar>
            <w:hideMark/>
          </w:tcPr>
          <w:p w14:paraId="2358932B" w14:textId="77777777" w:rsidR="00656BED" w:rsidRPr="00963534" w:rsidRDefault="00656BED">
            <w:pPr>
              <w:pStyle w:val="Normalweb"/>
              <w:spacing w:before="0" w:beforeAutospacing="0" w:after="0" w:afterAutospacing="0"/>
              <w:jc w:val="both"/>
              <w:rPr>
                <w:sz w:val="18"/>
              </w:rPr>
            </w:pPr>
            <w:r w:rsidRPr="00963534">
              <w:rPr>
                <w:rFonts w:ascii="Quicksand" w:hAnsi="Quicksand"/>
                <w:i/>
                <w:iCs/>
                <w:color w:val="000000"/>
                <w:sz w:val="16"/>
                <w:szCs w:val="16"/>
              </w:rPr>
              <w:t>Your Address</w:t>
            </w:r>
          </w:p>
        </w:tc>
        <w:tc>
          <w:tcPr>
            <w:tcW w:w="4962" w:type="dxa"/>
            <w:gridSpan w:val="3"/>
            <w:tcMar>
              <w:top w:w="0" w:type="dxa"/>
              <w:left w:w="108" w:type="dxa"/>
              <w:bottom w:w="0" w:type="dxa"/>
              <w:right w:w="108" w:type="dxa"/>
            </w:tcMar>
            <w:hideMark/>
          </w:tcPr>
          <w:p w14:paraId="1812A3C7"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Numéro et nom de la rue / </w:t>
            </w:r>
            <w:r>
              <w:rPr>
                <w:rFonts w:ascii="Quicksand" w:hAnsi="Quicksand"/>
                <w:i/>
                <w:iCs/>
                <w:color w:val="000000"/>
                <w:sz w:val="16"/>
                <w:szCs w:val="16"/>
              </w:rPr>
              <w:t>Street name and number</w:t>
            </w:r>
          </w:p>
        </w:tc>
        <w:tc>
          <w:tcPr>
            <w:tcW w:w="2693" w:type="dxa"/>
            <w:tcBorders>
              <w:right w:val="single" w:sz="4" w:space="0" w:color="000000"/>
            </w:tcBorders>
            <w:tcMar>
              <w:top w:w="0" w:type="dxa"/>
              <w:left w:w="108" w:type="dxa"/>
              <w:bottom w:w="0" w:type="dxa"/>
              <w:right w:w="108" w:type="dxa"/>
            </w:tcMar>
            <w:hideMark/>
          </w:tcPr>
          <w:p w14:paraId="1E21C3E4" w14:textId="77777777" w:rsidR="00656BED" w:rsidRDefault="00656BED"/>
        </w:tc>
      </w:tr>
      <w:tr w:rsidR="00864B54" w:rsidRPr="00966FF2" w14:paraId="3A114E80" w14:textId="77777777" w:rsidTr="00966FF2">
        <w:trPr>
          <w:trHeight w:val="214"/>
        </w:trPr>
        <w:tc>
          <w:tcPr>
            <w:tcW w:w="2127" w:type="dxa"/>
            <w:tcBorders>
              <w:left w:val="single" w:sz="4" w:space="0" w:color="000000"/>
            </w:tcBorders>
            <w:tcMar>
              <w:top w:w="0" w:type="dxa"/>
              <w:left w:w="108" w:type="dxa"/>
              <w:bottom w:w="0" w:type="dxa"/>
              <w:right w:w="108" w:type="dxa"/>
            </w:tcMar>
            <w:hideMark/>
          </w:tcPr>
          <w:p w14:paraId="02CB802B" w14:textId="77777777" w:rsidR="00656BED" w:rsidRPr="00966FF2" w:rsidRDefault="00656BED">
            <w:pPr>
              <w:rPr>
                <w:sz w:val="10"/>
                <w:szCs w:val="18"/>
              </w:rPr>
            </w:pPr>
          </w:p>
        </w:tc>
        <w:tc>
          <w:tcPr>
            <w:tcW w:w="4962" w:type="dxa"/>
            <w:gridSpan w:val="3"/>
            <w:tcMar>
              <w:top w:w="0" w:type="dxa"/>
              <w:left w:w="108" w:type="dxa"/>
              <w:bottom w:w="0" w:type="dxa"/>
              <w:right w:w="108" w:type="dxa"/>
            </w:tcMar>
            <w:hideMark/>
          </w:tcPr>
          <w:p w14:paraId="540096B6" w14:textId="77777777" w:rsidR="00656BED" w:rsidRPr="00966FF2" w:rsidRDefault="00656BED">
            <w:pPr>
              <w:rPr>
                <w:sz w:val="10"/>
                <w:szCs w:val="18"/>
              </w:rPr>
            </w:pPr>
          </w:p>
        </w:tc>
        <w:tc>
          <w:tcPr>
            <w:tcW w:w="2693" w:type="dxa"/>
            <w:tcBorders>
              <w:right w:val="single" w:sz="4" w:space="0" w:color="000000"/>
            </w:tcBorders>
            <w:tcMar>
              <w:top w:w="0" w:type="dxa"/>
              <w:left w:w="108" w:type="dxa"/>
              <w:bottom w:w="0" w:type="dxa"/>
              <w:right w:w="108" w:type="dxa"/>
            </w:tcMar>
            <w:hideMark/>
          </w:tcPr>
          <w:p w14:paraId="35A29A96" w14:textId="77777777" w:rsidR="00656BED" w:rsidRPr="00966FF2" w:rsidRDefault="00656BED">
            <w:pPr>
              <w:rPr>
                <w:sz w:val="10"/>
                <w:szCs w:val="18"/>
              </w:rPr>
            </w:pPr>
          </w:p>
        </w:tc>
      </w:tr>
      <w:tr w:rsidR="00864B54" w14:paraId="3B56A050" w14:textId="77777777" w:rsidTr="00864B54">
        <w:tc>
          <w:tcPr>
            <w:tcW w:w="2127" w:type="dxa"/>
            <w:tcBorders>
              <w:left w:val="single" w:sz="4" w:space="0" w:color="000000"/>
            </w:tcBorders>
            <w:tcMar>
              <w:top w:w="0" w:type="dxa"/>
              <w:left w:w="108" w:type="dxa"/>
              <w:bottom w:w="0" w:type="dxa"/>
              <w:right w:w="108" w:type="dxa"/>
            </w:tcMar>
            <w:hideMark/>
          </w:tcPr>
          <w:p w14:paraId="44FD4E74" w14:textId="77777777" w:rsidR="00656BED" w:rsidRDefault="00656BED"/>
        </w:tc>
        <w:tc>
          <w:tcPr>
            <w:tcW w:w="4962" w:type="dxa"/>
            <w:gridSpan w:val="3"/>
            <w:shd w:val="clear" w:color="auto" w:fill="D9E2F3"/>
            <w:tcMar>
              <w:top w:w="0" w:type="dxa"/>
              <w:left w:w="108" w:type="dxa"/>
              <w:bottom w:w="0" w:type="dxa"/>
              <w:right w:w="108" w:type="dxa"/>
            </w:tcMar>
            <w:hideMark/>
          </w:tcPr>
          <w:p w14:paraId="44B79CB2" w14:textId="77777777" w:rsidR="00656BED" w:rsidRDefault="00656BED">
            <w:pPr>
              <w:pStyle w:val="Normalweb"/>
              <w:spacing w:before="0" w:beforeAutospacing="0" w:after="0" w:afterAutospacing="0"/>
              <w:jc w:val="both"/>
            </w:pPr>
            <w:r>
              <w:rPr>
                <w:rFonts w:ascii="Quicksand" w:hAnsi="Quicksand"/>
                <w:color w:val="000000"/>
                <w:sz w:val="20"/>
                <w:szCs w:val="20"/>
              </w:rPr>
              <w:t>*</w:t>
            </w:r>
          </w:p>
        </w:tc>
        <w:tc>
          <w:tcPr>
            <w:tcW w:w="2693" w:type="dxa"/>
            <w:tcBorders>
              <w:right w:val="single" w:sz="4" w:space="0" w:color="000000"/>
            </w:tcBorders>
            <w:shd w:val="clear" w:color="auto" w:fill="D9E2F3"/>
            <w:tcMar>
              <w:top w:w="0" w:type="dxa"/>
              <w:left w:w="108" w:type="dxa"/>
              <w:bottom w:w="0" w:type="dxa"/>
              <w:right w:w="108" w:type="dxa"/>
            </w:tcMar>
            <w:hideMark/>
          </w:tcPr>
          <w:p w14:paraId="5303295C" w14:textId="77777777" w:rsidR="00656BED" w:rsidRDefault="00656BED">
            <w:pPr>
              <w:pStyle w:val="Normalweb"/>
              <w:spacing w:before="0" w:beforeAutospacing="0" w:after="0" w:afterAutospacing="0"/>
              <w:jc w:val="both"/>
            </w:pPr>
            <w:r>
              <w:rPr>
                <w:rFonts w:ascii="Quicksand" w:hAnsi="Quicksand"/>
                <w:color w:val="000000"/>
                <w:sz w:val="20"/>
                <w:szCs w:val="20"/>
              </w:rPr>
              <w:t>*</w:t>
            </w:r>
          </w:p>
        </w:tc>
      </w:tr>
      <w:tr w:rsidR="00864B54" w14:paraId="245A8FD9" w14:textId="77777777" w:rsidTr="00864B54">
        <w:tc>
          <w:tcPr>
            <w:tcW w:w="2127" w:type="dxa"/>
            <w:tcBorders>
              <w:left w:val="single" w:sz="4" w:space="0" w:color="000000"/>
            </w:tcBorders>
            <w:tcMar>
              <w:top w:w="0" w:type="dxa"/>
              <w:left w:w="108" w:type="dxa"/>
              <w:bottom w:w="0" w:type="dxa"/>
              <w:right w:w="108" w:type="dxa"/>
            </w:tcMar>
            <w:hideMark/>
          </w:tcPr>
          <w:p w14:paraId="0550FA81" w14:textId="77777777" w:rsidR="00656BED" w:rsidRDefault="00656BED"/>
        </w:tc>
        <w:tc>
          <w:tcPr>
            <w:tcW w:w="4962" w:type="dxa"/>
            <w:gridSpan w:val="3"/>
            <w:tcMar>
              <w:top w:w="0" w:type="dxa"/>
              <w:left w:w="108" w:type="dxa"/>
              <w:bottom w:w="0" w:type="dxa"/>
              <w:right w:w="108" w:type="dxa"/>
            </w:tcMar>
            <w:hideMark/>
          </w:tcPr>
          <w:p w14:paraId="0EA6C763"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Code postal / </w:t>
            </w:r>
            <w:r>
              <w:rPr>
                <w:rFonts w:ascii="Quicksand" w:hAnsi="Quicksand"/>
                <w:i/>
                <w:iCs/>
                <w:color w:val="000000"/>
                <w:sz w:val="16"/>
                <w:szCs w:val="16"/>
              </w:rPr>
              <w:t>Postal code</w:t>
            </w:r>
          </w:p>
        </w:tc>
        <w:tc>
          <w:tcPr>
            <w:tcW w:w="2693" w:type="dxa"/>
            <w:tcBorders>
              <w:right w:val="single" w:sz="4" w:space="0" w:color="000000"/>
            </w:tcBorders>
            <w:tcMar>
              <w:top w:w="0" w:type="dxa"/>
              <w:left w:w="108" w:type="dxa"/>
              <w:bottom w:w="0" w:type="dxa"/>
              <w:right w:w="108" w:type="dxa"/>
            </w:tcMar>
            <w:hideMark/>
          </w:tcPr>
          <w:p w14:paraId="2F3BCE00"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Ville / </w:t>
            </w:r>
            <w:r>
              <w:rPr>
                <w:rFonts w:ascii="Quicksand" w:hAnsi="Quicksand"/>
                <w:i/>
                <w:iCs/>
                <w:color w:val="000000"/>
                <w:sz w:val="16"/>
                <w:szCs w:val="16"/>
              </w:rPr>
              <w:t>City</w:t>
            </w:r>
          </w:p>
        </w:tc>
      </w:tr>
      <w:tr w:rsidR="00864B54" w:rsidRPr="00966FF2" w14:paraId="4B3623AA" w14:textId="77777777" w:rsidTr="00864B54">
        <w:tc>
          <w:tcPr>
            <w:tcW w:w="2127" w:type="dxa"/>
            <w:tcBorders>
              <w:left w:val="single" w:sz="4" w:space="0" w:color="000000"/>
            </w:tcBorders>
            <w:tcMar>
              <w:top w:w="0" w:type="dxa"/>
              <w:left w:w="108" w:type="dxa"/>
              <w:bottom w:w="0" w:type="dxa"/>
              <w:right w:w="108" w:type="dxa"/>
            </w:tcMar>
            <w:hideMark/>
          </w:tcPr>
          <w:p w14:paraId="414D3400" w14:textId="77777777" w:rsidR="00656BED" w:rsidRPr="00966FF2" w:rsidRDefault="00656BED">
            <w:pPr>
              <w:rPr>
                <w:sz w:val="10"/>
                <w:szCs w:val="18"/>
              </w:rPr>
            </w:pPr>
          </w:p>
        </w:tc>
        <w:tc>
          <w:tcPr>
            <w:tcW w:w="4962" w:type="dxa"/>
            <w:gridSpan w:val="3"/>
            <w:tcMar>
              <w:top w:w="0" w:type="dxa"/>
              <w:left w:w="108" w:type="dxa"/>
              <w:bottom w:w="0" w:type="dxa"/>
              <w:right w:w="108" w:type="dxa"/>
            </w:tcMar>
            <w:hideMark/>
          </w:tcPr>
          <w:p w14:paraId="49D0B85E" w14:textId="77777777" w:rsidR="00656BED" w:rsidRPr="00966FF2" w:rsidRDefault="00656BED">
            <w:pPr>
              <w:rPr>
                <w:sz w:val="10"/>
                <w:szCs w:val="18"/>
              </w:rPr>
            </w:pPr>
          </w:p>
        </w:tc>
        <w:tc>
          <w:tcPr>
            <w:tcW w:w="2693" w:type="dxa"/>
            <w:tcBorders>
              <w:right w:val="single" w:sz="4" w:space="0" w:color="000000"/>
            </w:tcBorders>
            <w:tcMar>
              <w:top w:w="0" w:type="dxa"/>
              <w:left w:w="108" w:type="dxa"/>
              <w:bottom w:w="0" w:type="dxa"/>
              <w:right w:w="108" w:type="dxa"/>
            </w:tcMar>
            <w:hideMark/>
          </w:tcPr>
          <w:p w14:paraId="673DDC37" w14:textId="77777777" w:rsidR="00656BED" w:rsidRPr="00966FF2" w:rsidRDefault="00656BED">
            <w:pPr>
              <w:rPr>
                <w:sz w:val="10"/>
                <w:szCs w:val="18"/>
              </w:rPr>
            </w:pPr>
          </w:p>
        </w:tc>
      </w:tr>
      <w:tr w:rsidR="00864B54" w14:paraId="574236B5" w14:textId="77777777" w:rsidTr="00864B54">
        <w:tc>
          <w:tcPr>
            <w:tcW w:w="2127" w:type="dxa"/>
            <w:tcBorders>
              <w:left w:val="single" w:sz="4" w:space="0" w:color="000000"/>
            </w:tcBorders>
            <w:tcMar>
              <w:top w:w="0" w:type="dxa"/>
              <w:left w:w="108" w:type="dxa"/>
              <w:bottom w:w="0" w:type="dxa"/>
              <w:right w:w="108" w:type="dxa"/>
            </w:tcMar>
            <w:hideMark/>
          </w:tcPr>
          <w:p w14:paraId="770309FF" w14:textId="77777777" w:rsidR="00656BED" w:rsidRDefault="00656BED"/>
        </w:tc>
        <w:tc>
          <w:tcPr>
            <w:tcW w:w="4962" w:type="dxa"/>
            <w:gridSpan w:val="3"/>
            <w:shd w:val="clear" w:color="auto" w:fill="D9E2F3"/>
            <w:tcMar>
              <w:top w:w="0" w:type="dxa"/>
              <w:left w:w="108" w:type="dxa"/>
              <w:bottom w:w="0" w:type="dxa"/>
              <w:right w:w="108" w:type="dxa"/>
            </w:tcMar>
            <w:hideMark/>
          </w:tcPr>
          <w:p w14:paraId="4AA3624A" w14:textId="77777777" w:rsidR="00656BED" w:rsidRDefault="00656BED">
            <w:pPr>
              <w:pStyle w:val="Normalweb"/>
              <w:spacing w:before="0" w:beforeAutospacing="0" w:after="0" w:afterAutospacing="0"/>
              <w:jc w:val="both"/>
            </w:pPr>
            <w:r>
              <w:rPr>
                <w:rFonts w:ascii="Quicksand" w:hAnsi="Quicksand"/>
                <w:color w:val="000000"/>
                <w:sz w:val="20"/>
                <w:szCs w:val="20"/>
              </w:rPr>
              <w:t>*</w:t>
            </w:r>
          </w:p>
        </w:tc>
        <w:tc>
          <w:tcPr>
            <w:tcW w:w="2693" w:type="dxa"/>
            <w:tcBorders>
              <w:right w:val="single" w:sz="4" w:space="0" w:color="000000"/>
            </w:tcBorders>
            <w:tcMar>
              <w:top w:w="0" w:type="dxa"/>
              <w:left w:w="108" w:type="dxa"/>
              <w:bottom w:w="0" w:type="dxa"/>
              <w:right w:w="108" w:type="dxa"/>
            </w:tcMar>
            <w:hideMark/>
          </w:tcPr>
          <w:p w14:paraId="78FE8506" w14:textId="77777777" w:rsidR="00656BED" w:rsidRDefault="00656BED"/>
        </w:tc>
      </w:tr>
      <w:tr w:rsidR="00864B54" w14:paraId="19DD01CB" w14:textId="77777777" w:rsidTr="00864B54">
        <w:tc>
          <w:tcPr>
            <w:tcW w:w="2127" w:type="dxa"/>
            <w:tcBorders>
              <w:left w:val="single" w:sz="4" w:space="0" w:color="000000"/>
            </w:tcBorders>
            <w:tcMar>
              <w:top w:w="0" w:type="dxa"/>
              <w:left w:w="108" w:type="dxa"/>
              <w:bottom w:w="0" w:type="dxa"/>
              <w:right w:w="108" w:type="dxa"/>
            </w:tcMar>
            <w:hideMark/>
          </w:tcPr>
          <w:p w14:paraId="22399D97" w14:textId="77777777" w:rsidR="00656BED" w:rsidRDefault="00656BED"/>
        </w:tc>
        <w:tc>
          <w:tcPr>
            <w:tcW w:w="4962" w:type="dxa"/>
            <w:gridSpan w:val="3"/>
            <w:tcMar>
              <w:top w:w="0" w:type="dxa"/>
              <w:left w:w="108" w:type="dxa"/>
              <w:bottom w:w="0" w:type="dxa"/>
              <w:right w:w="108" w:type="dxa"/>
            </w:tcMar>
            <w:hideMark/>
          </w:tcPr>
          <w:p w14:paraId="175F698C"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Pays / </w:t>
            </w:r>
            <w:r>
              <w:rPr>
                <w:rFonts w:ascii="Quicksand" w:hAnsi="Quicksand"/>
                <w:i/>
                <w:iCs/>
                <w:color w:val="000000"/>
                <w:sz w:val="16"/>
                <w:szCs w:val="16"/>
              </w:rPr>
              <w:t>Country</w:t>
            </w:r>
          </w:p>
        </w:tc>
        <w:tc>
          <w:tcPr>
            <w:tcW w:w="2693" w:type="dxa"/>
            <w:tcBorders>
              <w:right w:val="single" w:sz="4" w:space="0" w:color="000000"/>
            </w:tcBorders>
            <w:tcMar>
              <w:top w:w="0" w:type="dxa"/>
              <w:left w:w="108" w:type="dxa"/>
              <w:bottom w:w="0" w:type="dxa"/>
              <w:right w:w="108" w:type="dxa"/>
            </w:tcMar>
            <w:hideMark/>
          </w:tcPr>
          <w:p w14:paraId="4260E279" w14:textId="77777777" w:rsidR="00656BED" w:rsidRDefault="00656BED"/>
        </w:tc>
      </w:tr>
      <w:tr w:rsidR="00864B54" w:rsidRPr="00966FF2" w14:paraId="07578EBA" w14:textId="77777777" w:rsidTr="00864B54">
        <w:tc>
          <w:tcPr>
            <w:tcW w:w="2127" w:type="dxa"/>
            <w:tcBorders>
              <w:left w:val="single" w:sz="4" w:space="0" w:color="000000"/>
            </w:tcBorders>
            <w:tcMar>
              <w:top w:w="0" w:type="dxa"/>
              <w:left w:w="108" w:type="dxa"/>
              <w:bottom w:w="0" w:type="dxa"/>
              <w:right w:w="108" w:type="dxa"/>
            </w:tcMar>
            <w:hideMark/>
          </w:tcPr>
          <w:p w14:paraId="4E9A8750" w14:textId="77777777" w:rsidR="00656BED" w:rsidRPr="00966FF2" w:rsidRDefault="00656BED">
            <w:pPr>
              <w:rPr>
                <w:sz w:val="10"/>
                <w:szCs w:val="18"/>
              </w:rPr>
            </w:pPr>
          </w:p>
        </w:tc>
        <w:tc>
          <w:tcPr>
            <w:tcW w:w="4962" w:type="dxa"/>
            <w:gridSpan w:val="3"/>
            <w:tcMar>
              <w:top w:w="0" w:type="dxa"/>
              <w:left w:w="108" w:type="dxa"/>
              <w:bottom w:w="0" w:type="dxa"/>
              <w:right w:w="108" w:type="dxa"/>
            </w:tcMar>
            <w:hideMark/>
          </w:tcPr>
          <w:p w14:paraId="1945D53E" w14:textId="77777777" w:rsidR="00656BED" w:rsidRPr="00966FF2" w:rsidRDefault="00656BED">
            <w:pPr>
              <w:rPr>
                <w:sz w:val="10"/>
                <w:szCs w:val="18"/>
              </w:rPr>
            </w:pPr>
          </w:p>
        </w:tc>
        <w:tc>
          <w:tcPr>
            <w:tcW w:w="2693" w:type="dxa"/>
            <w:tcBorders>
              <w:right w:val="single" w:sz="4" w:space="0" w:color="000000"/>
            </w:tcBorders>
            <w:tcMar>
              <w:top w:w="0" w:type="dxa"/>
              <w:left w:w="108" w:type="dxa"/>
              <w:bottom w:w="0" w:type="dxa"/>
              <w:right w:w="108" w:type="dxa"/>
            </w:tcMar>
            <w:hideMark/>
          </w:tcPr>
          <w:p w14:paraId="27126273" w14:textId="77777777" w:rsidR="00656BED" w:rsidRPr="00966FF2" w:rsidRDefault="00656BED">
            <w:pPr>
              <w:rPr>
                <w:sz w:val="10"/>
                <w:szCs w:val="18"/>
              </w:rPr>
            </w:pPr>
          </w:p>
        </w:tc>
      </w:tr>
      <w:tr w:rsidR="00656BED" w14:paraId="6288D659" w14:textId="77777777" w:rsidTr="00966FF2">
        <w:tc>
          <w:tcPr>
            <w:tcW w:w="2127" w:type="dxa"/>
            <w:tcBorders>
              <w:left w:val="single" w:sz="4" w:space="0" w:color="000000"/>
            </w:tcBorders>
            <w:tcMar>
              <w:top w:w="0" w:type="dxa"/>
              <w:left w:w="108" w:type="dxa"/>
              <w:bottom w:w="0" w:type="dxa"/>
              <w:right w:w="108" w:type="dxa"/>
            </w:tcMar>
            <w:hideMark/>
          </w:tcPr>
          <w:p w14:paraId="450B2AD8" w14:textId="77777777" w:rsidR="00656BED" w:rsidRPr="00963534" w:rsidRDefault="00656BED">
            <w:pPr>
              <w:pStyle w:val="Normalweb"/>
              <w:spacing w:before="0" w:beforeAutospacing="0" w:after="0" w:afterAutospacing="0"/>
              <w:jc w:val="both"/>
              <w:rPr>
                <w:sz w:val="18"/>
              </w:rPr>
            </w:pPr>
            <w:r w:rsidRPr="00963534">
              <w:rPr>
                <w:rFonts w:ascii="Quicksand" w:hAnsi="Quicksand"/>
                <w:color w:val="000000"/>
                <w:sz w:val="18"/>
                <w:szCs w:val="20"/>
              </w:rPr>
              <w:t xml:space="preserve">Les coordonnées </w:t>
            </w:r>
          </w:p>
          <w:p w14:paraId="58777FED" w14:textId="3F20B1D4" w:rsidR="00656BED" w:rsidRPr="00963534" w:rsidRDefault="00864B54">
            <w:pPr>
              <w:pStyle w:val="Normalweb"/>
              <w:spacing w:before="0" w:beforeAutospacing="0" w:after="0" w:afterAutospacing="0"/>
              <w:jc w:val="both"/>
              <w:rPr>
                <w:sz w:val="18"/>
              </w:rPr>
            </w:pPr>
            <w:r w:rsidRPr="00963534">
              <w:rPr>
                <w:rFonts w:ascii="Quicksand" w:hAnsi="Quicksand"/>
                <w:color w:val="000000"/>
                <w:sz w:val="18"/>
                <w:szCs w:val="20"/>
              </w:rPr>
              <w:t xml:space="preserve">de </w:t>
            </w:r>
            <w:r w:rsidR="00656BED" w:rsidRPr="00963534">
              <w:rPr>
                <w:rFonts w:ascii="Quicksand" w:hAnsi="Quicksand"/>
                <w:color w:val="000000"/>
                <w:sz w:val="18"/>
                <w:szCs w:val="20"/>
              </w:rPr>
              <w:t>votre compte</w:t>
            </w:r>
          </w:p>
        </w:tc>
        <w:tc>
          <w:tcPr>
            <w:tcW w:w="7655" w:type="dxa"/>
            <w:gridSpan w:val="4"/>
            <w:tcBorders>
              <w:right w:val="single" w:sz="4" w:space="0" w:color="000000"/>
            </w:tcBorders>
            <w:shd w:val="clear" w:color="auto" w:fill="D9E2F3"/>
            <w:tcMar>
              <w:top w:w="0" w:type="dxa"/>
              <w:left w:w="108" w:type="dxa"/>
              <w:bottom w:w="0" w:type="dxa"/>
              <w:right w:w="108" w:type="dxa"/>
            </w:tcMar>
            <w:hideMark/>
          </w:tcPr>
          <w:p w14:paraId="7B7390AB" w14:textId="77777777" w:rsidR="00656BED" w:rsidRDefault="00656BED"/>
          <w:p w14:paraId="1B81EDB4" w14:textId="77777777" w:rsidR="00656BED" w:rsidRDefault="00656BED">
            <w:pPr>
              <w:pStyle w:val="Normalweb"/>
              <w:spacing w:before="0" w:beforeAutospacing="0" w:after="0" w:afterAutospacing="0"/>
              <w:jc w:val="both"/>
            </w:pPr>
            <w:r>
              <w:rPr>
                <w:rFonts w:ascii="Quicksand" w:hAnsi="Quicksand"/>
                <w:color w:val="000000"/>
                <w:sz w:val="16"/>
                <w:szCs w:val="16"/>
              </w:rPr>
              <w:t>* !_!_!_!_!   !_!_!_!_!    !_!_!_!_!    !_!_!_!_!   !_!_!_!_!   !_!_!_!_!   !_!_!_!_!   !_!_!_!_!   !_!_ !</w:t>
            </w:r>
          </w:p>
        </w:tc>
      </w:tr>
      <w:tr w:rsidR="00656BED" w14:paraId="70FD758B" w14:textId="77777777" w:rsidTr="00966FF2">
        <w:trPr>
          <w:trHeight w:val="300"/>
        </w:trPr>
        <w:tc>
          <w:tcPr>
            <w:tcW w:w="2127" w:type="dxa"/>
            <w:tcBorders>
              <w:left w:val="single" w:sz="4" w:space="0" w:color="000000"/>
            </w:tcBorders>
            <w:tcMar>
              <w:top w:w="0" w:type="dxa"/>
              <w:left w:w="108" w:type="dxa"/>
              <w:bottom w:w="0" w:type="dxa"/>
              <w:right w:w="108" w:type="dxa"/>
            </w:tcMar>
            <w:hideMark/>
          </w:tcPr>
          <w:p w14:paraId="36940ADF" w14:textId="6C97B5F6" w:rsidR="00656BED" w:rsidRPr="00963534" w:rsidRDefault="00864B54">
            <w:pPr>
              <w:pStyle w:val="Normalweb"/>
              <w:spacing w:before="0" w:beforeAutospacing="0" w:after="0" w:afterAutospacing="0"/>
              <w:jc w:val="both"/>
              <w:rPr>
                <w:sz w:val="18"/>
              </w:rPr>
            </w:pPr>
            <w:r w:rsidRPr="00963534">
              <w:rPr>
                <w:rFonts w:ascii="Quicksand" w:hAnsi="Quicksand"/>
                <w:i/>
                <w:iCs/>
                <w:color w:val="000000"/>
                <w:sz w:val="16"/>
                <w:szCs w:val="16"/>
              </w:rPr>
              <w:t xml:space="preserve">Your </w:t>
            </w:r>
            <w:r w:rsidR="00656BED" w:rsidRPr="00963534">
              <w:rPr>
                <w:rFonts w:ascii="Quicksand" w:hAnsi="Quicksand"/>
                <w:i/>
                <w:iCs/>
                <w:color w:val="000000"/>
                <w:sz w:val="16"/>
                <w:szCs w:val="16"/>
              </w:rPr>
              <w:t>account number</w:t>
            </w:r>
          </w:p>
        </w:tc>
        <w:tc>
          <w:tcPr>
            <w:tcW w:w="7655" w:type="dxa"/>
            <w:gridSpan w:val="4"/>
            <w:tcBorders>
              <w:right w:val="single" w:sz="4" w:space="0" w:color="000000"/>
            </w:tcBorders>
            <w:tcMar>
              <w:top w:w="0" w:type="dxa"/>
              <w:left w:w="108" w:type="dxa"/>
              <w:bottom w:w="0" w:type="dxa"/>
              <w:right w:w="108" w:type="dxa"/>
            </w:tcMar>
            <w:hideMark/>
          </w:tcPr>
          <w:p w14:paraId="6871CE1F"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Numéro d’identification international du compte bancaire – IBAN (International Bank Account Number)   / </w:t>
            </w:r>
            <w:r>
              <w:rPr>
                <w:rFonts w:ascii="Quicksand" w:hAnsi="Quicksand"/>
                <w:i/>
                <w:iCs/>
                <w:color w:val="000000"/>
                <w:sz w:val="16"/>
                <w:szCs w:val="16"/>
              </w:rPr>
              <w:t>Account number</w:t>
            </w:r>
          </w:p>
        </w:tc>
      </w:tr>
      <w:tr w:rsidR="00864B54" w:rsidRPr="002D7323" w14:paraId="10F6EF98" w14:textId="77777777" w:rsidTr="00864B54">
        <w:tc>
          <w:tcPr>
            <w:tcW w:w="2127" w:type="dxa"/>
            <w:tcBorders>
              <w:left w:val="single" w:sz="4" w:space="0" w:color="000000"/>
            </w:tcBorders>
            <w:tcMar>
              <w:top w:w="0" w:type="dxa"/>
              <w:left w:w="108" w:type="dxa"/>
              <w:bottom w:w="0" w:type="dxa"/>
              <w:right w:w="108" w:type="dxa"/>
            </w:tcMar>
            <w:hideMark/>
          </w:tcPr>
          <w:p w14:paraId="4693401E" w14:textId="77777777" w:rsidR="00656BED" w:rsidRPr="002D7323" w:rsidRDefault="00656BED">
            <w:pPr>
              <w:rPr>
                <w:sz w:val="11"/>
                <w:szCs w:val="18"/>
              </w:rPr>
            </w:pPr>
          </w:p>
        </w:tc>
        <w:tc>
          <w:tcPr>
            <w:tcW w:w="4962" w:type="dxa"/>
            <w:gridSpan w:val="3"/>
            <w:tcMar>
              <w:top w:w="0" w:type="dxa"/>
              <w:left w:w="108" w:type="dxa"/>
              <w:bottom w:w="0" w:type="dxa"/>
              <w:right w:w="108" w:type="dxa"/>
            </w:tcMar>
            <w:hideMark/>
          </w:tcPr>
          <w:p w14:paraId="1A0FAB06" w14:textId="77777777" w:rsidR="00656BED" w:rsidRPr="002D7323" w:rsidRDefault="00656BED">
            <w:pPr>
              <w:rPr>
                <w:sz w:val="11"/>
                <w:szCs w:val="18"/>
              </w:rPr>
            </w:pPr>
          </w:p>
        </w:tc>
        <w:tc>
          <w:tcPr>
            <w:tcW w:w="2693" w:type="dxa"/>
            <w:tcBorders>
              <w:right w:val="single" w:sz="4" w:space="0" w:color="000000"/>
            </w:tcBorders>
            <w:tcMar>
              <w:top w:w="0" w:type="dxa"/>
              <w:left w:w="108" w:type="dxa"/>
              <w:bottom w:w="0" w:type="dxa"/>
              <w:right w:w="108" w:type="dxa"/>
            </w:tcMar>
            <w:hideMark/>
          </w:tcPr>
          <w:p w14:paraId="6620BCC6" w14:textId="77777777" w:rsidR="00656BED" w:rsidRPr="002D7323" w:rsidRDefault="00656BED">
            <w:pPr>
              <w:rPr>
                <w:sz w:val="11"/>
                <w:szCs w:val="18"/>
              </w:rPr>
            </w:pPr>
          </w:p>
        </w:tc>
      </w:tr>
      <w:tr w:rsidR="00656BED" w14:paraId="40E4ED39" w14:textId="77777777" w:rsidTr="00966FF2">
        <w:tc>
          <w:tcPr>
            <w:tcW w:w="2127" w:type="dxa"/>
            <w:tcBorders>
              <w:left w:val="single" w:sz="4" w:space="0" w:color="000000"/>
            </w:tcBorders>
            <w:tcMar>
              <w:top w:w="0" w:type="dxa"/>
              <w:left w:w="108" w:type="dxa"/>
              <w:bottom w:w="0" w:type="dxa"/>
              <w:right w:w="108" w:type="dxa"/>
            </w:tcMar>
            <w:hideMark/>
          </w:tcPr>
          <w:p w14:paraId="6C5250C4" w14:textId="77777777" w:rsidR="00656BED" w:rsidRDefault="00656BED"/>
        </w:tc>
        <w:tc>
          <w:tcPr>
            <w:tcW w:w="7655" w:type="dxa"/>
            <w:gridSpan w:val="4"/>
            <w:tcBorders>
              <w:right w:val="single" w:sz="4" w:space="0" w:color="000000"/>
            </w:tcBorders>
            <w:shd w:val="clear" w:color="auto" w:fill="D9E2F3"/>
            <w:tcMar>
              <w:top w:w="0" w:type="dxa"/>
              <w:left w:w="108" w:type="dxa"/>
              <w:bottom w:w="0" w:type="dxa"/>
              <w:right w:w="108" w:type="dxa"/>
            </w:tcMar>
            <w:hideMark/>
          </w:tcPr>
          <w:p w14:paraId="2CF15209" w14:textId="77777777" w:rsidR="00656BED" w:rsidRDefault="00656BED">
            <w:pPr>
              <w:pStyle w:val="Normalweb"/>
              <w:spacing w:before="0" w:beforeAutospacing="0" w:after="0" w:afterAutospacing="0"/>
              <w:jc w:val="both"/>
            </w:pPr>
            <w:r>
              <w:rPr>
                <w:rFonts w:ascii="Quicksand" w:hAnsi="Quicksand"/>
                <w:color w:val="000000"/>
                <w:sz w:val="16"/>
                <w:szCs w:val="16"/>
              </w:rPr>
              <w:t>* !_!  !_!  !_!  !_!  !_!  !_!  !_!  !_!  !_!  !_!  !_!  !_!  !_!  !_!  !_!  !_!  !_!  </w:t>
            </w:r>
          </w:p>
        </w:tc>
      </w:tr>
      <w:tr w:rsidR="00656BED" w14:paraId="3345A229" w14:textId="77777777" w:rsidTr="00963534">
        <w:trPr>
          <w:trHeight w:val="69"/>
        </w:trPr>
        <w:tc>
          <w:tcPr>
            <w:tcW w:w="2127" w:type="dxa"/>
            <w:tcBorders>
              <w:left w:val="single" w:sz="4" w:space="0" w:color="000000"/>
            </w:tcBorders>
            <w:tcMar>
              <w:top w:w="0" w:type="dxa"/>
              <w:left w:w="108" w:type="dxa"/>
              <w:bottom w:w="0" w:type="dxa"/>
              <w:right w:w="108" w:type="dxa"/>
            </w:tcMar>
            <w:hideMark/>
          </w:tcPr>
          <w:p w14:paraId="296D8843" w14:textId="77777777" w:rsidR="00656BED" w:rsidRDefault="00656BED"/>
        </w:tc>
        <w:tc>
          <w:tcPr>
            <w:tcW w:w="7655" w:type="dxa"/>
            <w:gridSpan w:val="4"/>
            <w:tcBorders>
              <w:right w:val="single" w:sz="4" w:space="0" w:color="000000"/>
            </w:tcBorders>
            <w:tcMar>
              <w:top w:w="0" w:type="dxa"/>
              <w:left w:w="108" w:type="dxa"/>
              <w:bottom w:w="0" w:type="dxa"/>
              <w:right w:w="108" w:type="dxa"/>
            </w:tcMar>
            <w:hideMark/>
          </w:tcPr>
          <w:p w14:paraId="6A114309"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Code international d’identification de votre banque – BIC (Bank Identifier Code) / </w:t>
            </w:r>
            <w:r>
              <w:rPr>
                <w:rFonts w:ascii="Quicksand" w:hAnsi="Quicksand"/>
                <w:i/>
                <w:iCs/>
                <w:color w:val="000000"/>
                <w:sz w:val="16"/>
                <w:szCs w:val="16"/>
              </w:rPr>
              <w:t>SWIFT BIC</w:t>
            </w:r>
          </w:p>
        </w:tc>
      </w:tr>
      <w:tr w:rsidR="00864B54" w:rsidRPr="00963534" w14:paraId="37D96101" w14:textId="77777777" w:rsidTr="00963534">
        <w:trPr>
          <w:trHeight w:val="69"/>
        </w:trPr>
        <w:tc>
          <w:tcPr>
            <w:tcW w:w="2127" w:type="dxa"/>
            <w:tcBorders>
              <w:left w:val="single" w:sz="4" w:space="0" w:color="000000"/>
            </w:tcBorders>
            <w:tcMar>
              <w:top w:w="0" w:type="dxa"/>
              <w:left w:w="108" w:type="dxa"/>
              <w:bottom w:w="0" w:type="dxa"/>
              <w:right w:w="108" w:type="dxa"/>
            </w:tcMar>
            <w:hideMark/>
          </w:tcPr>
          <w:p w14:paraId="116ADC55" w14:textId="77777777" w:rsidR="00656BED" w:rsidRPr="00963534" w:rsidRDefault="00656BED">
            <w:pPr>
              <w:rPr>
                <w:sz w:val="10"/>
                <w:szCs w:val="18"/>
              </w:rPr>
            </w:pPr>
          </w:p>
        </w:tc>
        <w:tc>
          <w:tcPr>
            <w:tcW w:w="4962" w:type="dxa"/>
            <w:gridSpan w:val="3"/>
            <w:tcMar>
              <w:top w:w="0" w:type="dxa"/>
              <w:left w:w="108" w:type="dxa"/>
              <w:bottom w:w="0" w:type="dxa"/>
              <w:right w:w="108" w:type="dxa"/>
            </w:tcMar>
            <w:hideMark/>
          </w:tcPr>
          <w:p w14:paraId="4B936FC3" w14:textId="77777777" w:rsidR="00656BED" w:rsidRPr="00963534" w:rsidRDefault="00656BED">
            <w:pPr>
              <w:rPr>
                <w:sz w:val="10"/>
                <w:szCs w:val="18"/>
              </w:rPr>
            </w:pPr>
          </w:p>
        </w:tc>
        <w:tc>
          <w:tcPr>
            <w:tcW w:w="2693" w:type="dxa"/>
            <w:tcBorders>
              <w:right w:val="single" w:sz="4" w:space="0" w:color="000000"/>
            </w:tcBorders>
            <w:tcMar>
              <w:top w:w="0" w:type="dxa"/>
              <w:left w:w="108" w:type="dxa"/>
              <w:bottom w:w="0" w:type="dxa"/>
              <w:right w:w="108" w:type="dxa"/>
            </w:tcMar>
            <w:hideMark/>
          </w:tcPr>
          <w:p w14:paraId="72335F3B" w14:textId="77777777" w:rsidR="00656BED" w:rsidRPr="00963534" w:rsidRDefault="00656BED">
            <w:pPr>
              <w:rPr>
                <w:sz w:val="10"/>
                <w:szCs w:val="18"/>
              </w:rPr>
            </w:pPr>
          </w:p>
        </w:tc>
      </w:tr>
      <w:tr w:rsidR="00656BED" w14:paraId="45359696" w14:textId="77777777" w:rsidTr="00864B54">
        <w:tc>
          <w:tcPr>
            <w:tcW w:w="2127" w:type="dxa"/>
            <w:tcBorders>
              <w:left w:val="single" w:sz="4" w:space="0" w:color="000000"/>
              <w:right w:val="single" w:sz="4" w:space="0" w:color="000000"/>
            </w:tcBorders>
            <w:tcMar>
              <w:top w:w="0" w:type="dxa"/>
              <w:left w:w="108" w:type="dxa"/>
              <w:bottom w:w="0" w:type="dxa"/>
              <w:right w:w="108" w:type="dxa"/>
            </w:tcMar>
            <w:hideMark/>
          </w:tcPr>
          <w:p w14:paraId="296B45E5" w14:textId="77777777" w:rsidR="00656BED" w:rsidRPr="00963534" w:rsidRDefault="00656BED">
            <w:pPr>
              <w:pStyle w:val="Normalweb"/>
              <w:spacing w:before="0" w:beforeAutospacing="0" w:after="0" w:afterAutospacing="0"/>
              <w:jc w:val="both"/>
              <w:rPr>
                <w:sz w:val="22"/>
              </w:rPr>
            </w:pPr>
            <w:r w:rsidRPr="00963534">
              <w:rPr>
                <w:rFonts w:ascii="Quicksand" w:hAnsi="Quicksand"/>
                <w:color w:val="000000"/>
                <w:sz w:val="18"/>
                <w:szCs w:val="20"/>
              </w:rPr>
              <w:t>Nom du créancier</w:t>
            </w:r>
          </w:p>
          <w:p w14:paraId="13653690" w14:textId="77777777" w:rsidR="00656BED" w:rsidRPr="00963534" w:rsidRDefault="00656BED">
            <w:pPr>
              <w:pStyle w:val="Normalweb"/>
              <w:spacing w:before="0" w:beforeAutospacing="0" w:after="0" w:afterAutospacing="0"/>
              <w:jc w:val="both"/>
              <w:rPr>
                <w:sz w:val="22"/>
              </w:rPr>
            </w:pPr>
            <w:r w:rsidRPr="00963534">
              <w:rPr>
                <w:rFonts w:ascii="Quicksand" w:hAnsi="Quicksand"/>
                <w:i/>
                <w:iCs/>
                <w:color w:val="000000"/>
                <w:sz w:val="15"/>
                <w:szCs w:val="16"/>
              </w:rPr>
              <w:t>Creditor’s name</w:t>
            </w:r>
          </w:p>
          <w:p w14:paraId="2CEAFA05" w14:textId="77777777" w:rsidR="00656BED" w:rsidRDefault="00656BED"/>
          <w:p w14:paraId="4D866523" w14:textId="77777777" w:rsidR="00656BED" w:rsidRPr="00963534" w:rsidRDefault="00656BED">
            <w:pPr>
              <w:pStyle w:val="Normalweb"/>
              <w:spacing w:before="0" w:beforeAutospacing="0" w:after="0" w:afterAutospacing="0"/>
              <w:jc w:val="both"/>
              <w:rPr>
                <w:sz w:val="22"/>
              </w:rPr>
            </w:pPr>
            <w:r w:rsidRPr="00963534">
              <w:rPr>
                <w:rFonts w:ascii="Quicksand" w:hAnsi="Quicksand"/>
                <w:color w:val="000000"/>
                <w:sz w:val="18"/>
                <w:szCs w:val="20"/>
              </w:rPr>
              <w:t>I.C.S.</w:t>
            </w:r>
          </w:p>
          <w:p w14:paraId="37E2C8F5" w14:textId="77777777" w:rsidR="00656BED" w:rsidRDefault="00656BED">
            <w:pPr>
              <w:pStyle w:val="Normalweb"/>
              <w:spacing w:before="0" w:beforeAutospacing="0" w:after="0" w:afterAutospacing="0"/>
              <w:jc w:val="both"/>
            </w:pPr>
            <w:r w:rsidRPr="00963534">
              <w:rPr>
                <w:rFonts w:ascii="Quicksand" w:hAnsi="Quicksand"/>
                <w:i/>
                <w:iCs/>
                <w:color w:val="000000"/>
                <w:sz w:val="15"/>
                <w:szCs w:val="16"/>
              </w:rPr>
              <w:t>S.C.I.</w:t>
            </w:r>
          </w:p>
        </w:tc>
        <w:tc>
          <w:tcPr>
            <w:tcW w:w="7655" w:type="dxa"/>
            <w:gridSpan w:val="4"/>
            <w:tcBorders>
              <w:left w:val="single" w:sz="4" w:space="0" w:color="000000"/>
              <w:right w:val="single" w:sz="4" w:space="0" w:color="000000"/>
            </w:tcBorders>
            <w:tcMar>
              <w:top w:w="0" w:type="dxa"/>
              <w:left w:w="108" w:type="dxa"/>
              <w:bottom w:w="0" w:type="dxa"/>
              <w:right w:w="108" w:type="dxa"/>
            </w:tcMar>
            <w:hideMark/>
          </w:tcPr>
          <w:p w14:paraId="12441F4C" w14:textId="488E124C" w:rsidR="00656BED" w:rsidRPr="00963534" w:rsidRDefault="009C2A7C">
            <w:pPr>
              <w:pStyle w:val="Normalweb"/>
              <w:spacing w:before="0" w:beforeAutospacing="0" w:after="0" w:afterAutospacing="0"/>
              <w:jc w:val="both"/>
              <w:rPr>
                <w:sz w:val="22"/>
              </w:rPr>
            </w:pPr>
            <w:r>
              <w:rPr>
                <w:rFonts w:ascii="Quicksand" w:hAnsi="Quicksand"/>
                <w:color w:val="000000"/>
                <w:sz w:val="18"/>
                <w:szCs w:val="20"/>
              </w:rPr>
              <w:t>OMAJOR SERVICES</w:t>
            </w:r>
          </w:p>
          <w:p w14:paraId="5A71543D" w14:textId="77777777" w:rsidR="00656BED" w:rsidRPr="00963534" w:rsidRDefault="00656BED">
            <w:pPr>
              <w:pStyle w:val="Normalweb"/>
              <w:spacing w:before="0" w:beforeAutospacing="0" w:after="0" w:afterAutospacing="0"/>
              <w:jc w:val="both"/>
              <w:rPr>
                <w:sz w:val="22"/>
              </w:rPr>
            </w:pPr>
            <w:r w:rsidRPr="00963534">
              <w:rPr>
                <w:rFonts w:ascii="Quicksand" w:hAnsi="Quicksand"/>
                <w:color w:val="000000"/>
                <w:sz w:val="15"/>
                <w:szCs w:val="16"/>
              </w:rPr>
              <w:t xml:space="preserve">Nom du créancier / </w:t>
            </w:r>
            <w:r w:rsidRPr="00963534">
              <w:rPr>
                <w:rFonts w:ascii="Quicksand" w:hAnsi="Quicksand"/>
                <w:i/>
                <w:iCs/>
                <w:color w:val="000000"/>
                <w:sz w:val="15"/>
                <w:szCs w:val="16"/>
              </w:rPr>
              <w:t>Creditor name</w:t>
            </w:r>
          </w:p>
          <w:p w14:paraId="48B999C0" w14:textId="77777777" w:rsidR="00656BED" w:rsidRPr="00963534" w:rsidRDefault="00656BED">
            <w:pPr>
              <w:rPr>
                <w:sz w:val="13"/>
              </w:rPr>
            </w:pPr>
          </w:p>
          <w:p w14:paraId="134C42AE" w14:textId="44514B3B" w:rsidR="00656BED" w:rsidRPr="00963534" w:rsidRDefault="009C2A7C">
            <w:pPr>
              <w:pStyle w:val="Normalweb"/>
              <w:spacing w:before="0" w:beforeAutospacing="0" w:after="0" w:afterAutospacing="0"/>
              <w:jc w:val="both"/>
              <w:rPr>
                <w:sz w:val="22"/>
              </w:rPr>
            </w:pPr>
            <w:r w:rsidRPr="009C2A7C">
              <w:rPr>
                <w:rFonts w:ascii="Quicksand" w:hAnsi="Quicksand"/>
                <w:color w:val="000000"/>
                <w:sz w:val="18"/>
                <w:szCs w:val="20"/>
              </w:rPr>
              <w:t>FR90ZZZ834EC2</w:t>
            </w:r>
            <w:r w:rsidR="00656BED" w:rsidRPr="00963534">
              <w:rPr>
                <w:rFonts w:ascii="Quicksand" w:hAnsi="Quicksand"/>
                <w:color w:val="000000"/>
                <w:sz w:val="15"/>
                <w:szCs w:val="16"/>
              </w:rPr>
              <w:br/>
              <w:t xml:space="preserve">Identifiant Créancier SEPA / </w:t>
            </w:r>
            <w:r w:rsidR="00656BED" w:rsidRPr="00963534">
              <w:rPr>
                <w:rFonts w:ascii="Quicksand" w:hAnsi="Quicksand"/>
                <w:i/>
                <w:iCs/>
                <w:color w:val="000000"/>
                <w:sz w:val="15"/>
                <w:szCs w:val="16"/>
              </w:rPr>
              <w:t>Creditor identifier</w:t>
            </w:r>
          </w:p>
          <w:p w14:paraId="6FA6BE36" w14:textId="77777777" w:rsidR="00656BED" w:rsidRPr="00963534" w:rsidRDefault="00656BED">
            <w:pPr>
              <w:rPr>
                <w:sz w:val="13"/>
              </w:rPr>
            </w:pPr>
          </w:p>
          <w:p w14:paraId="6ADC15E0" w14:textId="56DB80E9" w:rsidR="00656BED" w:rsidRPr="00963534" w:rsidRDefault="009C2A7C">
            <w:pPr>
              <w:pStyle w:val="Normalweb"/>
              <w:spacing w:before="0" w:beforeAutospacing="0" w:after="0" w:afterAutospacing="0"/>
              <w:jc w:val="both"/>
              <w:rPr>
                <w:sz w:val="22"/>
              </w:rPr>
            </w:pPr>
            <w:r>
              <w:rPr>
                <w:rFonts w:ascii="Quicksand" w:hAnsi="Quicksand"/>
                <w:color w:val="000000"/>
                <w:sz w:val="18"/>
                <w:szCs w:val="20"/>
              </w:rPr>
              <w:t>43 bis avenue Reille</w:t>
            </w:r>
            <w:r w:rsidR="00656BED" w:rsidRPr="00963534">
              <w:rPr>
                <w:rFonts w:ascii="Quicksand" w:hAnsi="Quicksand"/>
                <w:color w:val="000000"/>
                <w:sz w:val="18"/>
                <w:szCs w:val="20"/>
              </w:rPr>
              <w:t xml:space="preserve"> </w:t>
            </w:r>
          </w:p>
          <w:p w14:paraId="184020BF" w14:textId="77777777" w:rsidR="00656BED" w:rsidRPr="00963534" w:rsidRDefault="00656BED">
            <w:pPr>
              <w:pStyle w:val="Normalweb"/>
              <w:spacing w:before="0" w:beforeAutospacing="0" w:after="0" w:afterAutospacing="0"/>
              <w:jc w:val="both"/>
              <w:rPr>
                <w:sz w:val="22"/>
              </w:rPr>
            </w:pPr>
            <w:r w:rsidRPr="00963534">
              <w:rPr>
                <w:rFonts w:ascii="Quicksand" w:hAnsi="Quicksand"/>
                <w:color w:val="000000"/>
                <w:sz w:val="15"/>
                <w:szCs w:val="16"/>
              </w:rPr>
              <w:t xml:space="preserve">Numéro et nom de la rue / </w:t>
            </w:r>
            <w:r w:rsidRPr="00963534">
              <w:rPr>
                <w:rFonts w:ascii="Quicksand" w:hAnsi="Quicksand"/>
                <w:i/>
                <w:iCs/>
                <w:color w:val="000000"/>
                <w:sz w:val="15"/>
                <w:szCs w:val="16"/>
              </w:rPr>
              <w:t>Street name and number</w:t>
            </w:r>
          </w:p>
          <w:p w14:paraId="6F35084A" w14:textId="77777777" w:rsidR="00656BED" w:rsidRPr="00963534" w:rsidRDefault="00656BED">
            <w:pPr>
              <w:rPr>
                <w:sz w:val="13"/>
              </w:rPr>
            </w:pPr>
          </w:p>
          <w:p w14:paraId="608BF4F8" w14:textId="70F0BE3B" w:rsidR="00656BED" w:rsidRPr="00963534" w:rsidRDefault="009C2A7C">
            <w:pPr>
              <w:pStyle w:val="Normalweb"/>
              <w:spacing w:before="0" w:beforeAutospacing="0" w:after="0" w:afterAutospacing="0"/>
              <w:jc w:val="both"/>
              <w:rPr>
                <w:sz w:val="22"/>
              </w:rPr>
            </w:pPr>
            <w:r>
              <w:rPr>
                <w:rFonts w:ascii="Quicksand" w:hAnsi="Quicksand"/>
                <w:color w:val="000000"/>
                <w:sz w:val="18"/>
                <w:szCs w:val="20"/>
              </w:rPr>
              <w:t>75014</w:t>
            </w:r>
            <w:r w:rsidR="00656BED" w:rsidRPr="00963534">
              <w:rPr>
                <w:rFonts w:ascii="Quicksand" w:hAnsi="Quicksand"/>
                <w:color w:val="000000"/>
                <w:sz w:val="18"/>
                <w:szCs w:val="20"/>
              </w:rPr>
              <w:t xml:space="preserve">                               </w:t>
            </w:r>
            <w:r>
              <w:rPr>
                <w:rFonts w:ascii="Quicksand" w:hAnsi="Quicksand"/>
                <w:color w:val="000000"/>
                <w:sz w:val="18"/>
                <w:szCs w:val="20"/>
              </w:rPr>
              <w:t xml:space="preserve">    </w:t>
            </w:r>
            <w:r w:rsidR="00656BED" w:rsidRPr="00963534">
              <w:rPr>
                <w:rFonts w:ascii="Quicksand" w:hAnsi="Quicksand"/>
                <w:color w:val="000000"/>
                <w:sz w:val="18"/>
                <w:szCs w:val="20"/>
              </w:rPr>
              <w:t> </w:t>
            </w:r>
            <w:r>
              <w:rPr>
                <w:rFonts w:ascii="Quicksand" w:hAnsi="Quicksand"/>
                <w:color w:val="000000"/>
                <w:sz w:val="18"/>
                <w:szCs w:val="20"/>
              </w:rPr>
              <w:t>PARIS</w:t>
            </w:r>
          </w:p>
          <w:p w14:paraId="7441B21F" w14:textId="77777777" w:rsidR="00656BED" w:rsidRPr="00963534" w:rsidRDefault="00656BED">
            <w:pPr>
              <w:pStyle w:val="Normalweb"/>
              <w:spacing w:before="0" w:beforeAutospacing="0" w:after="0" w:afterAutospacing="0"/>
              <w:jc w:val="both"/>
              <w:rPr>
                <w:sz w:val="22"/>
              </w:rPr>
            </w:pPr>
            <w:r w:rsidRPr="00963534">
              <w:rPr>
                <w:rFonts w:ascii="Quicksand" w:hAnsi="Quicksand"/>
                <w:color w:val="000000"/>
                <w:sz w:val="15"/>
                <w:szCs w:val="16"/>
              </w:rPr>
              <w:t xml:space="preserve">Code Postal / </w:t>
            </w:r>
            <w:r w:rsidRPr="00963534">
              <w:rPr>
                <w:rFonts w:ascii="Quicksand" w:hAnsi="Quicksand"/>
                <w:i/>
                <w:iCs/>
                <w:color w:val="000000"/>
                <w:sz w:val="15"/>
                <w:szCs w:val="16"/>
              </w:rPr>
              <w:t>Postal code</w:t>
            </w:r>
            <w:r w:rsidRPr="00963534">
              <w:rPr>
                <w:rFonts w:ascii="Quicksand" w:hAnsi="Quicksand"/>
                <w:color w:val="000000"/>
                <w:sz w:val="15"/>
                <w:szCs w:val="16"/>
              </w:rPr>
              <w:t xml:space="preserve">         Ville / </w:t>
            </w:r>
            <w:r w:rsidRPr="00963534">
              <w:rPr>
                <w:rFonts w:ascii="Quicksand" w:hAnsi="Quicksand"/>
                <w:i/>
                <w:iCs/>
                <w:color w:val="000000"/>
                <w:sz w:val="15"/>
                <w:szCs w:val="16"/>
              </w:rPr>
              <w:t>City</w:t>
            </w:r>
          </w:p>
          <w:p w14:paraId="175B3BE9" w14:textId="77777777" w:rsidR="00656BED" w:rsidRPr="00963534" w:rsidRDefault="00656BED">
            <w:pPr>
              <w:rPr>
                <w:sz w:val="13"/>
              </w:rPr>
            </w:pPr>
          </w:p>
          <w:p w14:paraId="22161BCF" w14:textId="77777777" w:rsidR="00656BED" w:rsidRDefault="00656BED">
            <w:pPr>
              <w:pStyle w:val="Normalweb"/>
              <w:spacing w:before="0" w:beforeAutospacing="0" w:after="0" w:afterAutospacing="0"/>
              <w:jc w:val="both"/>
            </w:pPr>
            <w:r w:rsidRPr="00963534">
              <w:rPr>
                <w:rFonts w:ascii="Quicksand" w:hAnsi="Quicksand"/>
                <w:color w:val="000000"/>
                <w:sz w:val="18"/>
                <w:szCs w:val="20"/>
              </w:rPr>
              <w:t>FRANCE</w:t>
            </w:r>
            <w:r w:rsidRPr="00963534">
              <w:rPr>
                <w:rFonts w:ascii="Quicksand" w:hAnsi="Quicksand"/>
                <w:color w:val="000000"/>
                <w:sz w:val="15"/>
                <w:szCs w:val="16"/>
              </w:rPr>
              <w:br/>
              <w:t xml:space="preserve">Pays / </w:t>
            </w:r>
            <w:r w:rsidRPr="00963534">
              <w:rPr>
                <w:rFonts w:ascii="Quicksand" w:hAnsi="Quicksand"/>
                <w:i/>
                <w:iCs/>
                <w:color w:val="000000"/>
                <w:sz w:val="15"/>
                <w:szCs w:val="16"/>
              </w:rPr>
              <w:t>Country</w:t>
            </w:r>
          </w:p>
        </w:tc>
      </w:tr>
      <w:tr w:rsidR="00864B54" w:rsidRPr="002D7323" w14:paraId="55C6185D" w14:textId="77777777" w:rsidTr="00864B54">
        <w:trPr>
          <w:trHeight w:val="165"/>
        </w:trPr>
        <w:tc>
          <w:tcPr>
            <w:tcW w:w="2127" w:type="dxa"/>
            <w:tcBorders>
              <w:left w:val="single" w:sz="4" w:space="0" w:color="000000"/>
            </w:tcBorders>
            <w:tcMar>
              <w:top w:w="0" w:type="dxa"/>
              <w:left w:w="108" w:type="dxa"/>
              <w:bottom w:w="0" w:type="dxa"/>
              <w:right w:w="108" w:type="dxa"/>
            </w:tcMar>
            <w:hideMark/>
          </w:tcPr>
          <w:p w14:paraId="33DECFC9" w14:textId="77777777" w:rsidR="00656BED" w:rsidRPr="002D7323" w:rsidRDefault="00656BED">
            <w:pPr>
              <w:rPr>
                <w:sz w:val="13"/>
              </w:rPr>
            </w:pPr>
          </w:p>
        </w:tc>
        <w:tc>
          <w:tcPr>
            <w:tcW w:w="4962" w:type="dxa"/>
            <w:gridSpan w:val="3"/>
            <w:tcMar>
              <w:top w:w="0" w:type="dxa"/>
              <w:left w:w="108" w:type="dxa"/>
              <w:bottom w:w="0" w:type="dxa"/>
              <w:right w:w="108" w:type="dxa"/>
            </w:tcMar>
            <w:hideMark/>
          </w:tcPr>
          <w:p w14:paraId="05D61CF4" w14:textId="77777777" w:rsidR="00656BED" w:rsidRPr="002D7323" w:rsidRDefault="00656BED">
            <w:pPr>
              <w:rPr>
                <w:sz w:val="13"/>
              </w:rPr>
            </w:pPr>
          </w:p>
        </w:tc>
        <w:tc>
          <w:tcPr>
            <w:tcW w:w="2693" w:type="dxa"/>
            <w:tcBorders>
              <w:right w:val="single" w:sz="4" w:space="0" w:color="000000"/>
            </w:tcBorders>
            <w:tcMar>
              <w:top w:w="0" w:type="dxa"/>
              <w:left w:w="108" w:type="dxa"/>
              <w:bottom w:w="0" w:type="dxa"/>
              <w:right w:w="108" w:type="dxa"/>
            </w:tcMar>
            <w:hideMark/>
          </w:tcPr>
          <w:p w14:paraId="02216255" w14:textId="77777777" w:rsidR="00656BED" w:rsidRPr="002D7323" w:rsidRDefault="00656BED">
            <w:pPr>
              <w:rPr>
                <w:sz w:val="13"/>
              </w:rPr>
            </w:pPr>
          </w:p>
        </w:tc>
      </w:tr>
      <w:tr w:rsidR="00864B54" w14:paraId="6BFBAE93" w14:textId="77777777" w:rsidTr="00864B54">
        <w:tc>
          <w:tcPr>
            <w:tcW w:w="2127" w:type="dxa"/>
            <w:tcBorders>
              <w:left w:val="single" w:sz="4" w:space="0" w:color="000000"/>
            </w:tcBorders>
            <w:tcMar>
              <w:top w:w="0" w:type="dxa"/>
              <w:left w:w="108" w:type="dxa"/>
              <w:bottom w:w="0" w:type="dxa"/>
              <w:right w:w="108" w:type="dxa"/>
            </w:tcMar>
            <w:hideMark/>
          </w:tcPr>
          <w:p w14:paraId="2BA19E8D" w14:textId="77777777" w:rsidR="00656BED" w:rsidRPr="00963534" w:rsidRDefault="00656BED">
            <w:pPr>
              <w:pStyle w:val="Normalweb"/>
              <w:spacing w:before="0" w:beforeAutospacing="0" w:after="0" w:afterAutospacing="0"/>
              <w:jc w:val="both"/>
              <w:rPr>
                <w:sz w:val="18"/>
              </w:rPr>
            </w:pPr>
            <w:r w:rsidRPr="00963534">
              <w:rPr>
                <w:rFonts w:ascii="Quicksand" w:hAnsi="Quicksand"/>
                <w:color w:val="000000"/>
                <w:sz w:val="18"/>
                <w:szCs w:val="20"/>
              </w:rPr>
              <w:t>Type de paiement</w:t>
            </w:r>
          </w:p>
        </w:tc>
        <w:tc>
          <w:tcPr>
            <w:tcW w:w="4962" w:type="dxa"/>
            <w:gridSpan w:val="3"/>
            <w:tcMar>
              <w:top w:w="0" w:type="dxa"/>
              <w:left w:w="108" w:type="dxa"/>
              <w:bottom w:w="0" w:type="dxa"/>
              <w:right w:w="108" w:type="dxa"/>
            </w:tcMar>
            <w:hideMark/>
          </w:tcPr>
          <w:p w14:paraId="724C4DE1" w14:textId="7CB7C492" w:rsidR="00656BED" w:rsidRDefault="00656BED" w:rsidP="00F25C79">
            <w:pPr>
              <w:pStyle w:val="Normalweb"/>
              <w:spacing w:before="0" w:beforeAutospacing="0" w:after="0" w:afterAutospacing="0"/>
              <w:jc w:val="both"/>
            </w:pPr>
            <w:r w:rsidRPr="00963534">
              <w:rPr>
                <w:rFonts w:ascii="Quicksand" w:hAnsi="Quicksand"/>
                <w:color w:val="000000"/>
                <w:sz w:val="18"/>
                <w:szCs w:val="20"/>
              </w:rPr>
              <w:t>Paiement récurrent / répétitif    </w:t>
            </w:r>
            <w:r w:rsidR="00F25C79">
              <w:rPr>
                <w:rFonts w:ascii="Quicksand" w:hAnsi="Quicksand"/>
                <w:sz w:val="20"/>
                <w:szCs w:val="20"/>
                <w:lang w:val="en-GB"/>
              </w:rPr>
              <w:fldChar w:fldCharType="begin">
                <w:ffData>
                  <w:name w:val=""/>
                  <w:enabled/>
                  <w:calcOnExit w:val="0"/>
                  <w:checkBox>
                    <w:size w:val="20"/>
                    <w:default w:val="0"/>
                  </w:checkBox>
                </w:ffData>
              </w:fldChar>
            </w:r>
            <w:r w:rsidR="00F25C79">
              <w:rPr>
                <w:rFonts w:ascii="Quicksand" w:hAnsi="Quicksand"/>
                <w:sz w:val="20"/>
                <w:szCs w:val="20"/>
                <w:lang w:val="en-GB"/>
              </w:rPr>
              <w:instrText xml:space="preserve"> FORMCHECKBOX </w:instrText>
            </w:r>
            <w:r w:rsidR="00F25C79">
              <w:rPr>
                <w:rFonts w:ascii="Quicksand" w:hAnsi="Quicksand"/>
                <w:sz w:val="20"/>
                <w:szCs w:val="20"/>
                <w:lang w:val="en-GB"/>
              </w:rPr>
            </w:r>
            <w:r w:rsidR="00F25C79">
              <w:rPr>
                <w:rFonts w:ascii="Quicksand" w:hAnsi="Quicksand"/>
                <w:sz w:val="20"/>
                <w:szCs w:val="20"/>
                <w:lang w:val="en-GB"/>
              </w:rPr>
              <w:fldChar w:fldCharType="end"/>
            </w:r>
          </w:p>
        </w:tc>
        <w:tc>
          <w:tcPr>
            <w:tcW w:w="2693" w:type="dxa"/>
            <w:tcBorders>
              <w:right w:val="single" w:sz="4" w:space="0" w:color="000000"/>
            </w:tcBorders>
            <w:tcMar>
              <w:top w:w="0" w:type="dxa"/>
              <w:left w:w="108" w:type="dxa"/>
              <w:bottom w:w="0" w:type="dxa"/>
              <w:right w:w="108" w:type="dxa"/>
            </w:tcMar>
            <w:hideMark/>
          </w:tcPr>
          <w:p w14:paraId="74549597" w14:textId="07330F22" w:rsidR="00656BED" w:rsidRDefault="00656BED">
            <w:pPr>
              <w:pStyle w:val="Normalweb"/>
              <w:spacing w:before="0" w:beforeAutospacing="0" w:after="0" w:afterAutospacing="0"/>
              <w:jc w:val="both"/>
            </w:pPr>
            <w:r w:rsidRPr="00963534">
              <w:rPr>
                <w:rFonts w:ascii="Quicksand" w:hAnsi="Quicksand"/>
                <w:color w:val="000000"/>
                <w:sz w:val="18"/>
                <w:szCs w:val="20"/>
              </w:rPr>
              <w:t>Paiement ponctuel    </w:t>
            </w:r>
            <w:r w:rsidR="00F25C79">
              <w:rPr>
                <w:rFonts w:ascii="Quicksand" w:hAnsi="Quicksand"/>
                <w:sz w:val="20"/>
                <w:szCs w:val="20"/>
                <w:lang w:val="en-GB"/>
              </w:rPr>
              <w:fldChar w:fldCharType="begin">
                <w:ffData>
                  <w:name w:val="BadgeMagn"/>
                  <w:enabled/>
                  <w:calcOnExit w:val="0"/>
                  <w:checkBox>
                    <w:size w:val="20"/>
                    <w:default w:val="1"/>
                  </w:checkBox>
                </w:ffData>
              </w:fldChar>
            </w:r>
            <w:r w:rsidR="00F25C79">
              <w:rPr>
                <w:rFonts w:ascii="Quicksand" w:hAnsi="Quicksand"/>
                <w:sz w:val="20"/>
                <w:szCs w:val="20"/>
                <w:lang w:val="en-GB"/>
              </w:rPr>
              <w:instrText xml:space="preserve"> FORMCHECKBOX </w:instrText>
            </w:r>
            <w:r w:rsidR="00F25C79">
              <w:rPr>
                <w:rFonts w:ascii="Quicksand" w:hAnsi="Quicksand"/>
                <w:sz w:val="20"/>
                <w:szCs w:val="20"/>
                <w:lang w:val="en-GB"/>
              </w:rPr>
            </w:r>
            <w:r w:rsidR="00F25C79">
              <w:rPr>
                <w:rFonts w:ascii="Quicksand" w:hAnsi="Quicksand"/>
                <w:sz w:val="20"/>
                <w:szCs w:val="20"/>
                <w:lang w:val="en-GB"/>
              </w:rPr>
              <w:fldChar w:fldCharType="separate"/>
            </w:r>
            <w:r w:rsidR="00F25C79">
              <w:rPr>
                <w:rFonts w:ascii="Quicksand" w:hAnsi="Quicksand"/>
                <w:sz w:val="20"/>
                <w:szCs w:val="20"/>
                <w:lang w:val="en-GB"/>
              </w:rPr>
              <w:fldChar w:fldCharType="end"/>
            </w:r>
          </w:p>
        </w:tc>
      </w:tr>
      <w:tr w:rsidR="00864B54" w14:paraId="7B89C418" w14:textId="77777777" w:rsidTr="00864B54">
        <w:tc>
          <w:tcPr>
            <w:tcW w:w="2127" w:type="dxa"/>
            <w:tcBorders>
              <w:left w:val="single" w:sz="4" w:space="0" w:color="000000"/>
            </w:tcBorders>
            <w:tcMar>
              <w:top w:w="0" w:type="dxa"/>
              <w:left w:w="108" w:type="dxa"/>
              <w:bottom w:w="0" w:type="dxa"/>
              <w:right w:w="108" w:type="dxa"/>
            </w:tcMar>
            <w:hideMark/>
          </w:tcPr>
          <w:p w14:paraId="31652CD2" w14:textId="77777777" w:rsidR="00656BED" w:rsidRDefault="00656BED"/>
        </w:tc>
        <w:tc>
          <w:tcPr>
            <w:tcW w:w="4962" w:type="dxa"/>
            <w:gridSpan w:val="3"/>
            <w:tcMar>
              <w:top w:w="0" w:type="dxa"/>
              <w:left w:w="108" w:type="dxa"/>
              <w:bottom w:w="0" w:type="dxa"/>
              <w:right w:w="108" w:type="dxa"/>
            </w:tcMar>
            <w:hideMark/>
          </w:tcPr>
          <w:p w14:paraId="11755207" w14:textId="77777777" w:rsidR="00656BED" w:rsidRDefault="00656BED">
            <w:pPr>
              <w:pStyle w:val="Normalweb"/>
              <w:spacing w:before="0" w:beforeAutospacing="0" w:after="0" w:afterAutospacing="0"/>
              <w:jc w:val="both"/>
            </w:pPr>
            <w:r>
              <w:rPr>
                <w:rFonts w:ascii="Quicksand" w:hAnsi="Quicksand"/>
                <w:i/>
                <w:iCs/>
                <w:color w:val="000000"/>
                <w:sz w:val="16"/>
                <w:szCs w:val="16"/>
              </w:rPr>
              <w:t>Recurrent payment</w:t>
            </w:r>
          </w:p>
        </w:tc>
        <w:tc>
          <w:tcPr>
            <w:tcW w:w="2693" w:type="dxa"/>
            <w:tcBorders>
              <w:right w:val="single" w:sz="4" w:space="0" w:color="000000"/>
            </w:tcBorders>
            <w:tcMar>
              <w:top w:w="0" w:type="dxa"/>
              <w:left w:w="108" w:type="dxa"/>
              <w:bottom w:w="0" w:type="dxa"/>
              <w:right w:w="108" w:type="dxa"/>
            </w:tcMar>
            <w:hideMark/>
          </w:tcPr>
          <w:p w14:paraId="5CD892EF" w14:textId="77777777" w:rsidR="00656BED" w:rsidRDefault="00656BED">
            <w:pPr>
              <w:pStyle w:val="Normalweb"/>
              <w:spacing w:before="0" w:beforeAutospacing="0" w:after="0" w:afterAutospacing="0"/>
              <w:jc w:val="both"/>
            </w:pPr>
            <w:r>
              <w:rPr>
                <w:rFonts w:ascii="Quicksand" w:hAnsi="Quicksand"/>
                <w:i/>
                <w:iCs/>
                <w:color w:val="000000"/>
                <w:sz w:val="16"/>
                <w:szCs w:val="16"/>
              </w:rPr>
              <w:t>One-off payment</w:t>
            </w:r>
          </w:p>
        </w:tc>
      </w:tr>
      <w:tr w:rsidR="00864B54" w:rsidRPr="002D7323" w14:paraId="13216160" w14:textId="77777777" w:rsidTr="00864B54">
        <w:trPr>
          <w:trHeight w:val="60"/>
        </w:trPr>
        <w:tc>
          <w:tcPr>
            <w:tcW w:w="2127" w:type="dxa"/>
            <w:tcBorders>
              <w:left w:val="single" w:sz="4" w:space="0" w:color="000000"/>
            </w:tcBorders>
            <w:tcMar>
              <w:top w:w="0" w:type="dxa"/>
              <w:left w:w="108" w:type="dxa"/>
              <w:bottom w:w="0" w:type="dxa"/>
              <w:right w:w="108" w:type="dxa"/>
            </w:tcMar>
            <w:hideMark/>
          </w:tcPr>
          <w:p w14:paraId="6F34D4C9" w14:textId="77777777" w:rsidR="00656BED" w:rsidRPr="002D7323" w:rsidRDefault="00656BED">
            <w:pPr>
              <w:rPr>
                <w:sz w:val="11"/>
              </w:rPr>
            </w:pPr>
          </w:p>
        </w:tc>
        <w:tc>
          <w:tcPr>
            <w:tcW w:w="4962" w:type="dxa"/>
            <w:gridSpan w:val="3"/>
            <w:tcMar>
              <w:top w:w="0" w:type="dxa"/>
              <w:left w:w="108" w:type="dxa"/>
              <w:bottom w:w="0" w:type="dxa"/>
              <w:right w:w="108" w:type="dxa"/>
            </w:tcMar>
            <w:hideMark/>
          </w:tcPr>
          <w:p w14:paraId="58D41DD3" w14:textId="77777777" w:rsidR="00656BED" w:rsidRPr="002D7323" w:rsidRDefault="00656BED">
            <w:pPr>
              <w:rPr>
                <w:sz w:val="11"/>
              </w:rPr>
            </w:pPr>
          </w:p>
        </w:tc>
        <w:tc>
          <w:tcPr>
            <w:tcW w:w="2693" w:type="dxa"/>
            <w:tcBorders>
              <w:right w:val="single" w:sz="4" w:space="0" w:color="000000"/>
            </w:tcBorders>
            <w:tcMar>
              <w:top w:w="0" w:type="dxa"/>
              <w:left w:w="108" w:type="dxa"/>
              <w:bottom w:w="0" w:type="dxa"/>
              <w:right w:w="108" w:type="dxa"/>
            </w:tcMar>
            <w:hideMark/>
          </w:tcPr>
          <w:p w14:paraId="5C891CC4" w14:textId="77777777" w:rsidR="00656BED" w:rsidRPr="002D7323" w:rsidRDefault="00656BED">
            <w:pPr>
              <w:rPr>
                <w:sz w:val="11"/>
              </w:rPr>
            </w:pPr>
          </w:p>
        </w:tc>
      </w:tr>
      <w:tr w:rsidR="00864B54" w14:paraId="18561799" w14:textId="77777777" w:rsidTr="00864B54">
        <w:tc>
          <w:tcPr>
            <w:tcW w:w="2127" w:type="dxa"/>
            <w:tcBorders>
              <w:left w:val="single" w:sz="4" w:space="0" w:color="000000"/>
            </w:tcBorders>
            <w:tcMar>
              <w:top w:w="0" w:type="dxa"/>
              <w:left w:w="108" w:type="dxa"/>
              <w:bottom w:w="0" w:type="dxa"/>
              <w:right w:w="108" w:type="dxa"/>
            </w:tcMar>
            <w:hideMark/>
          </w:tcPr>
          <w:p w14:paraId="02A14F02" w14:textId="77777777" w:rsidR="00656BED" w:rsidRDefault="00656BED">
            <w:pPr>
              <w:pStyle w:val="Normalweb"/>
              <w:spacing w:before="0" w:beforeAutospacing="0" w:after="0" w:afterAutospacing="0"/>
              <w:jc w:val="both"/>
            </w:pPr>
            <w:r>
              <w:rPr>
                <w:rFonts w:ascii="Quicksand" w:hAnsi="Quicksand"/>
                <w:color w:val="000000"/>
                <w:sz w:val="20"/>
                <w:szCs w:val="20"/>
              </w:rPr>
              <w:t>*Veuillez signer ici</w:t>
            </w:r>
          </w:p>
        </w:tc>
        <w:tc>
          <w:tcPr>
            <w:tcW w:w="4962" w:type="dxa"/>
            <w:gridSpan w:val="3"/>
            <w:tcMar>
              <w:top w:w="0" w:type="dxa"/>
              <w:left w:w="108" w:type="dxa"/>
              <w:bottom w:w="0" w:type="dxa"/>
              <w:right w:w="108" w:type="dxa"/>
            </w:tcMar>
            <w:hideMark/>
          </w:tcPr>
          <w:p w14:paraId="0160BCDF" w14:textId="77777777" w:rsidR="00656BED" w:rsidRDefault="00656BED"/>
        </w:tc>
        <w:tc>
          <w:tcPr>
            <w:tcW w:w="2693" w:type="dxa"/>
            <w:tcBorders>
              <w:right w:val="single" w:sz="4" w:space="0" w:color="000000"/>
            </w:tcBorders>
            <w:shd w:val="clear" w:color="auto" w:fill="D9E2F3"/>
            <w:tcMar>
              <w:top w:w="0" w:type="dxa"/>
              <w:left w:w="108" w:type="dxa"/>
              <w:bottom w:w="0" w:type="dxa"/>
              <w:right w:w="108" w:type="dxa"/>
            </w:tcMar>
            <w:hideMark/>
          </w:tcPr>
          <w:p w14:paraId="773A72E1" w14:textId="77777777" w:rsidR="00656BED" w:rsidRDefault="00656BED">
            <w:pPr>
              <w:pStyle w:val="Normalweb"/>
              <w:spacing w:before="0" w:beforeAutospacing="0" w:after="0" w:afterAutospacing="0"/>
              <w:jc w:val="both"/>
            </w:pPr>
            <w:r>
              <w:rPr>
                <w:rFonts w:ascii="Quicksand" w:hAnsi="Quicksand"/>
                <w:color w:val="000000"/>
                <w:sz w:val="16"/>
                <w:szCs w:val="16"/>
              </w:rPr>
              <w:t>!_!_!   !_!_!    !_!_!_!_!    </w:t>
            </w:r>
          </w:p>
        </w:tc>
      </w:tr>
      <w:tr w:rsidR="00864B54" w14:paraId="00959703" w14:textId="77777777" w:rsidTr="00864B54">
        <w:trPr>
          <w:trHeight w:val="240"/>
        </w:trPr>
        <w:tc>
          <w:tcPr>
            <w:tcW w:w="2127" w:type="dxa"/>
            <w:tcBorders>
              <w:left w:val="single" w:sz="4" w:space="0" w:color="000000"/>
            </w:tcBorders>
            <w:tcMar>
              <w:top w:w="0" w:type="dxa"/>
              <w:left w:w="108" w:type="dxa"/>
              <w:bottom w:w="0" w:type="dxa"/>
              <w:right w:w="108" w:type="dxa"/>
            </w:tcMar>
            <w:hideMark/>
          </w:tcPr>
          <w:p w14:paraId="39D4049A" w14:textId="77777777" w:rsidR="00656BED" w:rsidRDefault="00656BED">
            <w:pPr>
              <w:pStyle w:val="Normalweb"/>
              <w:spacing w:before="0" w:beforeAutospacing="0" w:after="0" w:afterAutospacing="0"/>
              <w:jc w:val="both"/>
            </w:pPr>
            <w:r>
              <w:rPr>
                <w:rFonts w:ascii="Quicksand" w:hAnsi="Quicksand"/>
                <w:i/>
                <w:iCs/>
                <w:color w:val="000000"/>
                <w:sz w:val="16"/>
                <w:szCs w:val="16"/>
              </w:rPr>
              <w:t>Please sign here</w:t>
            </w:r>
          </w:p>
        </w:tc>
        <w:tc>
          <w:tcPr>
            <w:tcW w:w="4962" w:type="dxa"/>
            <w:gridSpan w:val="3"/>
            <w:tcMar>
              <w:top w:w="0" w:type="dxa"/>
              <w:left w:w="108" w:type="dxa"/>
              <w:bottom w:w="0" w:type="dxa"/>
              <w:right w:w="108" w:type="dxa"/>
            </w:tcMar>
            <w:hideMark/>
          </w:tcPr>
          <w:p w14:paraId="15C14E61" w14:textId="77777777" w:rsidR="00656BED" w:rsidRDefault="00656BED"/>
        </w:tc>
        <w:tc>
          <w:tcPr>
            <w:tcW w:w="2693" w:type="dxa"/>
            <w:tcBorders>
              <w:right w:val="single" w:sz="4" w:space="0" w:color="000000"/>
            </w:tcBorders>
            <w:tcMar>
              <w:top w:w="0" w:type="dxa"/>
              <w:left w:w="108" w:type="dxa"/>
              <w:bottom w:w="0" w:type="dxa"/>
              <w:right w:w="108" w:type="dxa"/>
            </w:tcMar>
            <w:hideMark/>
          </w:tcPr>
          <w:p w14:paraId="33E8AF30"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Date / </w:t>
            </w:r>
            <w:r>
              <w:rPr>
                <w:rFonts w:ascii="Quicksand" w:hAnsi="Quicksand"/>
                <w:i/>
                <w:iCs/>
                <w:color w:val="000000"/>
                <w:sz w:val="16"/>
                <w:szCs w:val="16"/>
              </w:rPr>
              <w:t>Date (DD MM YYYY)</w:t>
            </w:r>
          </w:p>
        </w:tc>
      </w:tr>
      <w:tr w:rsidR="00656BED" w14:paraId="0CF6243E" w14:textId="77777777" w:rsidTr="00864B54">
        <w:tc>
          <w:tcPr>
            <w:tcW w:w="2956" w:type="dxa"/>
            <w:gridSpan w:val="2"/>
            <w:vMerge w:val="restart"/>
            <w:tcBorders>
              <w:left w:val="single" w:sz="4" w:space="0" w:color="000000"/>
            </w:tcBorders>
            <w:shd w:val="clear" w:color="auto" w:fill="D9E2F3"/>
            <w:tcMar>
              <w:top w:w="0" w:type="dxa"/>
              <w:left w:w="108" w:type="dxa"/>
              <w:bottom w:w="0" w:type="dxa"/>
              <w:right w:w="108" w:type="dxa"/>
            </w:tcMar>
            <w:hideMark/>
          </w:tcPr>
          <w:p w14:paraId="05CF0803" w14:textId="77777777" w:rsidR="00656BED" w:rsidRDefault="00656BED">
            <w:pPr>
              <w:spacing w:after="240"/>
            </w:pPr>
            <w:r>
              <w:br/>
            </w:r>
          </w:p>
        </w:tc>
        <w:tc>
          <w:tcPr>
            <w:tcW w:w="4133" w:type="dxa"/>
            <w:gridSpan w:val="2"/>
            <w:vMerge w:val="restart"/>
            <w:tcMar>
              <w:top w:w="0" w:type="dxa"/>
              <w:left w:w="108" w:type="dxa"/>
              <w:bottom w:w="0" w:type="dxa"/>
              <w:right w:w="108" w:type="dxa"/>
            </w:tcMar>
            <w:hideMark/>
          </w:tcPr>
          <w:p w14:paraId="72731E39" w14:textId="77777777" w:rsidR="00656BED" w:rsidRDefault="00656BED">
            <w:pPr>
              <w:pStyle w:val="Normalweb"/>
              <w:spacing w:before="0" w:beforeAutospacing="0" w:after="0" w:afterAutospacing="0"/>
              <w:jc w:val="center"/>
            </w:pPr>
            <w:r>
              <w:rPr>
                <w:rFonts w:ascii="Quicksand" w:hAnsi="Quicksand"/>
                <w:color w:val="000000"/>
                <w:sz w:val="20"/>
                <w:szCs w:val="20"/>
              </w:rPr>
              <w:t>Signé à :</w:t>
            </w:r>
          </w:p>
          <w:p w14:paraId="455B72D1" w14:textId="77777777" w:rsidR="00656BED" w:rsidRDefault="00656BED">
            <w:pPr>
              <w:pStyle w:val="Normalweb"/>
              <w:spacing w:before="0" w:beforeAutospacing="0" w:after="0" w:afterAutospacing="0"/>
              <w:jc w:val="both"/>
            </w:pPr>
            <w:r>
              <w:rPr>
                <w:rFonts w:ascii="Quicksand" w:hAnsi="Quicksand"/>
                <w:i/>
                <w:iCs/>
                <w:color w:val="000000"/>
                <w:sz w:val="16"/>
                <w:szCs w:val="16"/>
              </w:rPr>
              <w:t>City or town in which you are signing</w:t>
            </w:r>
          </w:p>
        </w:tc>
        <w:tc>
          <w:tcPr>
            <w:tcW w:w="2693" w:type="dxa"/>
            <w:tcBorders>
              <w:right w:val="single" w:sz="4" w:space="0" w:color="000000"/>
            </w:tcBorders>
            <w:shd w:val="clear" w:color="auto" w:fill="D9E2F3"/>
            <w:tcMar>
              <w:top w:w="0" w:type="dxa"/>
              <w:left w:w="108" w:type="dxa"/>
              <w:bottom w:w="0" w:type="dxa"/>
              <w:right w:w="108" w:type="dxa"/>
            </w:tcMar>
            <w:hideMark/>
          </w:tcPr>
          <w:p w14:paraId="60508B20" w14:textId="77777777" w:rsidR="00656BED" w:rsidRDefault="00656BED">
            <w:pPr>
              <w:pStyle w:val="Normalweb"/>
              <w:spacing w:before="0" w:beforeAutospacing="0" w:after="0" w:afterAutospacing="0"/>
              <w:jc w:val="both"/>
            </w:pPr>
            <w:r>
              <w:rPr>
                <w:rFonts w:ascii="Quicksand" w:hAnsi="Quicksand"/>
                <w:color w:val="000000"/>
                <w:sz w:val="16"/>
                <w:szCs w:val="16"/>
              </w:rPr>
              <w:t>*</w:t>
            </w:r>
          </w:p>
        </w:tc>
      </w:tr>
      <w:tr w:rsidR="00656BED" w14:paraId="1C716ED2" w14:textId="77777777" w:rsidTr="00864B54">
        <w:tc>
          <w:tcPr>
            <w:tcW w:w="2956" w:type="dxa"/>
            <w:gridSpan w:val="2"/>
            <w:vMerge/>
            <w:tcBorders>
              <w:left w:val="single" w:sz="4" w:space="0" w:color="000000"/>
            </w:tcBorders>
            <w:vAlign w:val="center"/>
            <w:hideMark/>
          </w:tcPr>
          <w:p w14:paraId="59D91B4A" w14:textId="77777777" w:rsidR="00656BED" w:rsidRDefault="00656BED"/>
        </w:tc>
        <w:tc>
          <w:tcPr>
            <w:tcW w:w="4133" w:type="dxa"/>
            <w:gridSpan w:val="2"/>
            <w:vMerge/>
            <w:vAlign w:val="center"/>
            <w:hideMark/>
          </w:tcPr>
          <w:p w14:paraId="78F8CBA2" w14:textId="77777777" w:rsidR="00656BED" w:rsidRDefault="00656BED"/>
        </w:tc>
        <w:tc>
          <w:tcPr>
            <w:tcW w:w="2693" w:type="dxa"/>
            <w:tcBorders>
              <w:right w:val="single" w:sz="4" w:space="0" w:color="000000"/>
            </w:tcBorders>
            <w:tcMar>
              <w:top w:w="0" w:type="dxa"/>
              <w:left w:w="108" w:type="dxa"/>
              <w:bottom w:w="0" w:type="dxa"/>
              <w:right w:w="108" w:type="dxa"/>
            </w:tcMar>
            <w:hideMark/>
          </w:tcPr>
          <w:p w14:paraId="7BA8F950" w14:textId="77777777" w:rsidR="00656BED" w:rsidRDefault="00656BED">
            <w:pPr>
              <w:pStyle w:val="Normalweb"/>
              <w:spacing w:before="0" w:beforeAutospacing="0" w:after="0" w:afterAutospacing="0"/>
              <w:jc w:val="both"/>
            </w:pPr>
            <w:r>
              <w:rPr>
                <w:rFonts w:ascii="Quicksand" w:hAnsi="Quicksand"/>
                <w:color w:val="000000"/>
                <w:sz w:val="16"/>
                <w:szCs w:val="16"/>
              </w:rPr>
              <w:t xml:space="preserve">Lieu / </w:t>
            </w:r>
            <w:r>
              <w:rPr>
                <w:rFonts w:ascii="Quicksand" w:hAnsi="Quicksand"/>
                <w:i/>
                <w:iCs/>
                <w:color w:val="000000"/>
                <w:sz w:val="16"/>
                <w:szCs w:val="16"/>
              </w:rPr>
              <w:t>Location</w:t>
            </w:r>
          </w:p>
        </w:tc>
      </w:tr>
      <w:tr w:rsidR="00656BED" w14:paraId="1AD19172" w14:textId="77777777" w:rsidTr="00864B54">
        <w:tc>
          <w:tcPr>
            <w:tcW w:w="2956" w:type="dxa"/>
            <w:gridSpan w:val="2"/>
            <w:vMerge/>
            <w:tcBorders>
              <w:left w:val="single" w:sz="4" w:space="0" w:color="000000"/>
            </w:tcBorders>
            <w:vAlign w:val="center"/>
            <w:hideMark/>
          </w:tcPr>
          <w:p w14:paraId="46B53266" w14:textId="77777777" w:rsidR="00656BED" w:rsidRDefault="00656BED"/>
        </w:tc>
        <w:tc>
          <w:tcPr>
            <w:tcW w:w="4133" w:type="dxa"/>
            <w:gridSpan w:val="2"/>
            <w:vMerge/>
            <w:vAlign w:val="center"/>
            <w:hideMark/>
          </w:tcPr>
          <w:p w14:paraId="305B512A" w14:textId="77777777" w:rsidR="00656BED" w:rsidRDefault="00656BED"/>
        </w:tc>
        <w:tc>
          <w:tcPr>
            <w:tcW w:w="2693" w:type="dxa"/>
            <w:tcBorders>
              <w:right w:val="single" w:sz="4" w:space="0" w:color="000000"/>
            </w:tcBorders>
            <w:tcMar>
              <w:top w:w="0" w:type="dxa"/>
              <w:left w:w="108" w:type="dxa"/>
              <w:bottom w:w="0" w:type="dxa"/>
              <w:right w:w="108" w:type="dxa"/>
            </w:tcMar>
            <w:hideMark/>
          </w:tcPr>
          <w:p w14:paraId="3A45977E" w14:textId="77777777" w:rsidR="00656BED" w:rsidRDefault="00656BED"/>
        </w:tc>
      </w:tr>
      <w:tr w:rsidR="00656BED" w14:paraId="35C536AD" w14:textId="77777777" w:rsidTr="00864B54">
        <w:tc>
          <w:tcPr>
            <w:tcW w:w="9782" w:type="dxa"/>
            <w:gridSpan w:val="5"/>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4C57FA1" w14:textId="480C3E17" w:rsidR="00656BED" w:rsidRDefault="00656BED">
            <w:pPr>
              <w:pStyle w:val="Normalweb"/>
              <w:spacing w:before="0" w:beforeAutospacing="0" w:after="0" w:afterAutospacing="0"/>
              <w:jc w:val="both"/>
            </w:pPr>
            <w:r>
              <w:rPr>
                <w:rFonts w:ascii="Quicksand" w:hAnsi="Quicksand"/>
                <w:color w:val="000000"/>
                <w:sz w:val="16"/>
                <w:szCs w:val="16"/>
              </w:rPr>
              <w:t>Note : Vos droits concernant ce mandat sont expliqués dans un document que vous pouvez obtenir auprès de votre banque.</w:t>
            </w:r>
          </w:p>
          <w:p w14:paraId="57BE2CB0" w14:textId="77777777" w:rsidR="00656BED" w:rsidRDefault="00656BED">
            <w:pPr>
              <w:pStyle w:val="Normalweb"/>
              <w:spacing w:before="0" w:beforeAutospacing="0" w:after="0" w:afterAutospacing="0"/>
              <w:jc w:val="both"/>
            </w:pPr>
            <w:r>
              <w:rPr>
                <w:rFonts w:ascii="Quicksand" w:hAnsi="Quicksand"/>
                <w:i/>
                <w:iCs/>
                <w:color w:val="000000"/>
                <w:sz w:val="15"/>
                <w:szCs w:val="15"/>
              </w:rPr>
              <w:t>Note: Your rights regarding the above mandate are explained in a statement that you can obtain from your bank.</w:t>
            </w:r>
          </w:p>
        </w:tc>
      </w:tr>
      <w:tr w:rsidR="00656BED" w:rsidRPr="00F25C79" w14:paraId="43A382EC" w14:textId="77777777" w:rsidTr="00864B54">
        <w:tc>
          <w:tcPr>
            <w:tcW w:w="978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F6369" w14:textId="77777777" w:rsidR="00656BED" w:rsidRPr="00F25C79" w:rsidRDefault="00656BED">
            <w:pPr>
              <w:pStyle w:val="Normalweb"/>
              <w:spacing w:before="0" w:beforeAutospacing="0" w:after="0" w:afterAutospacing="0"/>
              <w:jc w:val="both"/>
              <w:rPr>
                <w:sz w:val="15"/>
                <w:szCs w:val="14"/>
              </w:rPr>
            </w:pPr>
            <w:r w:rsidRPr="00F25C79">
              <w:rPr>
                <w:rFonts w:ascii="Quicksand" w:hAnsi="Quicksand"/>
                <w:color w:val="000000"/>
                <w:sz w:val="15"/>
                <w:szCs w:val="14"/>
              </w:rPr>
              <w:t>Les informations contenues dans le présent mandat, qui doit être complété́, sont destinées à n'être utilisées par le créancier que pour la gestion de sa relation avec son client. Elles pourront donner lieu à l'exercice, par ce dernier, de ses droits d'oppositions, d'accès et de rectification tels que prévus aux articles 38 et suivants de la loi n° 78-17 du 6 janvier 1978 relative à l'informatique, aux fichiers et aux libertés.</w:t>
            </w:r>
          </w:p>
          <w:p w14:paraId="5425A7CF" w14:textId="77777777" w:rsidR="00656BED" w:rsidRPr="00F25C79" w:rsidRDefault="00656BED">
            <w:pPr>
              <w:pStyle w:val="Normalweb"/>
              <w:spacing w:before="0" w:beforeAutospacing="0" w:after="0" w:afterAutospacing="0"/>
              <w:jc w:val="both"/>
              <w:rPr>
                <w:sz w:val="14"/>
                <w:szCs w:val="14"/>
              </w:rPr>
            </w:pPr>
            <w:r w:rsidRPr="00F25C79">
              <w:rPr>
                <w:rFonts w:ascii="Quicksand" w:hAnsi="Quicksand"/>
                <w:i/>
                <w:iCs/>
                <w:color w:val="000000"/>
                <w:sz w:val="14"/>
                <w:szCs w:val="14"/>
              </w:rPr>
              <w:t>The information contained on this mandate, which should be filled out, may only be used for customer relationship management by the creditor. According articles 38 and following of Act No. 78-17 of 6 January 1978 to the 'IT &amp; Freedom Law', the debtor profits from a right of access, of correction, and opposition to the information which concern his data.</w:t>
            </w:r>
          </w:p>
        </w:tc>
      </w:tr>
    </w:tbl>
    <w:p w14:paraId="014D730E" w14:textId="77777777" w:rsidR="0046379B" w:rsidRDefault="0046379B" w:rsidP="00656BED">
      <w:pPr>
        <w:pStyle w:val="Normalweb"/>
        <w:spacing w:before="0" w:beforeAutospacing="0" w:after="0" w:afterAutospacing="0"/>
        <w:rPr>
          <w:rFonts w:ascii="Quicksand" w:hAnsi="Quicksand"/>
          <w:color w:val="000000"/>
        </w:rPr>
        <w:sectPr w:rsidR="0046379B" w:rsidSect="00963534">
          <w:pgSz w:w="11900" w:h="16820"/>
          <w:pgMar w:top="806" w:right="1417" w:bottom="652" w:left="1417" w:header="386" w:footer="0" w:gutter="0"/>
          <w:cols w:space="708"/>
          <w:titlePg/>
          <w:docGrid w:linePitch="360"/>
        </w:sectPr>
      </w:pPr>
    </w:p>
    <w:p w14:paraId="7122FAAE" w14:textId="7861778E" w:rsidR="00656BED" w:rsidRDefault="00864B54" w:rsidP="00864B54">
      <w:pPr>
        <w:pStyle w:val="Normalweb"/>
        <w:numPr>
          <w:ilvl w:val="1"/>
          <w:numId w:val="40"/>
        </w:numPr>
        <w:spacing w:before="0" w:beforeAutospacing="0" w:after="0" w:afterAutospacing="0"/>
        <w:jc w:val="both"/>
        <w:textAlignment w:val="baseline"/>
        <w:rPr>
          <w:rFonts w:ascii="Quicksand" w:hAnsi="Quicksand"/>
          <w:color w:val="000000"/>
        </w:rPr>
      </w:pPr>
      <w:r>
        <w:rPr>
          <w:rFonts w:ascii="Quicksand" w:hAnsi="Quicksand"/>
          <w:color w:val="000000"/>
        </w:rPr>
        <w:lastRenderedPageBreak/>
        <w:t xml:space="preserve"> </w:t>
      </w:r>
      <w:r w:rsidR="00656BED">
        <w:rPr>
          <w:rFonts w:ascii="Quicksand" w:hAnsi="Quicksand"/>
          <w:color w:val="000000"/>
        </w:rPr>
        <w:t>ANNEX 4: Order Form</w:t>
      </w:r>
    </w:p>
    <w:p w14:paraId="65F7DA9F" w14:textId="77777777" w:rsidR="00656BED" w:rsidRDefault="00656BED" w:rsidP="00656BED"/>
    <w:p w14:paraId="708AF7E0" w14:textId="77777777" w:rsidR="00656BED" w:rsidRDefault="00656BED" w:rsidP="00656BED">
      <w:pPr>
        <w:pStyle w:val="Normalweb"/>
        <w:spacing w:before="0" w:beforeAutospacing="0" w:after="0" w:afterAutospacing="0"/>
        <w:jc w:val="both"/>
      </w:pPr>
      <w:r>
        <w:rPr>
          <w:rFonts w:ascii="Quicksand" w:hAnsi="Quicksand"/>
          <w:color w:val="000000"/>
          <w:sz w:val="20"/>
          <w:szCs w:val="20"/>
        </w:rPr>
        <w:t xml:space="preserve">This form will be available in digital format in your customer area on </w:t>
      </w:r>
      <w:hyperlink r:id="rId30" w:history="1">
        <w:r>
          <w:rPr>
            <w:rStyle w:val="Lienhypertexte"/>
            <w:rFonts w:ascii="Quicksand" w:hAnsi="Quicksand"/>
            <w:color w:val="0563C1"/>
            <w:sz w:val="20"/>
            <w:szCs w:val="20"/>
          </w:rPr>
          <w:t>www.o-major.com</w:t>
        </w:r>
      </w:hyperlink>
      <w:r>
        <w:rPr>
          <w:rFonts w:ascii="Quicksand" w:hAnsi="Quicksand"/>
          <w:color w:val="000000"/>
          <w:sz w:val="20"/>
          <w:szCs w:val="20"/>
        </w:rPr>
        <w:t xml:space="preserve"> </w:t>
      </w:r>
    </w:p>
    <w:p w14:paraId="1E543EB8" w14:textId="77777777" w:rsidR="00656BED" w:rsidRDefault="00656BED" w:rsidP="00656BED"/>
    <w:tbl>
      <w:tblPr>
        <w:tblW w:w="15224" w:type="dxa"/>
        <w:tblInd w:w="-147" w:type="dxa"/>
        <w:tblLayout w:type="fixed"/>
        <w:tblCellMar>
          <w:top w:w="15" w:type="dxa"/>
          <w:left w:w="15" w:type="dxa"/>
          <w:bottom w:w="15" w:type="dxa"/>
          <w:right w:w="15" w:type="dxa"/>
        </w:tblCellMar>
        <w:tblLook w:val="04A0" w:firstRow="1" w:lastRow="0" w:firstColumn="1" w:lastColumn="0" w:noHBand="0" w:noVBand="1"/>
      </w:tblPr>
      <w:tblGrid>
        <w:gridCol w:w="568"/>
        <w:gridCol w:w="1115"/>
        <w:gridCol w:w="869"/>
        <w:gridCol w:w="1134"/>
        <w:gridCol w:w="1276"/>
        <w:gridCol w:w="992"/>
        <w:gridCol w:w="992"/>
        <w:gridCol w:w="1134"/>
        <w:gridCol w:w="851"/>
        <w:gridCol w:w="1276"/>
        <w:gridCol w:w="992"/>
        <w:gridCol w:w="1134"/>
        <w:gridCol w:w="1048"/>
        <w:gridCol w:w="1843"/>
      </w:tblGrid>
      <w:tr w:rsidR="0046379B" w:rsidRPr="000020E4" w14:paraId="3668F6AA" w14:textId="77777777" w:rsidTr="00864B54">
        <w:trPr>
          <w:trHeight w:val="597"/>
        </w:trPr>
        <w:tc>
          <w:tcPr>
            <w:tcW w:w="568"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20F6D384"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Date</w:t>
            </w:r>
          </w:p>
        </w:tc>
        <w:tc>
          <w:tcPr>
            <w:tcW w:w="1115"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381D2B0C"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Property</w:t>
            </w:r>
          </w:p>
        </w:tc>
        <w:tc>
          <w:tcPr>
            <w:tcW w:w="869"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520938C2"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Apartment</w:t>
            </w:r>
          </w:p>
        </w:tc>
        <w:tc>
          <w:tcPr>
            <w:tcW w:w="1134"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46D35CAB"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Reservation name</w:t>
            </w:r>
          </w:p>
        </w:tc>
        <w:tc>
          <w:tcPr>
            <w:tcW w:w="1276"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3596DF11"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Reservation contact</w:t>
            </w:r>
          </w:p>
        </w:tc>
        <w:tc>
          <w:tcPr>
            <w:tcW w:w="992"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77F86BEF"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Date of arrival</w:t>
            </w:r>
          </w:p>
        </w:tc>
        <w:tc>
          <w:tcPr>
            <w:tcW w:w="992"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1051AB16"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Date of departure</w:t>
            </w:r>
          </w:p>
        </w:tc>
        <w:tc>
          <w:tcPr>
            <w:tcW w:w="1134"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281D16D4"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Nationality</w:t>
            </w:r>
          </w:p>
        </w:tc>
        <w:tc>
          <w:tcPr>
            <w:tcW w:w="851"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7F018074"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No. of residents</w:t>
            </w:r>
          </w:p>
        </w:tc>
        <w:tc>
          <w:tcPr>
            <w:tcW w:w="1276"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77A9E03E"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Housekeeping safety sheet</w:t>
            </w:r>
          </w:p>
        </w:tc>
        <w:tc>
          <w:tcPr>
            <w:tcW w:w="992"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4B0C9F56"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Towels package</w:t>
            </w:r>
          </w:p>
        </w:tc>
        <w:tc>
          <w:tcPr>
            <w:tcW w:w="1134"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3E4986FA" w14:textId="2FF753B0" w:rsidR="00656BED" w:rsidRPr="000020E4" w:rsidRDefault="0046379B">
            <w:pPr>
              <w:pStyle w:val="Normalweb"/>
              <w:spacing w:before="0" w:beforeAutospacing="0" w:after="0" w:afterAutospacing="0"/>
              <w:jc w:val="center"/>
              <w:rPr>
                <w:sz w:val="16"/>
              </w:rPr>
            </w:pPr>
            <w:r>
              <w:rPr>
                <w:rFonts w:ascii="Quicksand" w:hAnsi="Quicksand"/>
                <w:color w:val="FFFFFF"/>
                <w:sz w:val="16"/>
                <w:szCs w:val="16"/>
              </w:rPr>
              <w:t>S</w:t>
            </w:r>
            <w:r w:rsidR="00656BED" w:rsidRPr="000020E4">
              <w:rPr>
                <w:rFonts w:ascii="Quicksand" w:hAnsi="Quicksand"/>
                <w:color w:val="FFFFFF"/>
                <w:sz w:val="16"/>
                <w:szCs w:val="16"/>
              </w:rPr>
              <w:t>ingle bed package</w:t>
            </w:r>
          </w:p>
        </w:tc>
        <w:tc>
          <w:tcPr>
            <w:tcW w:w="1048"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25CBEB68"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Double bed package</w:t>
            </w:r>
          </w:p>
        </w:tc>
        <w:tc>
          <w:tcPr>
            <w:tcW w:w="1843" w:type="dxa"/>
            <w:tcBorders>
              <w:top w:val="single" w:sz="4" w:space="0" w:color="FFFFFF"/>
              <w:left w:val="single" w:sz="4" w:space="0" w:color="FFFFFF"/>
              <w:right w:val="single" w:sz="4" w:space="0" w:color="FFFFFF"/>
            </w:tcBorders>
            <w:shd w:val="clear" w:color="auto" w:fill="3E6DA8"/>
            <w:tcMar>
              <w:top w:w="0" w:type="dxa"/>
              <w:left w:w="70" w:type="dxa"/>
              <w:bottom w:w="0" w:type="dxa"/>
              <w:right w:w="70" w:type="dxa"/>
            </w:tcMar>
            <w:vAlign w:val="bottom"/>
            <w:hideMark/>
          </w:tcPr>
          <w:p w14:paraId="1B12AC4E" w14:textId="77777777" w:rsidR="00656BED" w:rsidRPr="000020E4" w:rsidRDefault="00656BED">
            <w:pPr>
              <w:pStyle w:val="Normalweb"/>
              <w:spacing w:before="0" w:beforeAutospacing="0" w:after="0" w:afterAutospacing="0"/>
              <w:jc w:val="center"/>
              <w:rPr>
                <w:sz w:val="16"/>
              </w:rPr>
            </w:pPr>
            <w:r w:rsidRPr="000020E4">
              <w:rPr>
                <w:rFonts w:ascii="Quicksand" w:hAnsi="Quicksand"/>
                <w:color w:val="FFFFFF"/>
                <w:sz w:val="16"/>
                <w:szCs w:val="16"/>
              </w:rPr>
              <w:t>Comments</w:t>
            </w:r>
          </w:p>
        </w:tc>
      </w:tr>
      <w:tr w:rsidR="0046379B" w14:paraId="653EB746" w14:textId="77777777" w:rsidTr="0046379B">
        <w:trPr>
          <w:trHeight w:val="260"/>
        </w:trPr>
        <w:tc>
          <w:tcPr>
            <w:tcW w:w="568" w:type="dxa"/>
            <w:tcBorders>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3CBB8C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97CFFD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B6FA8A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5A60EC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E9272F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35132D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D17418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039F4C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A70E94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8B271A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0C00A1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24FBAB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7BAFEB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left w:val="single" w:sz="4" w:space="0" w:color="3574AF"/>
              <w:bottom w:val="single" w:sz="4" w:space="0" w:color="3574AF"/>
            </w:tcBorders>
            <w:shd w:val="clear" w:color="auto" w:fill="FFFFFF"/>
            <w:tcMar>
              <w:top w:w="0" w:type="dxa"/>
              <w:left w:w="70" w:type="dxa"/>
              <w:bottom w:w="0" w:type="dxa"/>
              <w:right w:w="70" w:type="dxa"/>
            </w:tcMar>
            <w:vAlign w:val="bottom"/>
            <w:hideMark/>
          </w:tcPr>
          <w:p w14:paraId="2BC9513F"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5EBA6B16"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209ED0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1D6A49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274410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0EF175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F5F12C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D5F987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769981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8FDDD9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E2BAFA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CFE1E1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D5275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52AC9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DB3E5F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798AD92C"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2015D318"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0AB1FC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FF0027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59C81C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02A84C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A33D06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0CFF08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44AD70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628615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62C189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B8DAC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2AD264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7A18D6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BB9FFE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299A50AD"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00DF4F0B"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04FF5D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696325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B14E34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61110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5D799A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B2E808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2055AE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27C97D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0DB24F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225371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8BEA19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4A78A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8033AC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0EF24F77"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5650869F"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1E7FF1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C30C6C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646ADF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08C29D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C2D13B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8591BD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D8D8C7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A53E75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FDEAA2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C337BA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E1C9B4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A7EB1A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973892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00624DD5"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756B8CDF"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A495BF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B5A625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57C236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66751A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4B3694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1DA8FD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8CC72F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664058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63455D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0CF196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40EC36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56B6D0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543B11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40ED94A0"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4C58F5DD"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A08438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A14012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C7C8D2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140118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1ECFAE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B63273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5E56AD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D4164F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0CC53C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9B66AD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62D450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1BEA4E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9C990C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04C31DC0"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43037ED6"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DCF21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63FDE7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B45E54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379A62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CE87D2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E15866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AD2CDD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2FFE5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03CF06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CE04E8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4307A9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2DBB08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10FCAF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45EA27BE"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58560812"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825B74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9F4E8F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39A6BB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622AAA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AFA002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3E5455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DA10A2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60EFF7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86C344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A1E67C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B800AE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A2FBA1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403647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61320E28"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536350F2"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78077D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681B8F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9A1910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644B2D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48D0BD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20CF48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60CBCD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1B4BAD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D70182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05A7DE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A9D2EE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1D5D4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08FAB2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22A5F2E0"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0DC1C721"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25238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FD0B87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541F045"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DAB59A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19AA28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58CBA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D88FC7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B4A34D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8D8EE0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5311E1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85B7EF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922AF4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2AA559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0BA32B53"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63934A87"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E00E46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3470BB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7999CE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B25754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7110E7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463E33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7115AF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FDCDF8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778E1E4"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37EAE3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DED306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F674F9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964274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12445C3D"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0BB10637" w14:textId="77777777" w:rsidTr="0046379B">
        <w:trPr>
          <w:trHeight w:val="28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49F09F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44F0CC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7AAB87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B7281B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2E7524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F4D215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D062BB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0C76B5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D6D9F0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179BE4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684BC18"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5D30E7E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83DFE4F"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3D51F1AB"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7D6FADD8" w14:textId="77777777" w:rsidTr="0046379B">
        <w:trPr>
          <w:trHeight w:val="300"/>
        </w:trPr>
        <w:tc>
          <w:tcPr>
            <w:tcW w:w="568" w:type="dxa"/>
            <w:tcBorders>
              <w:top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1481E56"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6C07F1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1D96C6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D1F8DD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0E9171B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7CC32BB7"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667104A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8CD466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1611AF70"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F84180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4999C0A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2A8145F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bottom w:val="single" w:sz="4" w:space="0" w:color="3574AF"/>
              <w:right w:val="single" w:sz="4" w:space="0" w:color="3574AF"/>
            </w:tcBorders>
            <w:shd w:val="clear" w:color="auto" w:fill="FFFFFF"/>
            <w:tcMar>
              <w:top w:w="0" w:type="dxa"/>
              <w:left w:w="70" w:type="dxa"/>
              <w:bottom w:w="0" w:type="dxa"/>
              <w:right w:w="70" w:type="dxa"/>
            </w:tcMar>
            <w:vAlign w:val="bottom"/>
            <w:hideMark/>
          </w:tcPr>
          <w:p w14:paraId="3C654F5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bottom w:val="single" w:sz="4" w:space="0" w:color="3574AF"/>
            </w:tcBorders>
            <w:shd w:val="clear" w:color="auto" w:fill="FFFFFF"/>
            <w:tcMar>
              <w:top w:w="0" w:type="dxa"/>
              <w:left w:w="70" w:type="dxa"/>
              <w:bottom w:w="0" w:type="dxa"/>
              <w:right w:w="70" w:type="dxa"/>
            </w:tcMar>
            <w:vAlign w:val="bottom"/>
            <w:hideMark/>
          </w:tcPr>
          <w:p w14:paraId="15A1DB88" w14:textId="77777777" w:rsidR="00656BED" w:rsidRDefault="00656BED">
            <w:pPr>
              <w:pStyle w:val="Normalweb"/>
              <w:spacing w:before="0" w:beforeAutospacing="0" w:after="0" w:afterAutospacing="0"/>
            </w:pPr>
            <w:r>
              <w:rPr>
                <w:rFonts w:ascii="Quicksand" w:hAnsi="Quicksand"/>
                <w:color w:val="000000"/>
                <w:sz w:val="16"/>
                <w:szCs w:val="16"/>
              </w:rPr>
              <w:t> </w:t>
            </w:r>
          </w:p>
        </w:tc>
      </w:tr>
      <w:tr w:rsidR="0046379B" w14:paraId="2F3F249A" w14:textId="77777777" w:rsidTr="0046379B">
        <w:trPr>
          <w:trHeight w:val="280"/>
        </w:trPr>
        <w:tc>
          <w:tcPr>
            <w:tcW w:w="568" w:type="dxa"/>
            <w:tcBorders>
              <w:top w:val="single" w:sz="4" w:space="0" w:color="3574AF"/>
              <w:right w:val="single" w:sz="4" w:space="0" w:color="3574AF"/>
            </w:tcBorders>
            <w:shd w:val="clear" w:color="auto" w:fill="FFFFFF"/>
            <w:tcMar>
              <w:top w:w="0" w:type="dxa"/>
              <w:left w:w="70" w:type="dxa"/>
              <w:bottom w:w="0" w:type="dxa"/>
              <w:right w:w="70" w:type="dxa"/>
            </w:tcMar>
            <w:vAlign w:val="bottom"/>
            <w:hideMark/>
          </w:tcPr>
          <w:p w14:paraId="406D3593"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15"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38AD16D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69"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635289D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707F562C"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6019B7FD"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55B4553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023676A1"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7E71A8D2"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851"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6966722E"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276"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1A37433A"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992"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551ACCD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134"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0031BDA9"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048" w:type="dxa"/>
            <w:tcBorders>
              <w:top w:val="single" w:sz="4" w:space="0" w:color="3574AF"/>
              <w:left w:val="single" w:sz="4" w:space="0" w:color="3574AF"/>
              <w:right w:val="single" w:sz="4" w:space="0" w:color="3574AF"/>
            </w:tcBorders>
            <w:shd w:val="clear" w:color="auto" w:fill="FFFFFF"/>
            <w:tcMar>
              <w:top w:w="0" w:type="dxa"/>
              <w:left w:w="70" w:type="dxa"/>
              <w:bottom w:w="0" w:type="dxa"/>
              <w:right w:w="70" w:type="dxa"/>
            </w:tcMar>
            <w:vAlign w:val="bottom"/>
            <w:hideMark/>
          </w:tcPr>
          <w:p w14:paraId="0F45B68B" w14:textId="77777777" w:rsidR="00656BED" w:rsidRDefault="00656BED">
            <w:pPr>
              <w:pStyle w:val="Normalweb"/>
              <w:spacing w:before="0" w:beforeAutospacing="0" w:after="0" w:afterAutospacing="0"/>
            </w:pPr>
            <w:r>
              <w:rPr>
                <w:rFonts w:ascii="Quicksand" w:hAnsi="Quicksand"/>
                <w:color w:val="000000"/>
                <w:sz w:val="16"/>
                <w:szCs w:val="16"/>
              </w:rPr>
              <w:t> </w:t>
            </w:r>
          </w:p>
        </w:tc>
        <w:tc>
          <w:tcPr>
            <w:tcW w:w="1843" w:type="dxa"/>
            <w:tcBorders>
              <w:top w:val="single" w:sz="4" w:space="0" w:color="3574AF"/>
              <w:left w:val="single" w:sz="4" w:space="0" w:color="3574AF"/>
            </w:tcBorders>
            <w:shd w:val="clear" w:color="auto" w:fill="FFFFFF"/>
            <w:tcMar>
              <w:top w:w="0" w:type="dxa"/>
              <w:left w:w="70" w:type="dxa"/>
              <w:bottom w:w="0" w:type="dxa"/>
              <w:right w:w="70" w:type="dxa"/>
            </w:tcMar>
            <w:vAlign w:val="bottom"/>
            <w:hideMark/>
          </w:tcPr>
          <w:p w14:paraId="0078A42E" w14:textId="77777777" w:rsidR="00656BED" w:rsidRDefault="00656BED">
            <w:pPr>
              <w:pStyle w:val="Normalweb"/>
              <w:spacing w:before="0" w:beforeAutospacing="0" w:after="0" w:afterAutospacing="0"/>
            </w:pPr>
            <w:r>
              <w:rPr>
                <w:rFonts w:ascii="Quicksand" w:hAnsi="Quicksand"/>
                <w:color w:val="000000"/>
                <w:sz w:val="16"/>
                <w:szCs w:val="16"/>
              </w:rPr>
              <w:t> </w:t>
            </w:r>
          </w:p>
        </w:tc>
      </w:tr>
    </w:tbl>
    <w:p w14:paraId="3BABDEC5" w14:textId="77777777" w:rsidR="00450D40" w:rsidRDefault="00450D40">
      <w:pPr>
        <w:rPr>
          <w:rFonts w:ascii="Quicksand" w:hAnsi="Quicksand"/>
          <w:b/>
          <w:bCs/>
          <w:sz w:val="20"/>
          <w:szCs w:val="20"/>
        </w:rPr>
      </w:pPr>
    </w:p>
    <w:sectPr w:rsidR="00450D40" w:rsidSect="0046379B">
      <w:pgSz w:w="16820" w:h="11900" w:orient="landscape"/>
      <w:pgMar w:top="1417" w:right="1309" w:bottom="1417" w:left="652" w:header="708" w:footer="10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CC18" w14:textId="77777777" w:rsidR="00A94519" w:rsidRDefault="00A94519" w:rsidP="00A57D16">
      <w:r>
        <w:separator/>
      </w:r>
    </w:p>
  </w:endnote>
  <w:endnote w:type="continuationSeparator" w:id="0">
    <w:p w14:paraId="4E6C0EA3" w14:textId="77777777" w:rsidR="00A94519" w:rsidRDefault="00A94519" w:rsidP="00A5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charset w:val="00"/>
    <w:family w:val="swiss"/>
    <w:pitch w:val="variable"/>
    <w:sig w:usb0="E00002FF" w:usb1="5000785B" w:usb2="00000000" w:usb3="00000000" w:csb0="0000019F" w:csb1="00000000"/>
  </w:font>
  <w:font w:name="Quicksand">
    <w:panose1 w:val="00000500000000000000"/>
    <w:charset w:val="00"/>
    <w:family w:val="auto"/>
    <w:pitch w:val="variable"/>
    <w:sig w:usb0="2000000F" w:usb1="00000001" w:usb2="00000000" w:usb3="00000000" w:csb0="00000193"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1" w:type="dxa"/>
      <w:tblInd w:w="-448" w:type="dxa"/>
      <w:tblCellMar>
        <w:top w:w="15" w:type="dxa"/>
        <w:left w:w="15" w:type="dxa"/>
        <w:bottom w:w="15" w:type="dxa"/>
        <w:right w:w="15" w:type="dxa"/>
      </w:tblCellMar>
      <w:tblLook w:val="04A0" w:firstRow="1" w:lastRow="0" w:firstColumn="1" w:lastColumn="0" w:noHBand="0" w:noVBand="1"/>
    </w:tblPr>
    <w:tblGrid>
      <w:gridCol w:w="7074"/>
      <w:gridCol w:w="1502"/>
      <w:gridCol w:w="1045"/>
    </w:tblGrid>
    <w:tr w:rsidR="004A36F8" w14:paraId="729451AF" w14:textId="77777777" w:rsidTr="00BF7DF5">
      <w:trPr>
        <w:trHeight w:val="312"/>
      </w:trPr>
      <w:tc>
        <w:tcPr>
          <w:tcW w:w="7074" w:type="dxa"/>
          <w:tcMar>
            <w:top w:w="0" w:type="dxa"/>
            <w:left w:w="108" w:type="dxa"/>
            <w:bottom w:w="0" w:type="dxa"/>
            <w:right w:w="108" w:type="dxa"/>
          </w:tcMar>
          <w:hideMark/>
        </w:tcPr>
        <w:p w14:paraId="2BA983D4" w14:textId="77777777" w:rsidR="004A36F8" w:rsidRDefault="004A36F8" w:rsidP="00BF7DF5">
          <w:pPr>
            <w:pStyle w:val="Normalweb"/>
            <w:spacing w:before="0" w:beforeAutospacing="0" w:after="0" w:afterAutospacing="0"/>
            <w:jc w:val="both"/>
          </w:pPr>
          <w:r>
            <w:rPr>
              <w:rFonts w:ascii="Quicksand" w:hAnsi="Quicksand"/>
              <w:color w:val="000000"/>
              <w:sz w:val="16"/>
              <w:szCs w:val="16"/>
            </w:rPr>
            <w:t xml:space="preserve">Ômajor Services, A French simplified joint-stock company (Société par Actions Simplifiée) with capital of 5,000 euros – Head office: Avenue du stadFR3830731956e, Les Jardins du Rochefort, 73700 Bourg-Saint-Maurice – Paris office: 43 bis avenue Reille, 75014 PARIS - RCS Chambéry no. 830 731 956 –Intra-community VAT: FR3830731956 - </w:t>
          </w:r>
          <w:hyperlink r:id="rId1" w:history="1">
            <w:r>
              <w:rPr>
                <w:rStyle w:val="Lienhypertexte"/>
                <w:rFonts w:ascii="Quicksand" w:hAnsi="Quicksand"/>
                <w:color w:val="000000"/>
                <w:sz w:val="16"/>
                <w:szCs w:val="16"/>
              </w:rPr>
              <w:t>www.o-major.com</w:t>
            </w:r>
          </w:hyperlink>
        </w:p>
      </w:tc>
      <w:tc>
        <w:tcPr>
          <w:tcW w:w="1502" w:type="dxa"/>
          <w:tcMar>
            <w:top w:w="0" w:type="dxa"/>
            <w:left w:w="108" w:type="dxa"/>
            <w:bottom w:w="0" w:type="dxa"/>
            <w:right w:w="108" w:type="dxa"/>
          </w:tcMar>
          <w:hideMark/>
        </w:tcPr>
        <w:p w14:paraId="21332213" w14:textId="77777777" w:rsidR="004A36F8" w:rsidRDefault="004A36F8" w:rsidP="00BF7DF5">
          <w:pPr>
            <w:pStyle w:val="Normalweb"/>
            <w:spacing w:before="0" w:beforeAutospacing="0" w:after="0" w:afterAutospacing="0"/>
            <w:jc w:val="center"/>
          </w:pPr>
          <w:r>
            <w:rPr>
              <w:rFonts w:ascii="Quicksand" w:hAnsi="Quicksand"/>
              <w:color w:val="000000"/>
              <w:sz w:val="16"/>
              <w:szCs w:val="16"/>
            </w:rPr>
            <w:t xml:space="preserve">Page </w:t>
          </w:r>
          <w:r>
            <w:rPr>
              <w:rFonts w:ascii="Quicksand" w:hAnsi="Quicksand"/>
              <w:color w:val="000000"/>
              <w:sz w:val="16"/>
              <w:szCs w:val="16"/>
            </w:rPr>
            <w:fldChar w:fldCharType="begin"/>
          </w:r>
          <w:r>
            <w:rPr>
              <w:rFonts w:ascii="Quicksand" w:hAnsi="Quicksand"/>
              <w:color w:val="000000"/>
              <w:sz w:val="16"/>
              <w:szCs w:val="16"/>
            </w:rPr>
            <w:instrText xml:space="preserve"> PAGE   \* MERGEFORMAT </w:instrText>
          </w:r>
          <w:r>
            <w:rPr>
              <w:rFonts w:ascii="Quicksand" w:hAnsi="Quicksand"/>
              <w:color w:val="000000"/>
              <w:sz w:val="16"/>
              <w:szCs w:val="16"/>
            </w:rPr>
            <w:fldChar w:fldCharType="separate"/>
          </w:r>
          <w:r w:rsidR="00092370">
            <w:rPr>
              <w:rFonts w:ascii="Quicksand" w:hAnsi="Quicksand"/>
              <w:noProof/>
              <w:color w:val="000000"/>
              <w:sz w:val="16"/>
              <w:szCs w:val="16"/>
            </w:rPr>
            <w:t>2</w:t>
          </w:r>
          <w:r>
            <w:rPr>
              <w:rFonts w:ascii="Quicksand" w:hAnsi="Quicksand"/>
              <w:color w:val="000000"/>
              <w:sz w:val="16"/>
              <w:szCs w:val="16"/>
            </w:rPr>
            <w:fldChar w:fldCharType="end"/>
          </w:r>
          <w:r>
            <w:rPr>
              <w:rFonts w:ascii="Quicksand" w:hAnsi="Quicksand"/>
              <w:color w:val="000000"/>
              <w:sz w:val="16"/>
              <w:szCs w:val="16"/>
            </w:rPr>
            <w:t xml:space="preserve"> of </w:t>
          </w:r>
          <w:r>
            <w:rPr>
              <w:rFonts w:ascii="Quicksand" w:hAnsi="Quicksand"/>
              <w:color w:val="000000"/>
              <w:sz w:val="16"/>
              <w:szCs w:val="16"/>
            </w:rPr>
            <w:fldChar w:fldCharType="begin"/>
          </w:r>
          <w:r>
            <w:rPr>
              <w:rFonts w:ascii="Quicksand" w:hAnsi="Quicksand"/>
              <w:color w:val="000000"/>
              <w:sz w:val="16"/>
              <w:szCs w:val="16"/>
            </w:rPr>
            <w:instrText xml:space="preserve"> NUMPAGES   \* MERGEFORMAT </w:instrText>
          </w:r>
          <w:r>
            <w:rPr>
              <w:rFonts w:ascii="Quicksand" w:hAnsi="Quicksand"/>
              <w:color w:val="000000"/>
              <w:sz w:val="16"/>
              <w:szCs w:val="16"/>
            </w:rPr>
            <w:fldChar w:fldCharType="separate"/>
          </w:r>
          <w:r w:rsidR="00092370">
            <w:rPr>
              <w:rFonts w:ascii="Quicksand" w:hAnsi="Quicksand"/>
              <w:noProof/>
              <w:color w:val="000000"/>
              <w:sz w:val="16"/>
              <w:szCs w:val="16"/>
            </w:rPr>
            <w:t>19</w:t>
          </w:r>
          <w:r>
            <w:rPr>
              <w:rFonts w:ascii="Quicksand" w:hAnsi="Quicksand"/>
              <w:color w:val="000000"/>
              <w:sz w:val="16"/>
              <w:szCs w:val="16"/>
            </w:rPr>
            <w:fldChar w:fldCharType="end"/>
          </w:r>
        </w:p>
      </w:tc>
      <w:tc>
        <w:tcPr>
          <w:tcW w:w="1045" w:type="dxa"/>
          <w:tcMar>
            <w:top w:w="0" w:type="dxa"/>
            <w:left w:w="108" w:type="dxa"/>
            <w:bottom w:w="0" w:type="dxa"/>
            <w:right w:w="108" w:type="dxa"/>
          </w:tcMar>
          <w:hideMark/>
        </w:tcPr>
        <w:p w14:paraId="41AF065F" w14:textId="77777777" w:rsidR="004A36F8" w:rsidRDefault="004A36F8" w:rsidP="00BF7DF5">
          <w:pPr>
            <w:pStyle w:val="Normalweb"/>
            <w:spacing w:before="0" w:beforeAutospacing="0" w:after="0" w:afterAutospacing="0"/>
            <w:jc w:val="center"/>
          </w:pPr>
          <w:r>
            <w:rPr>
              <w:rFonts w:ascii="Quicksand" w:hAnsi="Quicksand"/>
              <w:b/>
              <w:bCs/>
              <w:color w:val="000000"/>
              <w:sz w:val="18"/>
              <w:szCs w:val="18"/>
            </w:rPr>
            <w:t>Initials:</w:t>
          </w:r>
        </w:p>
      </w:tc>
    </w:tr>
  </w:tbl>
  <w:p w14:paraId="67DA7B3B" w14:textId="77777777" w:rsidR="004A36F8" w:rsidRDefault="004A36F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1" w:type="dxa"/>
      <w:tblInd w:w="-448" w:type="dxa"/>
      <w:tblCellMar>
        <w:top w:w="15" w:type="dxa"/>
        <w:left w:w="15" w:type="dxa"/>
        <w:bottom w:w="15" w:type="dxa"/>
        <w:right w:w="15" w:type="dxa"/>
      </w:tblCellMar>
      <w:tblLook w:val="04A0" w:firstRow="1" w:lastRow="0" w:firstColumn="1" w:lastColumn="0" w:noHBand="0" w:noVBand="1"/>
    </w:tblPr>
    <w:tblGrid>
      <w:gridCol w:w="7074"/>
      <w:gridCol w:w="1502"/>
      <w:gridCol w:w="1045"/>
    </w:tblGrid>
    <w:tr w:rsidR="00426DF7" w14:paraId="02AD3455" w14:textId="77777777" w:rsidTr="004A36F8">
      <w:trPr>
        <w:trHeight w:val="312"/>
      </w:trPr>
      <w:tc>
        <w:tcPr>
          <w:tcW w:w="7074" w:type="dxa"/>
          <w:tcMar>
            <w:top w:w="0" w:type="dxa"/>
            <w:left w:w="108" w:type="dxa"/>
            <w:bottom w:w="0" w:type="dxa"/>
            <w:right w:w="108" w:type="dxa"/>
          </w:tcMar>
          <w:hideMark/>
        </w:tcPr>
        <w:p w14:paraId="2C5D84B4" w14:textId="77777777" w:rsidR="00426DF7" w:rsidRDefault="00426DF7" w:rsidP="004A36F8">
          <w:pPr>
            <w:pStyle w:val="Normalweb"/>
            <w:spacing w:before="0" w:beforeAutospacing="0" w:after="0" w:afterAutospacing="0"/>
            <w:jc w:val="both"/>
          </w:pPr>
          <w:r>
            <w:rPr>
              <w:rFonts w:ascii="Quicksand" w:hAnsi="Quicksand"/>
              <w:color w:val="000000"/>
              <w:sz w:val="16"/>
              <w:szCs w:val="16"/>
            </w:rPr>
            <w:t xml:space="preserve">Ômajor Services, A French simplified joint-stock company (Société par Actions Simplifiée) with capital of 5,000 euros – Head office: Avenue du stadFR3830731956e, Les Jardins du Rochefort, 73700 Bourg-Saint-Maurice – Paris office: 43 bis avenue Reille, 75014 PARIS - RCS Chambéry no. 830 731 956 –Intra-community VAT: FR3830731956 - </w:t>
          </w:r>
          <w:hyperlink r:id="rId1" w:history="1">
            <w:r>
              <w:rPr>
                <w:rStyle w:val="Lienhypertexte"/>
                <w:rFonts w:ascii="Quicksand" w:hAnsi="Quicksand"/>
                <w:color w:val="000000"/>
                <w:sz w:val="16"/>
                <w:szCs w:val="16"/>
              </w:rPr>
              <w:t>www.o-major.com</w:t>
            </w:r>
          </w:hyperlink>
        </w:p>
      </w:tc>
      <w:tc>
        <w:tcPr>
          <w:tcW w:w="1502" w:type="dxa"/>
          <w:tcMar>
            <w:top w:w="0" w:type="dxa"/>
            <w:left w:w="108" w:type="dxa"/>
            <w:bottom w:w="0" w:type="dxa"/>
            <w:right w:w="108" w:type="dxa"/>
          </w:tcMar>
          <w:hideMark/>
        </w:tcPr>
        <w:p w14:paraId="1AB8B087" w14:textId="37340191" w:rsidR="00426DF7" w:rsidRDefault="00426DF7" w:rsidP="00C107C7">
          <w:pPr>
            <w:pStyle w:val="Normalweb"/>
            <w:spacing w:before="0" w:beforeAutospacing="0" w:after="0" w:afterAutospacing="0"/>
            <w:jc w:val="center"/>
          </w:pPr>
          <w:r>
            <w:rPr>
              <w:rFonts w:ascii="Quicksand" w:hAnsi="Quicksand"/>
              <w:color w:val="000000"/>
              <w:sz w:val="16"/>
              <w:szCs w:val="16"/>
            </w:rPr>
            <w:t xml:space="preserve">Page </w:t>
          </w:r>
          <w:r>
            <w:rPr>
              <w:rFonts w:ascii="Quicksand" w:hAnsi="Quicksand"/>
              <w:color w:val="000000"/>
              <w:sz w:val="16"/>
              <w:szCs w:val="16"/>
            </w:rPr>
            <w:fldChar w:fldCharType="begin"/>
          </w:r>
          <w:r>
            <w:rPr>
              <w:rFonts w:ascii="Quicksand" w:hAnsi="Quicksand"/>
              <w:color w:val="000000"/>
              <w:sz w:val="16"/>
              <w:szCs w:val="16"/>
            </w:rPr>
            <w:instrText xml:space="preserve"> PAGE   \* MERGEFORMAT </w:instrText>
          </w:r>
          <w:r>
            <w:rPr>
              <w:rFonts w:ascii="Quicksand" w:hAnsi="Quicksand"/>
              <w:color w:val="000000"/>
              <w:sz w:val="16"/>
              <w:szCs w:val="16"/>
            </w:rPr>
            <w:fldChar w:fldCharType="separate"/>
          </w:r>
          <w:r w:rsidR="00092370">
            <w:rPr>
              <w:rFonts w:ascii="Quicksand" w:hAnsi="Quicksand"/>
              <w:noProof/>
              <w:color w:val="000000"/>
              <w:sz w:val="16"/>
              <w:szCs w:val="16"/>
            </w:rPr>
            <w:t>1</w:t>
          </w:r>
          <w:r>
            <w:rPr>
              <w:rFonts w:ascii="Quicksand" w:hAnsi="Quicksand"/>
              <w:color w:val="000000"/>
              <w:sz w:val="16"/>
              <w:szCs w:val="16"/>
            </w:rPr>
            <w:fldChar w:fldCharType="end"/>
          </w:r>
          <w:r>
            <w:rPr>
              <w:rFonts w:ascii="Quicksand" w:hAnsi="Quicksand"/>
              <w:color w:val="000000"/>
              <w:sz w:val="16"/>
              <w:szCs w:val="16"/>
            </w:rPr>
            <w:t xml:space="preserve"> of </w:t>
          </w:r>
          <w:r>
            <w:rPr>
              <w:rFonts w:ascii="Quicksand" w:hAnsi="Quicksand"/>
              <w:color w:val="000000"/>
              <w:sz w:val="16"/>
              <w:szCs w:val="16"/>
            </w:rPr>
            <w:fldChar w:fldCharType="begin"/>
          </w:r>
          <w:r>
            <w:rPr>
              <w:rFonts w:ascii="Quicksand" w:hAnsi="Quicksand"/>
              <w:color w:val="000000"/>
              <w:sz w:val="16"/>
              <w:szCs w:val="16"/>
            </w:rPr>
            <w:instrText xml:space="preserve"> NUMPAGES   \* MERGEFORMAT </w:instrText>
          </w:r>
          <w:r>
            <w:rPr>
              <w:rFonts w:ascii="Quicksand" w:hAnsi="Quicksand"/>
              <w:color w:val="000000"/>
              <w:sz w:val="16"/>
              <w:szCs w:val="16"/>
            </w:rPr>
            <w:fldChar w:fldCharType="separate"/>
          </w:r>
          <w:r w:rsidR="00092370">
            <w:rPr>
              <w:rFonts w:ascii="Quicksand" w:hAnsi="Quicksand"/>
              <w:noProof/>
              <w:color w:val="000000"/>
              <w:sz w:val="16"/>
              <w:szCs w:val="16"/>
            </w:rPr>
            <w:t>19</w:t>
          </w:r>
          <w:r>
            <w:rPr>
              <w:rFonts w:ascii="Quicksand" w:hAnsi="Quicksand"/>
              <w:color w:val="000000"/>
              <w:sz w:val="16"/>
              <w:szCs w:val="16"/>
            </w:rPr>
            <w:fldChar w:fldCharType="end"/>
          </w:r>
        </w:p>
      </w:tc>
      <w:tc>
        <w:tcPr>
          <w:tcW w:w="1045" w:type="dxa"/>
          <w:tcMar>
            <w:top w:w="0" w:type="dxa"/>
            <w:left w:w="108" w:type="dxa"/>
            <w:bottom w:w="0" w:type="dxa"/>
            <w:right w:w="108" w:type="dxa"/>
          </w:tcMar>
          <w:hideMark/>
        </w:tcPr>
        <w:p w14:paraId="3A58FB4B" w14:textId="454876A7" w:rsidR="00426DF7" w:rsidRDefault="00426DF7" w:rsidP="00606C9D">
          <w:pPr>
            <w:pStyle w:val="Normalweb"/>
            <w:spacing w:before="0" w:beforeAutospacing="0" w:after="0" w:afterAutospacing="0"/>
            <w:jc w:val="center"/>
          </w:pPr>
          <w:r>
            <w:rPr>
              <w:rFonts w:ascii="Quicksand" w:hAnsi="Quicksand"/>
              <w:b/>
              <w:bCs/>
              <w:color w:val="000000"/>
              <w:sz w:val="18"/>
              <w:szCs w:val="18"/>
            </w:rPr>
            <w:t>Initials:</w:t>
          </w:r>
        </w:p>
      </w:tc>
    </w:tr>
  </w:tbl>
  <w:p w14:paraId="2593AEC5" w14:textId="77777777" w:rsidR="00426DF7" w:rsidRDefault="00426DF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01BC" w14:textId="77777777" w:rsidR="00A94519" w:rsidRDefault="00A94519" w:rsidP="00A57D16">
      <w:r>
        <w:separator/>
      </w:r>
    </w:p>
  </w:footnote>
  <w:footnote w:type="continuationSeparator" w:id="0">
    <w:p w14:paraId="1F24FF00" w14:textId="77777777" w:rsidR="00A94519" w:rsidRDefault="00A94519" w:rsidP="00A57D16">
      <w:r>
        <w:continuationSeparator/>
      </w:r>
    </w:p>
  </w:footnote>
  <w:footnote w:id="1">
    <w:p w14:paraId="64680B88" w14:textId="77777777" w:rsidR="00426DF7" w:rsidRDefault="00426DF7" w:rsidP="00111197">
      <w:pPr>
        <w:pStyle w:val="Notedebasdepage"/>
        <w:rPr>
          <w:rFonts w:ascii="Quicksand" w:hAnsi="Quicksand"/>
          <w:sz w:val="15"/>
        </w:rPr>
      </w:pPr>
      <w:r>
        <w:rPr>
          <w:rStyle w:val="Appelnotedebasdep"/>
          <w:rFonts w:ascii="Quicksand" w:hAnsi="Quicksand"/>
          <w:sz w:val="15"/>
          <w:lang w:val="en-GB"/>
        </w:rPr>
        <w:footnoteRef/>
      </w:r>
      <w:r>
        <w:rPr>
          <w:rFonts w:ascii="Quicksand" w:hAnsi="Quicksand"/>
          <w:sz w:val="15"/>
          <w:lang w:val="en-GB"/>
        </w:rPr>
        <w:t xml:space="preserve"> SEPA (Single Euro Payment Area): The single euro payment area is a unified euro payment area set up by the European Payments Council’s (EPC) member banks in response to the European Commission's request.</w:t>
      </w:r>
    </w:p>
    <w:p w14:paraId="5309E237" w14:textId="77777777" w:rsidR="00426DF7" w:rsidRPr="00DE0963" w:rsidRDefault="00426DF7" w:rsidP="00111197">
      <w:pPr>
        <w:pStyle w:val="Notedebasdepage"/>
        <w:rPr>
          <w:rFonts w:ascii="Quicksand" w:hAnsi="Quicksand"/>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21EA" w14:textId="32C150B1" w:rsidR="00426DF7" w:rsidRDefault="002C1F3A">
    <w:pPr>
      <w:pStyle w:val="En-tte"/>
    </w:pPr>
    <w:r>
      <w:rPr>
        <w:noProof/>
        <w:lang w:eastAsia="fr-FR"/>
      </w:rPr>
      <w:drawing>
        <wp:inline distT="0" distB="0" distL="0" distR="0" wp14:anchorId="47B17409" wp14:editId="3D416F64">
          <wp:extent cx="1380336" cy="464576"/>
          <wp:effectExtent l="0" t="0" r="0" b="0"/>
          <wp:docPr id="1" name="Image 1" descr="../Illustrations/Logo/Logo_H_EN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Logo/Logo_H_EN_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789" cy="470114"/>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B247" w14:textId="1031566C" w:rsidR="00C23E99" w:rsidRDefault="00C23E99">
    <w:pPr>
      <w:pStyle w:val="En-tte"/>
    </w:pPr>
    <w:r>
      <w:rPr>
        <w:noProof/>
        <w:lang w:eastAsia="fr-FR"/>
      </w:rPr>
      <w:drawing>
        <wp:inline distT="0" distB="0" distL="0" distR="0" wp14:anchorId="4FCD34DE" wp14:editId="0E720081">
          <wp:extent cx="1380336" cy="464576"/>
          <wp:effectExtent l="0" t="0" r="0" b="0"/>
          <wp:docPr id="5" name="Image 5" descr="../Illustrations/Logo/Logo_H_EN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Logo/Logo_H_EN_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789" cy="47011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6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B0D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E20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86054B"/>
    <w:multiLevelType w:val="hybridMultilevel"/>
    <w:tmpl w:val="6A608728"/>
    <w:lvl w:ilvl="0" w:tplc="EE1AD928">
      <w:start w:val="1"/>
      <w:numFmt w:val="bullet"/>
      <w:lvlText w:val=""/>
      <w:lvlJc w:val="left"/>
      <w:pPr>
        <w:ind w:left="1440" w:hanging="360"/>
      </w:pPr>
      <w:rPr>
        <w:rFonts w:ascii="Symbol" w:hAnsi="Symbol" w:hint="default"/>
        <w:color w:val="3574A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C6768"/>
    <w:multiLevelType w:val="hybridMultilevel"/>
    <w:tmpl w:val="7B70F7F8"/>
    <w:lvl w:ilvl="0" w:tplc="893401E4">
      <w:numFmt w:val="bullet"/>
      <w:lvlText w:val="-"/>
      <w:lvlJc w:val="left"/>
      <w:pPr>
        <w:tabs>
          <w:tab w:val="num" w:pos="1065"/>
        </w:tabs>
        <w:ind w:left="1065" w:hanging="705"/>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F37075"/>
    <w:multiLevelType w:val="multilevel"/>
    <w:tmpl w:val="F5D0ED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70F95"/>
    <w:multiLevelType w:val="hybridMultilevel"/>
    <w:tmpl w:val="3DF8BA44"/>
    <w:lvl w:ilvl="0" w:tplc="81BA4A3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2D78F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A2951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A82B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3300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0D4EEB"/>
    <w:multiLevelType w:val="hybridMultilevel"/>
    <w:tmpl w:val="7F22A5D0"/>
    <w:lvl w:ilvl="0" w:tplc="040C0001">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47F44F4"/>
    <w:multiLevelType w:val="hybridMultilevel"/>
    <w:tmpl w:val="F614FAE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656C40"/>
    <w:multiLevelType w:val="hybridMultilevel"/>
    <w:tmpl w:val="4E92AE2A"/>
    <w:lvl w:ilvl="0" w:tplc="040C0011">
      <w:start w:val="1"/>
      <w:numFmt w:val="decimal"/>
      <w:lvlText w:val="%1)"/>
      <w:lvlJc w:val="left"/>
      <w:pPr>
        <w:ind w:left="720" w:hanging="360"/>
      </w:pPr>
      <w:rPr>
        <w:rFonts w:hint="default"/>
      </w:rPr>
    </w:lvl>
    <w:lvl w:ilvl="1" w:tplc="EE1AD928">
      <w:start w:val="1"/>
      <w:numFmt w:val="bullet"/>
      <w:lvlText w:val=""/>
      <w:lvlJc w:val="left"/>
      <w:pPr>
        <w:ind w:left="1440" w:hanging="360"/>
      </w:pPr>
      <w:rPr>
        <w:rFonts w:ascii="Symbol" w:hAnsi="Symbol" w:hint="default"/>
        <w:color w:val="3574A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242636"/>
    <w:multiLevelType w:val="hybridMultilevel"/>
    <w:tmpl w:val="1AF4640C"/>
    <w:lvl w:ilvl="0" w:tplc="6AD264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8E77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927B1A"/>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44DF68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CC700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EC1A13"/>
    <w:multiLevelType w:val="hybridMultilevel"/>
    <w:tmpl w:val="8586C74A"/>
    <w:lvl w:ilvl="0" w:tplc="703C1B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CD5CB1"/>
    <w:multiLevelType w:val="singleLevel"/>
    <w:tmpl w:val="8A42A944"/>
    <w:lvl w:ilvl="0">
      <w:start w:val="1"/>
      <w:numFmt w:val="decimal"/>
      <w:lvlText w:val="%1."/>
      <w:legacy w:legacy="1" w:legacySpace="0" w:legacyIndent="283"/>
      <w:lvlJc w:val="left"/>
      <w:pPr>
        <w:ind w:left="991" w:hanging="283"/>
      </w:pPr>
    </w:lvl>
  </w:abstractNum>
  <w:abstractNum w:abstractNumId="21">
    <w:nsid w:val="4C68674B"/>
    <w:multiLevelType w:val="hybridMultilevel"/>
    <w:tmpl w:val="F698EA96"/>
    <w:lvl w:ilvl="0" w:tplc="F84AD74C">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C926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7E09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FC39AA"/>
    <w:multiLevelType w:val="hybridMultilevel"/>
    <w:tmpl w:val="CDB675B2"/>
    <w:lvl w:ilvl="0" w:tplc="FFFFFFFF">
      <w:numFmt w:val="bullet"/>
      <w:lvlText w:val="-"/>
      <w:lvlJc w:val="left"/>
      <w:pPr>
        <w:tabs>
          <w:tab w:val="num" w:pos="1065"/>
        </w:tabs>
        <w:ind w:left="1065" w:hanging="705"/>
      </w:pPr>
      <w:rPr>
        <w:rFonts w:ascii="Helvetica 55 Roman" w:eastAsia="Times New Roman"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EB28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BB2B42"/>
    <w:multiLevelType w:val="hybridMultilevel"/>
    <w:tmpl w:val="97E4B562"/>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C23333"/>
    <w:multiLevelType w:val="hybridMultilevel"/>
    <w:tmpl w:val="DADE17E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921CC6"/>
    <w:multiLevelType w:val="multilevel"/>
    <w:tmpl w:val="2272D27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9A5E91"/>
    <w:multiLevelType w:val="hybridMultilevel"/>
    <w:tmpl w:val="F64EA43A"/>
    <w:lvl w:ilvl="0" w:tplc="FF4CB728">
      <w:start w:val="1"/>
      <w:numFmt w:val="upperLetter"/>
      <w:lvlText w:val="%1U"/>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CA7508"/>
    <w:multiLevelType w:val="multilevel"/>
    <w:tmpl w:val="F10611C0"/>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E2F4F1C"/>
    <w:multiLevelType w:val="hybridMultilevel"/>
    <w:tmpl w:val="AAB2FB60"/>
    <w:lvl w:ilvl="0" w:tplc="9DD6B3B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3A4C3D"/>
    <w:multiLevelType w:val="multilevel"/>
    <w:tmpl w:val="FEC2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7D09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2B0E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F53D6D"/>
    <w:multiLevelType w:val="multilevel"/>
    <w:tmpl w:val="A29A767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BCD3C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1"/>
  </w:num>
  <w:num w:numId="3">
    <w:abstractNumId w:val="14"/>
  </w:num>
  <w:num w:numId="4">
    <w:abstractNumId w:val="6"/>
  </w:num>
  <w:num w:numId="5">
    <w:abstractNumId w:val="27"/>
  </w:num>
  <w:num w:numId="6">
    <w:abstractNumId w:val="31"/>
  </w:num>
  <w:num w:numId="7">
    <w:abstractNumId w:val="29"/>
  </w:num>
  <w:num w:numId="8">
    <w:abstractNumId w:val="8"/>
  </w:num>
  <w:num w:numId="9">
    <w:abstractNumId w:val="15"/>
  </w:num>
  <w:num w:numId="10">
    <w:abstractNumId w:val="16"/>
  </w:num>
  <w:num w:numId="11">
    <w:abstractNumId w:val="25"/>
  </w:num>
  <w:num w:numId="12">
    <w:abstractNumId w:val="34"/>
  </w:num>
  <w:num w:numId="13">
    <w:abstractNumId w:val="10"/>
  </w:num>
  <w:num w:numId="14">
    <w:abstractNumId w:val="18"/>
  </w:num>
  <w:num w:numId="15">
    <w:abstractNumId w:val="23"/>
  </w:num>
  <w:num w:numId="16">
    <w:abstractNumId w:val="22"/>
  </w:num>
  <w:num w:numId="17">
    <w:abstractNumId w:val="7"/>
  </w:num>
  <w:num w:numId="18">
    <w:abstractNumId w:val="1"/>
  </w:num>
  <w:num w:numId="19">
    <w:abstractNumId w:val="12"/>
  </w:num>
  <w:num w:numId="20">
    <w:abstractNumId w:val="26"/>
  </w:num>
  <w:num w:numId="21">
    <w:abstractNumId w:val="13"/>
  </w:num>
  <w:num w:numId="22">
    <w:abstractNumId w:val="3"/>
  </w:num>
  <w:num w:numId="23">
    <w:abstractNumId w:val="24"/>
  </w:num>
  <w:num w:numId="24">
    <w:abstractNumId w:val="4"/>
  </w:num>
  <w:num w:numId="25">
    <w:abstractNumId w:val="0"/>
  </w:num>
  <w:num w:numId="26">
    <w:abstractNumId w:val="17"/>
  </w:num>
  <w:num w:numId="27">
    <w:abstractNumId w:val="20"/>
  </w:num>
  <w:num w:numId="28">
    <w:abstractNumId w:val="20"/>
    <w:lvlOverride w:ilvl="0">
      <w:lvl w:ilvl="0">
        <w:start w:val="1"/>
        <w:numFmt w:val="decimal"/>
        <w:lvlText w:val="%1."/>
        <w:legacy w:legacy="1" w:legacySpace="0" w:legacyIndent="283"/>
        <w:lvlJc w:val="left"/>
        <w:pPr>
          <w:ind w:left="991" w:hanging="283"/>
        </w:pPr>
      </w:lvl>
    </w:lvlOverride>
  </w:num>
  <w:num w:numId="29">
    <w:abstractNumId w:val="33"/>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2"/>
  </w:num>
  <w:num w:numId="33">
    <w:abstractNumId w:val="28"/>
  </w:num>
  <w:num w:numId="34">
    <w:abstractNumId w:val="28"/>
    <w:lvlOverride w:ilvl="1">
      <w:lvl w:ilvl="1">
        <w:numFmt w:val="decimal"/>
        <w:lvlText w:val="%2."/>
        <w:lvlJc w:val="left"/>
      </w:lvl>
    </w:lvlOverride>
  </w:num>
  <w:num w:numId="35">
    <w:abstractNumId w:val="5"/>
  </w:num>
  <w:num w:numId="36">
    <w:abstractNumId w:val="5"/>
    <w:lvlOverride w:ilvl="1">
      <w:lvl w:ilvl="1">
        <w:numFmt w:val="decimal"/>
        <w:lvlText w:val="%2."/>
        <w:lvlJc w:val="left"/>
      </w:lvl>
    </w:lvlOverride>
  </w:num>
  <w:num w:numId="37">
    <w:abstractNumId w:val="2"/>
  </w:num>
  <w:num w:numId="38">
    <w:abstractNumId w:val="9"/>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73"/>
    <w:rsid w:val="00001144"/>
    <w:rsid w:val="000020E4"/>
    <w:rsid w:val="00012450"/>
    <w:rsid w:val="0001247D"/>
    <w:rsid w:val="0001733B"/>
    <w:rsid w:val="00017F80"/>
    <w:rsid w:val="0003127E"/>
    <w:rsid w:val="000338D0"/>
    <w:rsid w:val="000408C7"/>
    <w:rsid w:val="00040F9E"/>
    <w:rsid w:val="0004784E"/>
    <w:rsid w:val="000563B6"/>
    <w:rsid w:val="00056CA4"/>
    <w:rsid w:val="0006185C"/>
    <w:rsid w:val="00065C20"/>
    <w:rsid w:val="00067CAA"/>
    <w:rsid w:val="00074D59"/>
    <w:rsid w:val="00086E17"/>
    <w:rsid w:val="0008707B"/>
    <w:rsid w:val="00091206"/>
    <w:rsid w:val="00092370"/>
    <w:rsid w:val="00097BBA"/>
    <w:rsid w:val="000A3148"/>
    <w:rsid w:val="000A4858"/>
    <w:rsid w:val="000A53BA"/>
    <w:rsid w:val="000B5CF8"/>
    <w:rsid w:val="000C479B"/>
    <w:rsid w:val="000C6DEF"/>
    <w:rsid w:val="000D66B0"/>
    <w:rsid w:val="000D6F2E"/>
    <w:rsid w:val="000D7B1C"/>
    <w:rsid w:val="000E0EC0"/>
    <w:rsid w:val="000E1775"/>
    <w:rsid w:val="000E2AAF"/>
    <w:rsid w:val="000E592A"/>
    <w:rsid w:val="000E78B9"/>
    <w:rsid w:val="000F7659"/>
    <w:rsid w:val="00103D91"/>
    <w:rsid w:val="00110702"/>
    <w:rsid w:val="00111197"/>
    <w:rsid w:val="00111453"/>
    <w:rsid w:val="001173B3"/>
    <w:rsid w:val="0012109D"/>
    <w:rsid w:val="0012375A"/>
    <w:rsid w:val="00124D4F"/>
    <w:rsid w:val="001251CD"/>
    <w:rsid w:val="00125E0A"/>
    <w:rsid w:val="00126B19"/>
    <w:rsid w:val="00126DDF"/>
    <w:rsid w:val="00132859"/>
    <w:rsid w:val="001358E5"/>
    <w:rsid w:val="0013717F"/>
    <w:rsid w:val="001400F5"/>
    <w:rsid w:val="00141923"/>
    <w:rsid w:val="0014356A"/>
    <w:rsid w:val="0014464C"/>
    <w:rsid w:val="00145085"/>
    <w:rsid w:val="00156E97"/>
    <w:rsid w:val="00162507"/>
    <w:rsid w:val="00165E60"/>
    <w:rsid w:val="00171516"/>
    <w:rsid w:val="00173BAC"/>
    <w:rsid w:val="0017452A"/>
    <w:rsid w:val="00177E3D"/>
    <w:rsid w:val="001826E1"/>
    <w:rsid w:val="00183999"/>
    <w:rsid w:val="00187C32"/>
    <w:rsid w:val="00187F5C"/>
    <w:rsid w:val="00190E63"/>
    <w:rsid w:val="00192BB3"/>
    <w:rsid w:val="00194742"/>
    <w:rsid w:val="001A17F9"/>
    <w:rsid w:val="001A58F0"/>
    <w:rsid w:val="001B1DE2"/>
    <w:rsid w:val="001B588B"/>
    <w:rsid w:val="001C24D0"/>
    <w:rsid w:val="001C70EB"/>
    <w:rsid w:val="001C776C"/>
    <w:rsid w:val="001D4FED"/>
    <w:rsid w:val="001D51F0"/>
    <w:rsid w:val="001E5832"/>
    <w:rsid w:val="001E5FCF"/>
    <w:rsid w:val="001E6F95"/>
    <w:rsid w:val="001E7575"/>
    <w:rsid w:val="001E77A9"/>
    <w:rsid w:val="001E79B6"/>
    <w:rsid w:val="001F0B44"/>
    <w:rsid w:val="001F2ABF"/>
    <w:rsid w:val="001F76DF"/>
    <w:rsid w:val="00203D18"/>
    <w:rsid w:val="002049CF"/>
    <w:rsid w:val="0021001D"/>
    <w:rsid w:val="002100FD"/>
    <w:rsid w:val="00215753"/>
    <w:rsid w:val="002222B8"/>
    <w:rsid w:val="002255E7"/>
    <w:rsid w:val="00232A95"/>
    <w:rsid w:val="002435BA"/>
    <w:rsid w:val="002565CB"/>
    <w:rsid w:val="00263F4A"/>
    <w:rsid w:val="00264932"/>
    <w:rsid w:val="00267EBE"/>
    <w:rsid w:val="00280C14"/>
    <w:rsid w:val="002A1A93"/>
    <w:rsid w:val="002A2AED"/>
    <w:rsid w:val="002A7E8D"/>
    <w:rsid w:val="002B0C34"/>
    <w:rsid w:val="002B49D1"/>
    <w:rsid w:val="002B7B9E"/>
    <w:rsid w:val="002B7EF9"/>
    <w:rsid w:val="002C1F3A"/>
    <w:rsid w:val="002D32B2"/>
    <w:rsid w:val="002D3C86"/>
    <w:rsid w:val="002D67C1"/>
    <w:rsid w:val="002D7323"/>
    <w:rsid w:val="002E4D9A"/>
    <w:rsid w:val="002E7534"/>
    <w:rsid w:val="002F2DA6"/>
    <w:rsid w:val="003028BE"/>
    <w:rsid w:val="0030498F"/>
    <w:rsid w:val="0031039B"/>
    <w:rsid w:val="00312EFF"/>
    <w:rsid w:val="003140EC"/>
    <w:rsid w:val="00324473"/>
    <w:rsid w:val="003372B4"/>
    <w:rsid w:val="003420C0"/>
    <w:rsid w:val="00346037"/>
    <w:rsid w:val="00352001"/>
    <w:rsid w:val="00355D9C"/>
    <w:rsid w:val="00357301"/>
    <w:rsid w:val="003609AE"/>
    <w:rsid w:val="00361FE7"/>
    <w:rsid w:val="00362C43"/>
    <w:rsid w:val="003657EB"/>
    <w:rsid w:val="00367840"/>
    <w:rsid w:val="00371801"/>
    <w:rsid w:val="003928DF"/>
    <w:rsid w:val="00395A0E"/>
    <w:rsid w:val="0039695C"/>
    <w:rsid w:val="003A1A4D"/>
    <w:rsid w:val="003A2857"/>
    <w:rsid w:val="003B306D"/>
    <w:rsid w:val="003B600A"/>
    <w:rsid w:val="003B7AD7"/>
    <w:rsid w:val="003B7CD6"/>
    <w:rsid w:val="003C0375"/>
    <w:rsid w:val="003C1259"/>
    <w:rsid w:val="003C12EB"/>
    <w:rsid w:val="003C24D8"/>
    <w:rsid w:val="003C6C03"/>
    <w:rsid w:val="003D0396"/>
    <w:rsid w:val="003D1E04"/>
    <w:rsid w:val="003D3A51"/>
    <w:rsid w:val="003E1912"/>
    <w:rsid w:val="003F149D"/>
    <w:rsid w:val="003F2CF4"/>
    <w:rsid w:val="003F4F86"/>
    <w:rsid w:val="003F6E7D"/>
    <w:rsid w:val="00410AA7"/>
    <w:rsid w:val="0041541F"/>
    <w:rsid w:val="0042293B"/>
    <w:rsid w:val="00426DF7"/>
    <w:rsid w:val="00433ACF"/>
    <w:rsid w:val="00441461"/>
    <w:rsid w:val="00441816"/>
    <w:rsid w:val="0044304E"/>
    <w:rsid w:val="004501EC"/>
    <w:rsid w:val="00450D40"/>
    <w:rsid w:val="00451578"/>
    <w:rsid w:val="00454462"/>
    <w:rsid w:val="00456E93"/>
    <w:rsid w:val="00457FB4"/>
    <w:rsid w:val="0046379B"/>
    <w:rsid w:val="004665F6"/>
    <w:rsid w:val="00487D70"/>
    <w:rsid w:val="00492AEE"/>
    <w:rsid w:val="00493893"/>
    <w:rsid w:val="00494557"/>
    <w:rsid w:val="004A36F8"/>
    <w:rsid w:val="004A7AEB"/>
    <w:rsid w:val="004B2BA0"/>
    <w:rsid w:val="004C7531"/>
    <w:rsid w:val="004D2E1A"/>
    <w:rsid w:val="004D3983"/>
    <w:rsid w:val="004E449D"/>
    <w:rsid w:val="004E6431"/>
    <w:rsid w:val="004F0170"/>
    <w:rsid w:val="004F0430"/>
    <w:rsid w:val="004F44CB"/>
    <w:rsid w:val="004F5541"/>
    <w:rsid w:val="00506E4A"/>
    <w:rsid w:val="0051538A"/>
    <w:rsid w:val="0051549E"/>
    <w:rsid w:val="00515695"/>
    <w:rsid w:val="0052226A"/>
    <w:rsid w:val="00524A0B"/>
    <w:rsid w:val="0052559E"/>
    <w:rsid w:val="00530E7A"/>
    <w:rsid w:val="00542148"/>
    <w:rsid w:val="00544781"/>
    <w:rsid w:val="00551C3B"/>
    <w:rsid w:val="0055242F"/>
    <w:rsid w:val="005571E9"/>
    <w:rsid w:val="00561E2B"/>
    <w:rsid w:val="005631C2"/>
    <w:rsid w:val="00566E85"/>
    <w:rsid w:val="0056712D"/>
    <w:rsid w:val="005677AE"/>
    <w:rsid w:val="00571290"/>
    <w:rsid w:val="00571341"/>
    <w:rsid w:val="00576834"/>
    <w:rsid w:val="00580A16"/>
    <w:rsid w:val="00581E12"/>
    <w:rsid w:val="005960F8"/>
    <w:rsid w:val="00597D20"/>
    <w:rsid w:val="005A00B8"/>
    <w:rsid w:val="005A3102"/>
    <w:rsid w:val="005A4AAC"/>
    <w:rsid w:val="005B04F7"/>
    <w:rsid w:val="005B0D4D"/>
    <w:rsid w:val="005B1584"/>
    <w:rsid w:val="005B3FD3"/>
    <w:rsid w:val="005B4730"/>
    <w:rsid w:val="005B5A82"/>
    <w:rsid w:val="005C12F1"/>
    <w:rsid w:val="005C2BDA"/>
    <w:rsid w:val="005D351E"/>
    <w:rsid w:val="005D42D0"/>
    <w:rsid w:val="005E0AF5"/>
    <w:rsid w:val="005F2860"/>
    <w:rsid w:val="005F2DF0"/>
    <w:rsid w:val="005F3470"/>
    <w:rsid w:val="005F4320"/>
    <w:rsid w:val="005F4AD5"/>
    <w:rsid w:val="006004E9"/>
    <w:rsid w:val="00606C9D"/>
    <w:rsid w:val="00606E1A"/>
    <w:rsid w:val="0060702E"/>
    <w:rsid w:val="006074D7"/>
    <w:rsid w:val="00611AEF"/>
    <w:rsid w:val="0061336E"/>
    <w:rsid w:val="00615844"/>
    <w:rsid w:val="0061642E"/>
    <w:rsid w:val="00637CFB"/>
    <w:rsid w:val="0064329D"/>
    <w:rsid w:val="00650714"/>
    <w:rsid w:val="006525E0"/>
    <w:rsid w:val="00656BED"/>
    <w:rsid w:val="00664201"/>
    <w:rsid w:val="006666F9"/>
    <w:rsid w:val="0067320E"/>
    <w:rsid w:val="00673A65"/>
    <w:rsid w:val="006763E8"/>
    <w:rsid w:val="006B787B"/>
    <w:rsid w:val="006C5286"/>
    <w:rsid w:val="006C646A"/>
    <w:rsid w:val="006D11C1"/>
    <w:rsid w:val="006D1482"/>
    <w:rsid w:val="006E0CC2"/>
    <w:rsid w:val="006E14B1"/>
    <w:rsid w:val="006E1506"/>
    <w:rsid w:val="006E1979"/>
    <w:rsid w:val="006E413D"/>
    <w:rsid w:val="006E6405"/>
    <w:rsid w:val="006F042B"/>
    <w:rsid w:val="006F4109"/>
    <w:rsid w:val="006F44A3"/>
    <w:rsid w:val="006F47BA"/>
    <w:rsid w:val="006F4945"/>
    <w:rsid w:val="006F4F26"/>
    <w:rsid w:val="006F61EF"/>
    <w:rsid w:val="006F75B6"/>
    <w:rsid w:val="00701986"/>
    <w:rsid w:val="0070343B"/>
    <w:rsid w:val="00703FA3"/>
    <w:rsid w:val="00713DA6"/>
    <w:rsid w:val="00713E7E"/>
    <w:rsid w:val="00722AB5"/>
    <w:rsid w:val="007239AC"/>
    <w:rsid w:val="00733C24"/>
    <w:rsid w:val="007355AE"/>
    <w:rsid w:val="00737F85"/>
    <w:rsid w:val="00740A80"/>
    <w:rsid w:val="00743431"/>
    <w:rsid w:val="00743EDF"/>
    <w:rsid w:val="0074412F"/>
    <w:rsid w:val="00761487"/>
    <w:rsid w:val="00763FA5"/>
    <w:rsid w:val="00766E65"/>
    <w:rsid w:val="00770998"/>
    <w:rsid w:val="00770A24"/>
    <w:rsid w:val="0077146F"/>
    <w:rsid w:val="00774324"/>
    <w:rsid w:val="00775CA0"/>
    <w:rsid w:val="00790771"/>
    <w:rsid w:val="00790B18"/>
    <w:rsid w:val="00793345"/>
    <w:rsid w:val="007974B2"/>
    <w:rsid w:val="007A2091"/>
    <w:rsid w:val="007A4AD5"/>
    <w:rsid w:val="007A58D8"/>
    <w:rsid w:val="007A6BA1"/>
    <w:rsid w:val="007B06DD"/>
    <w:rsid w:val="007C1FC6"/>
    <w:rsid w:val="007C4953"/>
    <w:rsid w:val="007D1ECC"/>
    <w:rsid w:val="007D6543"/>
    <w:rsid w:val="007D67E4"/>
    <w:rsid w:val="007D6E38"/>
    <w:rsid w:val="007E1C20"/>
    <w:rsid w:val="007E4D25"/>
    <w:rsid w:val="007E5CF5"/>
    <w:rsid w:val="007E7217"/>
    <w:rsid w:val="007F0196"/>
    <w:rsid w:val="007F6C7A"/>
    <w:rsid w:val="00802C08"/>
    <w:rsid w:val="008054CF"/>
    <w:rsid w:val="00805E9E"/>
    <w:rsid w:val="00807845"/>
    <w:rsid w:val="008127FB"/>
    <w:rsid w:val="008150D6"/>
    <w:rsid w:val="008160C5"/>
    <w:rsid w:val="0081663D"/>
    <w:rsid w:val="008237A5"/>
    <w:rsid w:val="00824BA4"/>
    <w:rsid w:val="00824EE2"/>
    <w:rsid w:val="0082620C"/>
    <w:rsid w:val="00827974"/>
    <w:rsid w:val="008410A0"/>
    <w:rsid w:val="00842696"/>
    <w:rsid w:val="00842AB4"/>
    <w:rsid w:val="008509A3"/>
    <w:rsid w:val="00850E2C"/>
    <w:rsid w:val="008533BA"/>
    <w:rsid w:val="0085663B"/>
    <w:rsid w:val="008604EF"/>
    <w:rsid w:val="008607F4"/>
    <w:rsid w:val="008616A1"/>
    <w:rsid w:val="008624A7"/>
    <w:rsid w:val="008625CF"/>
    <w:rsid w:val="00864B54"/>
    <w:rsid w:val="008656B5"/>
    <w:rsid w:val="00875BDF"/>
    <w:rsid w:val="0088031E"/>
    <w:rsid w:val="008853D1"/>
    <w:rsid w:val="0088740A"/>
    <w:rsid w:val="00893DA6"/>
    <w:rsid w:val="00896A74"/>
    <w:rsid w:val="008977EC"/>
    <w:rsid w:val="008A2197"/>
    <w:rsid w:val="008B3ED3"/>
    <w:rsid w:val="008C0FF0"/>
    <w:rsid w:val="008C117F"/>
    <w:rsid w:val="008C2E91"/>
    <w:rsid w:val="008C3844"/>
    <w:rsid w:val="008C6B25"/>
    <w:rsid w:val="008C7382"/>
    <w:rsid w:val="008D00C6"/>
    <w:rsid w:val="008D2C79"/>
    <w:rsid w:val="008D5004"/>
    <w:rsid w:val="008D75CB"/>
    <w:rsid w:val="008E3ACD"/>
    <w:rsid w:val="008E404C"/>
    <w:rsid w:val="008E5876"/>
    <w:rsid w:val="008E598D"/>
    <w:rsid w:val="00904939"/>
    <w:rsid w:val="0090750B"/>
    <w:rsid w:val="00922911"/>
    <w:rsid w:val="00933113"/>
    <w:rsid w:val="00941EC1"/>
    <w:rsid w:val="0094484B"/>
    <w:rsid w:val="009469F9"/>
    <w:rsid w:val="00955480"/>
    <w:rsid w:val="00962B57"/>
    <w:rsid w:val="00963534"/>
    <w:rsid w:val="00965105"/>
    <w:rsid w:val="00966FF2"/>
    <w:rsid w:val="00967614"/>
    <w:rsid w:val="00977E42"/>
    <w:rsid w:val="009B1B86"/>
    <w:rsid w:val="009B7A0F"/>
    <w:rsid w:val="009C2032"/>
    <w:rsid w:val="009C2A7C"/>
    <w:rsid w:val="009C5203"/>
    <w:rsid w:val="009C6664"/>
    <w:rsid w:val="009D2D7B"/>
    <w:rsid w:val="009D3B9D"/>
    <w:rsid w:val="009D4ADA"/>
    <w:rsid w:val="009E0952"/>
    <w:rsid w:val="009E1EB0"/>
    <w:rsid w:val="009E43E6"/>
    <w:rsid w:val="009E7338"/>
    <w:rsid w:val="009F048A"/>
    <w:rsid w:val="009F27B8"/>
    <w:rsid w:val="009F6CB0"/>
    <w:rsid w:val="009F79ED"/>
    <w:rsid w:val="009F7D2C"/>
    <w:rsid w:val="00A03742"/>
    <w:rsid w:val="00A12568"/>
    <w:rsid w:val="00A1410E"/>
    <w:rsid w:val="00A17573"/>
    <w:rsid w:val="00A20A75"/>
    <w:rsid w:val="00A20E1A"/>
    <w:rsid w:val="00A21718"/>
    <w:rsid w:val="00A221D9"/>
    <w:rsid w:val="00A222C7"/>
    <w:rsid w:val="00A2254A"/>
    <w:rsid w:val="00A23507"/>
    <w:rsid w:val="00A330DE"/>
    <w:rsid w:val="00A41641"/>
    <w:rsid w:val="00A42A95"/>
    <w:rsid w:val="00A47BD7"/>
    <w:rsid w:val="00A536B8"/>
    <w:rsid w:val="00A53848"/>
    <w:rsid w:val="00A57D16"/>
    <w:rsid w:val="00A60702"/>
    <w:rsid w:val="00A614E9"/>
    <w:rsid w:val="00A6438D"/>
    <w:rsid w:val="00A73F2F"/>
    <w:rsid w:val="00A81C01"/>
    <w:rsid w:val="00A81F27"/>
    <w:rsid w:val="00A86E77"/>
    <w:rsid w:val="00A9415B"/>
    <w:rsid w:val="00A94519"/>
    <w:rsid w:val="00A94908"/>
    <w:rsid w:val="00AA70FE"/>
    <w:rsid w:val="00AB0FAF"/>
    <w:rsid w:val="00AB1C07"/>
    <w:rsid w:val="00AB2A0C"/>
    <w:rsid w:val="00AB45DB"/>
    <w:rsid w:val="00AC0012"/>
    <w:rsid w:val="00AC0082"/>
    <w:rsid w:val="00AC2005"/>
    <w:rsid w:val="00AD0163"/>
    <w:rsid w:val="00AD5493"/>
    <w:rsid w:val="00AE210C"/>
    <w:rsid w:val="00AF1A7E"/>
    <w:rsid w:val="00AF5504"/>
    <w:rsid w:val="00AF6005"/>
    <w:rsid w:val="00B15580"/>
    <w:rsid w:val="00B16D32"/>
    <w:rsid w:val="00B24C9E"/>
    <w:rsid w:val="00B304F9"/>
    <w:rsid w:val="00B32DC8"/>
    <w:rsid w:val="00B37BA5"/>
    <w:rsid w:val="00B37C5F"/>
    <w:rsid w:val="00B47112"/>
    <w:rsid w:val="00B54A21"/>
    <w:rsid w:val="00B56E35"/>
    <w:rsid w:val="00B602DF"/>
    <w:rsid w:val="00B61FB7"/>
    <w:rsid w:val="00B7301A"/>
    <w:rsid w:val="00B73D46"/>
    <w:rsid w:val="00B800C4"/>
    <w:rsid w:val="00B83C39"/>
    <w:rsid w:val="00B859DA"/>
    <w:rsid w:val="00B863AF"/>
    <w:rsid w:val="00B905A8"/>
    <w:rsid w:val="00B95A2F"/>
    <w:rsid w:val="00BA119F"/>
    <w:rsid w:val="00BB40AE"/>
    <w:rsid w:val="00BC577C"/>
    <w:rsid w:val="00BC6384"/>
    <w:rsid w:val="00BD6D06"/>
    <w:rsid w:val="00BE1E6E"/>
    <w:rsid w:val="00BF14B3"/>
    <w:rsid w:val="00BF4751"/>
    <w:rsid w:val="00C0177C"/>
    <w:rsid w:val="00C04320"/>
    <w:rsid w:val="00C107C7"/>
    <w:rsid w:val="00C15F9D"/>
    <w:rsid w:val="00C20873"/>
    <w:rsid w:val="00C21189"/>
    <w:rsid w:val="00C23E99"/>
    <w:rsid w:val="00C302F5"/>
    <w:rsid w:val="00C32516"/>
    <w:rsid w:val="00C331E4"/>
    <w:rsid w:val="00C33B1F"/>
    <w:rsid w:val="00C34914"/>
    <w:rsid w:val="00C35287"/>
    <w:rsid w:val="00C36E57"/>
    <w:rsid w:val="00C41B09"/>
    <w:rsid w:val="00C4206E"/>
    <w:rsid w:val="00C43526"/>
    <w:rsid w:val="00C477CA"/>
    <w:rsid w:val="00C5059F"/>
    <w:rsid w:val="00C51131"/>
    <w:rsid w:val="00C51DDC"/>
    <w:rsid w:val="00C540F5"/>
    <w:rsid w:val="00C5673B"/>
    <w:rsid w:val="00C57325"/>
    <w:rsid w:val="00C57D0C"/>
    <w:rsid w:val="00C6014B"/>
    <w:rsid w:val="00C64B48"/>
    <w:rsid w:val="00C66403"/>
    <w:rsid w:val="00C701DC"/>
    <w:rsid w:val="00C70CCA"/>
    <w:rsid w:val="00C75278"/>
    <w:rsid w:val="00C76171"/>
    <w:rsid w:val="00C763E2"/>
    <w:rsid w:val="00C8403A"/>
    <w:rsid w:val="00C90826"/>
    <w:rsid w:val="00C920F5"/>
    <w:rsid w:val="00C94309"/>
    <w:rsid w:val="00CA0A13"/>
    <w:rsid w:val="00CA33BF"/>
    <w:rsid w:val="00CA4835"/>
    <w:rsid w:val="00CA4F63"/>
    <w:rsid w:val="00CA7B75"/>
    <w:rsid w:val="00CB284D"/>
    <w:rsid w:val="00CB2A00"/>
    <w:rsid w:val="00CB59B4"/>
    <w:rsid w:val="00CC0775"/>
    <w:rsid w:val="00CC0904"/>
    <w:rsid w:val="00CC1AF6"/>
    <w:rsid w:val="00CC4737"/>
    <w:rsid w:val="00CD214A"/>
    <w:rsid w:val="00CD366B"/>
    <w:rsid w:val="00CE1C6C"/>
    <w:rsid w:val="00CE2F11"/>
    <w:rsid w:val="00CE4DD3"/>
    <w:rsid w:val="00CE570F"/>
    <w:rsid w:val="00CF7B29"/>
    <w:rsid w:val="00D0005A"/>
    <w:rsid w:val="00D04E7A"/>
    <w:rsid w:val="00D10129"/>
    <w:rsid w:val="00D165DE"/>
    <w:rsid w:val="00D204E3"/>
    <w:rsid w:val="00D245EB"/>
    <w:rsid w:val="00D2557E"/>
    <w:rsid w:val="00D263B3"/>
    <w:rsid w:val="00D26C5B"/>
    <w:rsid w:val="00D31169"/>
    <w:rsid w:val="00D31EF7"/>
    <w:rsid w:val="00D40B5F"/>
    <w:rsid w:val="00D42D70"/>
    <w:rsid w:val="00D44013"/>
    <w:rsid w:val="00D443F7"/>
    <w:rsid w:val="00D450FF"/>
    <w:rsid w:val="00D451E5"/>
    <w:rsid w:val="00D45585"/>
    <w:rsid w:val="00D45FD1"/>
    <w:rsid w:val="00D50371"/>
    <w:rsid w:val="00D6346E"/>
    <w:rsid w:val="00D6513A"/>
    <w:rsid w:val="00D66E43"/>
    <w:rsid w:val="00D6718D"/>
    <w:rsid w:val="00D676C6"/>
    <w:rsid w:val="00D705FD"/>
    <w:rsid w:val="00D724C2"/>
    <w:rsid w:val="00D72ED1"/>
    <w:rsid w:val="00D76B39"/>
    <w:rsid w:val="00D84662"/>
    <w:rsid w:val="00D8524B"/>
    <w:rsid w:val="00D90A32"/>
    <w:rsid w:val="00D97FAD"/>
    <w:rsid w:val="00DA1B9C"/>
    <w:rsid w:val="00DA1C7B"/>
    <w:rsid w:val="00DA3545"/>
    <w:rsid w:val="00DB1762"/>
    <w:rsid w:val="00DB527D"/>
    <w:rsid w:val="00DB5561"/>
    <w:rsid w:val="00DB5B67"/>
    <w:rsid w:val="00DC03FD"/>
    <w:rsid w:val="00DD0DA1"/>
    <w:rsid w:val="00DE0963"/>
    <w:rsid w:val="00DF3A57"/>
    <w:rsid w:val="00E05CE8"/>
    <w:rsid w:val="00E10076"/>
    <w:rsid w:val="00E134AF"/>
    <w:rsid w:val="00E21D45"/>
    <w:rsid w:val="00E3204E"/>
    <w:rsid w:val="00E3246B"/>
    <w:rsid w:val="00E34B6D"/>
    <w:rsid w:val="00E3651F"/>
    <w:rsid w:val="00E400EE"/>
    <w:rsid w:val="00E40187"/>
    <w:rsid w:val="00E441F5"/>
    <w:rsid w:val="00E51FBC"/>
    <w:rsid w:val="00E52594"/>
    <w:rsid w:val="00E56F97"/>
    <w:rsid w:val="00E57506"/>
    <w:rsid w:val="00E60589"/>
    <w:rsid w:val="00E70AE4"/>
    <w:rsid w:val="00E9196A"/>
    <w:rsid w:val="00E92777"/>
    <w:rsid w:val="00E95F39"/>
    <w:rsid w:val="00EA3010"/>
    <w:rsid w:val="00EA45CA"/>
    <w:rsid w:val="00EA6A75"/>
    <w:rsid w:val="00EB0975"/>
    <w:rsid w:val="00EB2A02"/>
    <w:rsid w:val="00EB440E"/>
    <w:rsid w:val="00EB6151"/>
    <w:rsid w:val="00EB6C52"/>
    <w:rsid w:val="00EB789F"/>
    <w:rsid w:val="00ED1A3D"/>
    <w:rsid w:val="00ED20D7"/>
    <w:rsid w:val="00ED3CDC"/>
    <w:rsid w:val="00ED3E05"/>
    <w:rsid w:val="00EF0182"/>
    <w:rsid w:val="00EF0CD3"/>
    <w:rsid w:val="00EF1032"/>
    <w:rsid w:val="00F017E2"/>
    <w:rsid w:val="00F04B65"/>
    <w:rsid w:val="00F1063D"/>
    <w:rsid w:val="00F13FC1"/>
    <w:rsid w:val="00F24F0C"/>
    <w:rsid w:val="00F25C79"/>
    <w:rsid w:val="00F25E75"/>
    <w:rsid w:val="00F26431"/>
    <w:rsid w:val="00F27596"/>
    <w:rsid w:val="00F31B88"/>
    <w:rsid w:val="00F31CBC"/>
    <w:rsid w:val="00F358E7"/>
    <w:rsid w:val="00F36621"/>
    <w:rsid w:val="00F40B36"/>
    <w:rsid w:val="00F4476A"/>
    <w:rsid w:val="00F44E51"/>
    <w:rsid w:val="00F44F45"/>
    <w:rsid w:val="00F451C5"/>
    <w:rsid w:val="00F4599A"/>
    <w:rsid w:val="00F51B6E"/>
    <w:rsid w:val="00F559DD"/>
    <w:rsid w:val="00F55AEA"/>
    <w:rsid w:val="00F61D13"/>
    <w:rsid w:val="00F705B3"/>
    <w:rsid w:val="00F74293"/>
    <w:rsid w:val="00F77715"/>
    <w:rsid w:val="00F847A0"/>
    <w:rsid w:val="00F86E27"/>
    <w:rsid w:val="00F90A32"/>
    <w:rsid w:val="00F90AED"/>
    <w:rsid w:val="00F913AB"/>
    <w:rsid w:val="00FA0FA3"/>
    <w:rsid w:val="00FA228B"/>
    <w:rsid w:val="00FA6E31"/>
    <w:rsid w:val="00FA7CF0"/>
    <w:rsid w:val="00FB0526"/>
    <w:rsid w:val="00FB4BB3"/>
    <w:rsid w:val="00FB4C14"/>
    <w:rsid w:val="00FC1A14"/>
    <w:rsid w:val="00FD01BE"/>
    <w:rsid w:val="00FD19B9"/>
    <w:rsid w:val="00FD579F"/>
    <w:rsid w:val="00FD7390"/>
    <w:rsid w:val="00FE2B8C"/>
    <w:rsid w:val="00FF7F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36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983"/>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B3FD3"/>
    <w:pPr>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A57D16"/>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A57D16"/>
  </w:style>
  <w:style w:type="paragraph" w:styleId="Pieddepage">
    <w:name w:val="footer"/>
    <w:basedOn w:val="Normal"/>
    <w:link w:val="PieddepageCar"/>
    <w:uiPriority w:val="99"/>
    <w:unhideWhenUsed/>
    <w:rsid w:val="00A57D16"/>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A57D16"/>
  </w:style>
  <w:style w:type="character" w:styleId="Lienhypertexte">
    <w:name w:val="Hyperlink"/>
    <w:basedOn w:val="Policepardfaut"/>
    <w:uiPriority w:val="99"/>
    <w:unhideWhenUsed/>
    <w:rsid w:val="003D1E04"/>
    <w:rPr>
      <w:color w:val="0563C1" w:themeColor="hyperlink"/>
      <w:u w:val="single"/>
    </w:rPr>
  </w:style>
  <w:style w:type="table" w:styleId="Grilledutableau">
    <w:name w:val="Table Grid"/>
    <w:basedOn w:val="TableauNormal"/>
    <w:uiPriority w:val="39"/>
    <w:rsid w:val="00524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CE8"/>
    <w:pPr>
      <w:spacing w:before="100" w:beforeAutospacing="1" w:after="100" w:afterAutospacing="1"/>
    </w:pPr>
  </w:style>
  <w:style w:type="character" w:styleId="Marquedecommentaire">
    <w:name w:val="annotation reference"/>
    <w:basedOn w:val="Policepardfaut"/>
    <w:uiPriority w:val="99"/>
    <w:semiHidden/>
    <w:unhideWhenUsed/>
    <w:rsid w:val="00F31CBC"/>
    <w:rPr>
      <w:sz w:val="18"/>
      <w:szCs w:val="18"/>
    </w:rPr>
  </w:style>
  <w:style w:type="paragraph" w:styleId="Commentaire">
    <w:name w:val="annotation text"/>
    <w:basedOn w:val="Normal"/>
    <w:link w:val="CommentaireCar"/>
    <w:uiPriority w:val="99"/>
    <w:semiHidden/>
    <w:unhideWhenUsed/>
    <w:rsid w:val="00F31CBC"/>
    <w:rPr>
      <w:rFonts w:asciiTheme="minorHAnsi" w:hAnsiTheme="minorHAnsi" w:cstheme="minorBidi"/>
      <w:lang w:eastAsia="en-US"/>
    </w:rPr>
  </w:style>
  <w:style w:type="character" w:customStyle="1" w:styleId="CommentaireCar">
    <w:name w:val="Commentaire Car"/>
    <w:basedOn w:val="Policepardfaut"/>
    <w:link w:val="Commentaire"/>
    <w:uiPriority w:val="99"/>
    <w:semiHidden/>
    <w:rsid w:val="00F31CBC"/>
  </w:style>
  <w:style w:type="paragraph" w:styleId="Objetducommentaire">
    <w:name w:val="annotation subject"/>
    <w:basedOn w:val="Commentaire"/>
    <w:next w:val="Commentaire"/>
    <w:link w:val="ObjetducommentaireCar"/>
    <w:uiPriority w:val="99"/>
    <w:semiHidden/>
    <w:unhideWhenUsed/>
    <w:rsid w:val="00F31CBC"/>
    <w:rPr>
      <w:b/>
      <w:bCs/>
      <w:sz w:val="20"/>
      <w:szCs w:val="20"/>
    </w:rPr>
  </w:style>
  <w:style w:type="character" w:customStyle="1" w:styleId="ObjetducommentaireCar">
    <w:name w:val="Objet du commentaire Car"/>
    <w:basedOn w:val="CommentaireCar"/>
    <w:link w:val="Objetducommentaire"/>
    <w:uiPriority w:val="99"/>
    <w:semiHidden/>
    <w:rsid w:val="00F31CBC"/>
    <w:rPr>
      <w:b/>
      <w:bCs/>
      <w:sz w:val="20"/>
      <w:szCs w:val="20"/>
    </w:rPr>
  </w:style>
  <w:style w:type="paragraph" w:styleId="Textedebulles">
    <w:name w:val="Balloon Text"/>
    <w:basedOn w:val="Normal"/>
    <w:link w:val="TextedebullesCar"/>
    <w:uiPriority w:val="99"/>
    <w:semiHidden/>
    <w:unhideWhenUsed/>
    <w:rsid w:val="00F31CBC"/>
    <w:rPr>
      <w:sz w:val="18"/>
      <w:szCs w:val="18"/>
      <w:lang w:eastAsia="en-US"/>
    </w:rPr>
  </w:style>
  <w:style w:type="character" w:customStyle="1" w:styleId="TextedebullesCar">
    <w:name w:val="Texte de bulles Car"/>
    <w:basedOn w:val="Policepardfaut"/>
    <w:link w:val="Textedebulles"/>
    <w:uiPriority w:val="99"/>
    <w:semiHidden/>
    <w:rsid w:val="00F31CBC"/>
    <w:rPr>
      <w:rFonts w:ascii="Times New Roman" w:hAnsi="Times New Roman" w:cs="Times New Roman"/>
      <w:sz w:val="18"/>
      <w:szCs w:val="18"/>
    </w:rPr>
  </w:style>
  <w:style w:type="character" w:styleId="Lienhypertextevisit">
    <w:name w:val="FollowedHyperlink"/>
    <w:basedOn w:val="Policepardfaut"/>
    <w:uiPriority w:val="99"/>
    <w:semiHidden/>
    <w:unhideWhenUsed/>
    <w:rsid w:val="000E592A"/>
    <w:rPr>
      <w:color w:val="954F72" w:themeColor="followedHyperlink"/>
      <w:u w:val="single"/>
    </w:rPr>
  </w:style>
  <w:style w:type="character" w:styleId="Numrodepage">
    <w:name w:val="page number"/>
    <w:basedOn w:val="Policepardfaut"/>
    <w:uiPriority w:val="99"/>
    <w:semiHidden/>
    <w:unhideWhenUsed/>
    <w:rsid w:val="00893DA6"/>
  </w:style>
  <w:style w:type="paragraph" w:styleId="Notedebasdepage">
    <w:name w:val="footnote text"/>
    <w:basedOn w:val="Normal"/>
    <w:link w:val="NotedebasdepageCar"/>
    <w:uiPriority w:val="99"/>
    <w:unhideWhenUsed/>
    <w:rsid w:val="00DE0963"/>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DE0963"/>
  </w:style>
  <w:style w:type="character" w:styleId="Appelnotedebasdep">
    <w:name w:val="footnote reference"/>
    <w:basedOn w:val="Policepardfaut"/>
    <w:uiPriority w:val="99"/>
    <w:unhideWhenUsed/>
    <w:rsid w:val="00DE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710">
      <w:bodyDiv w:val="1"/>
      <w:marLeft w:val="0"/>
      <w:marRight w:val="0"/>
      <w:marTop w:val="0"/>
      <w:marBottom w:val="0"/>
      <w:divBdr>
        <w:top w:val="none" w:sz="0" w:space="0" w:color="auto"/>
        <w:left w:val="none" w:sz="0" w:space="0" w:color="auto"/>
        <w:bottom w:val="none" w:sz="0" w:space="0" w:color="auto"/>
        <w:right w:val="none" w:sz="0" w:space="0" w:color="auto"/>
      </w:divBdr>
      <w:divsChild>
        <w:div w:id="1415125372">
          <w:marLeft w:val="0"/>
          <w:marRight w:val="0"/>
          <w:marTop w:val="0"/>
          <w:marBottom w:val="0"/>
          <w:divBdr>
            <w:top w:val="none" w:sz="0" w:space="0" w:color="auto"/>
            <w:left w:val="none" w:sz="0" w:space="0" w:color="auto"/>
            <w:bottom w:val="none" w:sz="0" w:space="0" w:color="auto"/>
            <w:right w:val="none" w:sz="0" w:space="0" w:color="auto"/>
          </w:divBdr>
        </w:div>
        <w:div w:id="1085802306">
          <w:marLeft w:val="0"/>
          <w:marRight w:val="0"/>
          <w:marTop w:val="0"/>
          <w:marBottom w:val="0"/>
          <w:divBdr>
            <w:top w:val="none" w:sz="0" w:space="0" w:color="auto"/>
            <w:left w:val="none" w:sz="0" w:space="0" w:color="auto"/>
            <w:bottom w:val="none" w:sz="0" w:space="0" w:color="auto"/>
            <w:right w:val="none" w:sz="0" w:space="0" w:color="auto"/>
          </w:divBdr>
        </w:div>
        <w:div w:id="1953701663">
          <w:marLeft w:val="0"/>
          <w:marRight w:val="0"/>
          <w:marTop w:val="0"/>
          <w:marBottom w:val="0"/>
          <w:divBdr>
            <w:top w:val="none" w:sz="0" w:space="0" w:color="auto"/>
            <w:left w:val="none" w:sz="0" w:space="0" w:color="auto"/>
            <w:bottom w:val="none" w:sz="0" w:space="0" w:color="auto"/>
            <w:right w:val="none" w:sz="0" w:space="0" w:color="auto"/>
          </w:divBdr>
        </w:div>
        <w:div w:id="1722367200">
          <w:marLeft w:val="0"/>
          <w:marRight w:val="0"/>
          <w:marTop w:val="0"/>
          <w:marBottom w:val="0"/>
          <w:divBdr>
            <w:top w:val="none" w:sz="0" w:space="0" w:color="auto"/>
            <w:left w:val="none" w:sz="0" w:space="0" w:color="auto"/>
            <w:bottom w:val="none" w:sz="0" w:space="0" w:color="auto"/>
            <w:right w:val="none" w:sz="0" w:space="0" w:color="auto"/>
          </w:divBdr>
        </w:div>
        <w:div w:id="123739149">
          <w:marLeft w:val="0"/>
          <w:marRight w:val="0"/>
          <w:marTop w:val="0"/>
          <w:marBottom w:val="0"/>
          <w:divBdr>
            <w:top w:val="none" w:sz="0" w:space="0" w:color="auto"/>
            <w:left w:val="none" w:sz="0" w:space="0" w:color="auto"/>
            <w:bottom w:val="none" w:sz="0" w:space="0" w:color="auto"/>
            <w:right w:val="none" w:sz="0" w:space="0" w:color="auto"/>
          </w:divBdr>
        </w:div>
        <w:div w:id="723676220">
          <w:marLeft w:val="0"/>
          <w:marRight w:val="0"/>
          <w:marTop w:val="0"/>
          <w:marBottom w:val="0"/>
          <w:divBdr>
            <w:top w:val="none" w:sz="0" w:space="0" w:color="auto"/>
            <w:left w:val="none" w:sz="0" w:space="0" w:color="auto"/>
            <w:bottom w:val="none" w:sz="0" w:space="0" w:color="auto"/>
            <w:right w:val="none" w:sz="0" w:space="0" w:color="auto"/>
          </w:divBdr>
        </w:div>
        <w:div w:id="1733042020">
          <w:marLeft w:val="0"/>
          <w:marRight w:val="0"/>
          <w:marTop w:val="0"/>
          <w:marBottom w:val="0"/>
          <w:divBdr>
            <w:top w:val="none" w:sz="0" w:space="0" w:color="auto"/>
            <w:left w:val="none" w:sz="0" w:space="0" w:color="auto"/>
            <w:bottom w:val="none" w:sz="0" w:space="0" w:color="auto"/>
            <w:right w:val="none" w:sz="0" w:space="0" w:color="auto"/>
          </w:divBdr>
        </w:div>
        <w:div w:id="1561214325">
          <w:marLeft w:val="0"/>
          <w:marRight w:val="0"/>
          <w:marTop w:val="0"/>
          <w:marBottom w:val="0"/>
          <w:divBdr>
            <w:top w:val="none" w:sz="0" w:space="0" w:color="auto"/>
            <w:left w:val="none" w:sz="0" w:space="0" w:color="auto"/>
            <w:bottom w:val="none" w:sz="0" w:space="0" w:color="auto"/>
            <w:right w:val="none" w:sz="0" w:space="0" w:color="auto"/>
          </w:divBdr>
        </w:div>
        <w:div w:id="1469200584">
          <w:marLeft w:val="0"/>
          <w:marRight w:val="0"/>
          <w:marTop w:val="0"/>
          <w:marBottom w:val="0"/>
          <w:divBdr>
            <w:top w:val="none" w:sz="0" w:space="0" w:color="auto"/>
            <w:left w:val="none" w:sz="0" w:space="0" w:color="auto"/>
            <w:bottom w:val="none" w:sz="0" w:space="0" w:color="auto"/>
            <w:right w:val="none" w:sz="0" w:space="0" w:color="auto"/>
          </w:divBdr>
        </w:div>
        <w:div w:id="2074162390">
          <w:marLeft w:val="0"/>
          <w:marRight w:val="0"/>
          <w:marTop w:val="0"/>
          <w:marBottom w:val="0"/>
          <w:divBdr>
            <w:top w:val="none" w:sz="0" w:space="0" w:color="auto"/>
            <w:left w:val="none" w:sz="0" w:space="0" w:color="auto"/>
            <w:bottom w:val="none" w:sz="0" w:space="0" w:color="auto"/>
            <w:right w:val="none" w:sz="0" w:space="0" w:color="auto"/>
          </w:divBdr>
        </w:div>
        <w:div w:id="2099864830">
          <w:marLeft w:val="0"/>
          <w:marRight w:val="0"/>
          <w:marTop w:val="0"/>
          <w:marBottom w:val="0"/>
          <w:divBdr>
            <w:top w:val="none" w:sz="0" w:space="0" w:color="auto"/>
            <w:left w:val="none" w:sz="0" w:space="0" w:color="auto"/>
            <w:bottom w:val="none" w:sz="0" w:space="0" w:color="auto"/>
            <w:right w:val="none" w:sz="0" w:space="0" w:color="auto"/>
          </w:divBdr>
        </w:div>
        <w:div w:id="480122819">
          <w:marLeft w:val="0"/>
          <w:marRight w:val="0"/>
          <w:marTop w:val="0"/>
          <w:marBottom w:val="0"/>
          <w:divBdr>
            <w:top w:val="none" w:sz="0" w:space="0" w:color="auto"/>
            <w:left w:val="none" w:sz="0" w:space="0" w:color="auto"/>
            <w:bottom w:val="none" w:sz="0" w:space="0" w:color="auto"/>
            <w:right w:val="none" w:sz="0" w:space="0" w:color="auto"/>
          </w:divBdr>
        </w:div>
        <w:div w:id="326715740">
          <w:marLeft w:val="0"/>
          <w:marRight w:val="0"/>
          <w:marTop w:val="0"/>
          <w:marBottom w:val="0"/>
          <w:divBdr>
            <w:top w:val="none" w:sz="0" w:space="0" w:color="auto"/>
            <w:left w:val="none" w:sz="0" w:space="0" w:color="auto"/>
            <w:bottom w:val="none" w:sz="0" w:space="0" w:color="auto"/>
            <w:right w:val="none" w:sz="0" w:space="0" w:color="auto"/>
          </w:divBdr>
        </w:div>
        <w:div w:id="1733119513">
          <w:marLeft w:val="0"/>
          <w:marRight w:val="0"/>
          <w:marTop w:val="0"/>
          <w:marBottom w:val="0"/>
          <w:divBdr>
            <w:top w:val="none" w:sz="0" w:space="0" w:color="auto"/>
            <w:left w:val="none" w:sz="0" w:space="0" w:color="auto"/>
            <w:bottom w:val="none" w:sz="0" w:space="0" w:color="auto"/>
            <w:right w:val="none" w:sz="0" w:space="0" w:color="auto"/>
          </w:divBdr>
        </w:div>
        <w:div w:id="1112238703">
          <w:marLeft w:val="0"/>
          <w:marRight w:val="0"/>
          <w:marTop w:val="0"/>
          <w:marBottom w:val="0"/>
          <w:divBdr>
            <w:top w:val="none" w:sz="0" w:space="0" w:color="auto"/>
            <w:left w:val="none" w:sz="0" w:space="0" w:color="auto"/>
            <w:bottom w:val="none" w:sz="0" w:space="0" w:color="auto"/>
            <w:right w:val="none" w:sz="0" w:space="0" w:color="auto"/>
          </w:divBdr>
        </w:div>
        <w:div w:id="1143500313">
          <w:marLeft w:val="0"/>
          <w:marRight w:val="0"/>
          <w:marTop w:val="0"/>
          <w:marBottom w:val="0"/>
          <w:divBdr>
            <w:top w:val="none" w:sz="0" w:space="0" w:color="auto"/>
            <w:left w:val="none" w:sz="0" w:space="0" w:color="auto"/>
            <w:bottom w:val="none" w:sz="0" w:space="0" w:color="auto"/>
            <w:right w:val="none" w:sz="0" w:space="0" w:color="auto"/>
          </w:divBdr>
        </w:div>
        <w:div w:id="1364750718">
          <w:marLeft w:val="0"/>
          <w:marRight w:val="0"/>
          <w:marTop w:val="0"/>
          <w:marBottom w:val="0"/>
          <w:divBdr>
            <w:top w:val="none" w:sz="0" w:space="0" w:color="auto"/>
            <w:left w:val="none" w:sz="0" w:space="0" w:color="auto"/>
            <w:bottom w:val="none" w:sz="0" w:space="0" w:color="auto"/>
            <w:right w:val="none" w:sz="0" w:space="0" w:color="auto"/>
          </w:divBdr>
        </w:div>
        <w:div w:id="305666395">
          <w:marLeft w:val="0"/>
          <w:marRight w:val="0"/>
          <w:marTop w:val="0"/>
          <w:marBottom w:val="0"/>
          <w:divBdr>
            <w:top w:val="none" w:sz="0" w:space="0" w:color="auto"/>
            <w:left w:val="none" w:sz="0" w:space="0" w:color="auto"/>
            <w:bottom w:val="none" w:sz="0" w:space="0" w:color="auto"/>
            <w:right w:val="none" w:sz="0" w:space="0" w:color="auto"/>
          </w:divBdr>
        </w:div>
        <w:div w:id="1462385502">
          <w:marLeft w:val="0"/>
          <w:marRight w:val="0"/>
          <w:marTop w:val="0"/>
          <w:marBottom w:val="0"/>
          <w:divBdr>
            <w:top w:val="none" w:sz="0" w:space="0" w:color="auto"/>
            <w:left w:val="none" w:sz="0" w:space="0" w:color="auto"/>
            <w:bottom w:val="none" w:sz="0" w:space="0" w:color="auto"/>
            <w:right w:val="none" w:sz="0" w:space="0" w:color="auto"/>
          </w:divBdr>
        </w:div>
        <w:div w:id="245916961">
          <w:marLeft w:val="0"/>
          <w:marRight w:val="0"/>
          <w:marTop w:val="0"/>
          <w:marBottom w:val="0"/>
          <w:divBdr>
            <w:top w:val="none" w:sz="0" w:space="0" w:color="auto"/>
            <w:left w:val="none" w:sz="0" w:space="0" w:color="auto"/>
            <w:bottom w:val="none" w:sz="0" w:space="0" w:color="auto"/>
            <w:right w:val="none" w:sz="0" w:space="0" w:color="auto"/>
          </w:divBdr>
        </w:div>
        <w:div w:id="1437092318">
          <w:marLeft w:val="0"/>
          <w:marRight w:val="0"/>
          <w:marTop w:val="0"/>
          <w:marBottom w:val="0"/>
          <w:divBdr>
            <w:top w:val="none" w:sz="0" w:space="0" w:color="auto"/>
            <w:left w:val="none" w:sz="0" w:space="0" w:color="auto"/>
            <w:bottom w:val="none" w:sz="0" w:space="0" w:color="auto"/>
            <w:right w:val="none" w:sz="0" w:space="0" w:color="auto"/>
          </w:divBdr>
        </w:div>
        <w:div w:id="1943683850">
          <w:marLeft w:val="0"/>
          <w:marRight w:val="0"/>
          <w:marTop w:val="0"/>
          <w:marBottom w:val="0"/>
          <w:divBdr>
            <w:top w:val="none" w:sz="0" w:space="0" w:color="auto"/>
            <w:left w:val="none" w:sz="0" w:space="0" w:color="auto"/>
            <w:bottom w:val="none" w:sz="0" w:space="0" w:color="auto"/>
            <w:right w:val="none" w:sz="0" w:space="0" w:color="auto"/>
          </w:divBdr>
        </w:div>
        <w:div w:id="37707845">
          <w:marLeft w:val="0"/>
          <w:marRight w:val="0"/>
          <w:marTop w:val="0"/>
          <w:marBottom w:val="0"/>
          <w:divBdr>
            <w:top w:val="none" w:sz="0" w:space="0" w:color="auto"/>
            <w:left w:val="none" w:sz="0" w:space="0" w:color="auto"/>
            <w:bottom w:val="none" w:sz="0" w:space="0" w:color="auto"/>
            <w:right w:val="none" w:sz="0" w:space="0" w:color="auto"/>
          </w:divBdr>
        </w:div>
        <w:div w:id="1511524865">
          <w:marLeft w:val="0"/>
          <w:marRight w:val="0"/>
          <w:marTop w:val="0"/>
          <w:marBottom w:val="0"/>
          <w:divBdr>
            <w:top w:val="none" w:sz="0" w:space="0" w:color="auto"/>
            <w:left w:val="none" w:sz="0" w:space="0" w:color="auto"/>
            <w:bottom w:val="none" w:sz="0" w:space="0" w:color="auto"/>
            <w:right w:val="none" w:sz="0" w:space="0" w:color="auto"/>
          </w:divBdr>
        </w:div>
        <w:div w:id="1243181715">
          <w:marLeft w:val="0"/>
          <w:marRight w:val="0"/>
          <w:marTop w:val="0"/>
          <w:marBottom w:val="0"/>
          <w:divBdr>
            <w:top w:val="none" w:sz="0" w:space="0" w:color="auto"/>
            <w:left w:val="none" w:sz="0" w:space="0" w:color="auto"/>
            <w:bottom w:val="none" w:sz="0" w:space="0" w:color="auto"/>
            <w:right w:val="none" w:sz="0" w:space="0" w:color="auto"/>
          </w:divBdr>
        </w:div>
        <w:div w:id="185868816">
          <w:marLeft w:val="0"/>
          <w:marRight w:val="0"/>
          <w:marTop w:val="0"/>
          <w:marBottom w:val="0"/>
          <w:divBdr>
            <w:top w:val="none" w:sz="0" w:space="0" w:color="auto"/>
            <w:left w:val="none" w:sz="0" w:space="0" w:color="auto"/>
            <w:bottom w:val="none" w:sz="0" w:space="0" w:color="auto"/>
            <w:right w:val="none" w:sz="0" w:space="0" w:color="auto"/>
          </w:divBdr>
        </w:div>
        <w:div w:id="1617521498">
          <w:marLeft w:val="0"/>
          <w:marRight w:val="0"/>
          <w:marTop w:val="0"/>
          <w:marBottom w:val="0"/>
          <w:divBdr>
            <w:top w:val="none" w:sz="0" w:space="0" w:color="auto"/>
            <w:left w:val="none" w:sz="0" w:space="0" w:color="auto"/>
            <w:bottom w:val="none" w:sz="0" w:space="0" w:color="auto"/>
            <w:right w:val="none" w:sz="0" w:space="0" w:color="auto"/>
          </w:divBdr>
        </w:div>
        <w:div w:id="152335452">
          <w:marLeft w:val="0"/>
          <w:marRight w:val="0"/>
          <w:marTop w:val="0"/>
          <w:marBottom w:val="0"/>
          <w:divBdr>
            <w:top w:val="none" w:sz="0" w:space="0" w:color="auto"/>
            <w:left w:val="none" w:sz="0" w:space="0" w:color="auto"/>
            <w:bottom w:val="none" w:sz="0" w:space="0" w:color="auto"/>
            <w:right w:val="none" w:sz="0" w:space="0" w:color="auto"/>
          </w:divBdr>
        </w:div>
        <w:div w:id="428549985">
          <w:marLeft w:val="0"/>
          <w:marRight w:val="0"/>
          <w:marTop w:val="0"/>
          <w:marBottom w:val="0"/>
          <w:divBdr>
            <w:top w:val="none" w:sz="0" w:space="0" w:color="auto"/>
            <w:left w:val="none" w:sz="0" w:space="0" w:color="auto"/>
            <w:bottom w:val="none" w:sz="0" w:space="0" w:color="auto"/>
            <w:right w:val="none" w:sz="0" w:space="0" w:color="auto"/>
          </w:divBdr>
        </w:div>
        <w:div w:id="1376392736">
          <w:marLeft w:val="0"/>
          <w:marRight w:val="0"/>
          <w:marTop w:val="0"/>
          <w:marBottom w:val="0"/>
          <w:divBdr>
            <w:top w:val="none" w:sz="0" w:space="0" w:color="auto"/>
            <w:left w:val="none" w:sz="0" w:space="0" w:color="auto"/>
            <w:bottom w:val="none" w:sz="0" w:space="0" w:color="auto"/>
            <w:right w:val="none" w:sz="0" w:space="0" w:color="auto"/>
          </w:divBdr>
        </w:div>
        <w:div w:id="1311131504">
          <w:marLeft w:val="0"/>
          <w:marRight w:val="0"/>
          <w:marTop w:val="0"/>
          <w:marBottom w:val="0"/>
          <w:divBdr>
            <w:top w:val="none" w:sz="0" w:space="0" w:color="auto"/>
            <w:left w:val="none" w:sz="0" w:space="0" w:color="auto"/>
            <w:bottom w:val="none" w:sz="0" w:space="0" w:color="auto"/>
            <w:right w:val="none" w:sz="0" w:space="0" w:color="auto"/>
          </w:divBdr>
        </w:div>
        <w:div w:id="563377690">
          <w:marLeft w:val="0"/>
          <w:marRight w:val="0"/>
          <w:marTop w:val="0"/>
          <w:marBottom w:val="0"/>
          <w:divBdr>
            <w:top w:val="none" w:sz="0" w:space="0" w:color="auto"/>
            <w:left w:val="none" w:sz="0" w:space="0" w:color="auto"/>
            <w:bottom w:val="none" w:sz="0" w:space="0" w:color="auto"/>
            <w:right w:val="none" w:sz="0" w:space="0" w:color="auto"/>
          </w:divBdr>
        </w:div>
        <w:div w:id="1549105884">
          <w:marLeft w:val="0"/>
          <w:marRight w:val="0"/>
          <w:marTop w:val="0"/>
          <w:marBottom w:val="0"/>
          <w:divBdr>
            <w:top w:val="none" w:sz="0" w:space="0" w:color="auto"/>
            <w:left w:val="none" w:sz="0" w:space="0" w:color="auto"/>
            <w:bottom w:val="none" w:sz="0" w:space="0" w:color="auto"/>
            <w:right w:val="none" w:sz="0" w:space="0" w:color="auto"/>
          </w:divBdr>
        </w:div>
        <w:div w:id="8534495">
          <w:marLeft w:val="0"/>
          <w:marRight w:val="0"/>
          <w:marTop w:val="0"/>
          <w:marBottom w:val="0"/>
          <w:divBdr>
            <w:top w:val="none" w:sz="0" w:space="0" w:color="auto"/>
            <w:left w:val="none" w:sz="0" w:space="0" w:color="auto"/>
            <w:bottom w:val="none" w:sz="0" w:space="0" w:color="auto"/>
            <w:right w:val="none" w:sz="0" w:space="0" w:color="auto"/>
          </w:divBdr>
        </w:div>
        <w:div w:id="730930342">
          <w:marLeft w:val="0"/>
          <w:marRight w:val="0"/>
          <w:marTop w:val="0"/>
          <w:marBottom w:val="0"/>
          <w:divBdr>
            <w:top w:val="none" w:sz="0" w:space="0" w:color="auto"/>
            <w:left w:val="none" w:sz="0" w:space="0" w:color="auto"/>
            <w:bottom w:val="none" w:sz="0" w:space="0" w:color="auto"/>
            <w:right w:val="none" w:sz="0" w:space="0" w:color="auto"/>
          </w:divBdr>
        </w:div>
        <w:div w:id="344939720">
          <w:marLeft w:val="0"/>
          <w:marRight w:val="0"/>
          <w:marTop w:val="0"/>
          <w:marBottom w:val="0"/>
          <w:divBdr>
            <w:top w:val="none" w:sz="0" w:space="0" w:color="auto"/>
            <w:left w:val="none" w:sz="0" w:space="0" w:color="auto"/>
            <w:bottom w:val="none" w:sz="0" w:space="0" w:color="auto"/>
            <w:right w:val="none" w:sz="0" w:space="0" w:color="auto"/>
          </w:divBdr>
        </w:div>
        <w:div w:id="86659834">
          <w:marLeft w:val="0"/>
          <w:marRight w:val="0"/>
          <w:marTop w:val="0"/>
          <w:marBottom w:val="0"/>
          <w:divBdr>
            <w:top w:val="none" w:sz="0" w:space="0" w:color="auto"/>
            <w:left w:val="none" w:sz="0" w:space="0" w:color="auto"/>
            <w:bottom w:val="none" w:sz="0" w:space="0" w:color="auto"/>
            <w:right w:val="none" w:sz="0" w:space="0" w:color="auto"/>
          </w:divBdr>
        </w:div>
        <w:div w:id="1317761082">
          <w:marLeft w:val="0"/>
          <w:marRight w:val="0"/>
          <w:marTop w:val="0"/>
          <w:marBottom w:val="0"/>
          <w:divBdr>
            <w:top w:val="none" w:sz="0" w:space="0" w:color="auto"/>
            <w:left w:val="none" w:sz="0" w:space="0" w:color="auto"/>
            <w:bottom w:val="none" w:sz="0" w:space="0" w:color="auto"/>
            <w:right w:val="none" w:sz="0" w:space="0" w:color="auto"/>
          </w:divBdr>
        </w:div>
        <w:div w:id="2107262435">
          <w:marLeft w:val="0"/>
          <w:marRight w:val="0"/>
          <w:marTop w:val="0"/>
          <w:marBottom w:val="0"/>
          <w:divBdr>
            <w:top w:val="none" w:sz="0" w:space="0" w:color="auto"/>
            <w:left w:val="none" w:sz="0" w:space="0" w:color="auto"/>
            <w:bottom w:val="none" w:sz="0" w:space="0" w:color="auto"/>
            <w:right w:val="none" w:sz="0" w:space="0" w:color="auto"/>
          </w:divBdr>
        </w:div>
        <w:div w:id="1068923717">
          <w:marLeft w:val="0"/>
          <w:marRight w:val="0"/>
          <w:marTop w:val="0"/>
          <w:marBottom w:val="0"/>
          <w:divBdr>
            <w:top w:val="none" w:sz="0" w:space="0" w:color="auto"/>
            <w:left w:val="none" w:sz="0" w:space="0" w:color="auto"/>
            <w:bottom w:val="none" w:sz="0" w:space="0" w:color="auto"/>
            <w:right w:val="none" w:sz="0" w:space="0" w:color="auto"/>
          </w:divBdr>
        </w:div>
        <w:div w:id="563368542">
          <w:marLeft w:val="0"/>
          <w:marRight w:val="0"/>
          <w:marTop w:val="0"/>
          <w:marBottom w:val="0"/>
          <w:divBdr>
            <w:top w:val="none" w:sz="0" w:space="0" w:color="auto"/>
            <w:left w:val="none" w:sz="0" w:space="0" w:color="auto"/>
            <w:bottom w:val="none" w:sz="0" w:space="0" w:color="auto"/>
            <w:right w:val="none" w:sz="0" w:space="0" w:color="auto"/>
          </w:divBdr>
        </w:div>
      </w:divsChild>
    </w:div>
    <w:div w:id="4475865">
      <w:bodyDiv w:val="1"/>
      <w:marLeft w:val="0"/>
      <w:marRight w:val="0"/>
      <w:marTop w:val="0"/>
      <w:marBottom w:val="0"/>
      <w:divBdr>
        <w:top w:val="none" w:sz="0" w:space="0" w:color="auto"/>
        <w:left w:val="none" w:sz="0" w:space="0" w:color="auto"/>
        <w:bottom w:val="none" w:sz="0" w:space="0" w:color="auto"/>
        <w:right w:val="none" w:sz="0" w:space="0" w:color="auto"/>
      </w:divBdr>
    </w:div>
    <w:div w:id="19625191">
      <w:bodyDiv w:val="1"/>
      <w:marLeft w:val="0"/>
      <w:marRight w:val="0"/>
      <w:marTop w:val="0"/>
      <w:marBottom w:val="0"/>
      <w:divBdr>
        <w:top w:val="none" w:sz="0" w:space="0" w:color="auto"/>
        <w:left w:val="none" w:sz="0" w:space="0" w:color="auto"/>
        <w:bottom w:val="none" w:sz="0" w:space="0" w:color="auto"/>
        <w:right w:val="none" w:sz="0" w:space="0" w:color="auto"/>
      </w:divBdr>
      <w:divsChild>
        <w:div w:id="653686312">
          <w:marLeft w:val="0"/>
          <w:marRight w:val="0"/>
          <w:marTop w:val="0"/>
          <w:marBottom w:val="0"/>
          <w:divBdr>
            <w:top w:val="none" w:sz="0" w:space="0" w:color="auto"/>
            <w:left w:val="none" w:sz="0" w:space="0" w:color="auto"/>
            <w:bottom w:val="none" w:sz="0" w:space="0" w:color="auto"/>
            <w:right w:val="none" w:sz="0" w:space="0" w:color="auto"/>
          </w:divBdr>
          <w:divsChild>
            <w:div w:id="1592081543">
              <w:marLeft w:val="0"/>
              <w:marRight w:val="0"/>
              <w:marTop w:val="0"/>
              <w:marBottom w:val="0"/>
              <w:divBdr>
                <w:top w:val="none" w:sz="0" w:space="0" w:color="auto"/>
                <w:left w:val="none" w:sz="0" w:space="0" w:color="auto"/>
                <w:bottom w:val="none" w:sz="0" w:space="0" w:color="auto"/>
                <w:right w:val="none" w:sz="0" w:space="0" w:color="auto"/>
              </w:divBdr>
              <w:divsChild>
                <w:div w:id="14182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6681">
      <w:bodyDiv w:val="1"/>
      <w:marLeft w:val="0"/>
      <w:marRight w:val="0"/>
      <w:marTop w:val="0"/>
      <w:marBottom w:val="0"/>
      <w:divBdr>
        <w:top w:val="none" w:sz="0" w:space="0" w:color="auto"/>
        <w:left w:val="none" w:sz="0" w:space="0" w:color="auto"/>
        <w:bottom w:val="none" w:sz="0" w:space="0" w:color="auto"/>
        <w:right w:val="none" w:sz="0" w:space="0" w:color="auto"/>
      </w:divBdr>
    </w:div>
    <w:div w:id="26609968">
      <w:bodyDiv w:val="1"/>
      <w:marLeft w:val="0"/>
      <w:marRight w:val="0"/>
      <w:marTop w:val="0"/>
      <w:marBottom w:val="0"/>
      <w:divBdr>
        <w:top w:val="none" w:sz="0" w:space="0" w:color="auto"/>
        <w:left w:val="none" w:sz="0" w:space="0" w:color="auto"/>
        <w:bottom w:val="none" w:sz="0" w:space="0" w:color="auto"/>
        <w:right w:val="none" w:sz="0" w:space="0" w:color="auto"/>
      </w:divBdr>
      <w:divsChild>
        <w:div w:id="1338921069">
          <w:marLeft w:val="0"/>
          <w:marRight w:val="0"/>
          <w:marTop w:val="0"/>
          <w:marBottom w:val="0"/>
          <w:divBdr>
            <w:top w:val="none" w:sz="0" w:space="0" w:color="auto"/>
            <w:left w:val="none" w:sz="0" w:space="0" w:color="auto"/>
            <w:bottom w:val="none" w:sz="0" w:space="0" w:color="auto"/>
            <w:right w:val="none" w:sz="0" w:space="0" w:color="auto"/>
          </w:divBdr>
          <w:divsChild>
            <w:div w:id="271520044">
              <w:marLeft w:val="0"/>
              <w:marRight w:val="0"/>
              <w:marTop w:val="0"/>
              <w:marBottom w:val="0"/>
              <w:divBdr>
                <w:top w:val="none" w:sz="0" w:space="0" w:color="auto"/>
                <w:left w:val="none" w:sz="0" w:space="0" w:color="auto"/>
                <w:bottom w:val="none" w:sz="0" w:space="0" w:color="auto"/>
                <w:right w:val="none" w:sz="0" w:space="0" w:color="auto"/>
              </w:divBdr>
              <w:divsChild>
                <w:div w:id="15416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9637">
      <w:bodyDiv w:val="1"/>
      <w:marLeft w:val="0"/>
      <w:marRight w:val="0"/>
      <w:marTop w:val="0"/>
      <w:marBottom w:val="0"/>
      <w:divBdr>
        <w:top w:val="none" w:sz="0" w:space="0" w:color="auto"/>
        <w:left w:val="none" w:sz="0" w:space="0" w:color="auto"/>
        <w:bottom w:val="none" w:sz="0" w:space="0" w:color="auto"/>
        <w:right w:val="none" w:sz="0" w:space="0" w:color="auto"/>
      </w:divBdr>
    </w:div>
    <w:div w:id="101843416">
      <w:bodyDiv w:val="1"/>
      <w:marLeft w:val="0"/>
      <w:marRight w:val="0"/>
      <w:marTop w:val="0"/>
      <w:marBottom w:val="0"/>
      <w:divBdr>
        <w:top w:val="none" w:sz="0" w:space="0" w:color="auto"/>
        <w:left w:val="none" w:sz="0" w:space="0" w:color="auto"/>
        <w:bottom w:val="none" w:sz="0" w:space="0" w:color="auto"/>
        <w:right w:val="none" w:sz="0" w:space="0" w:color="auto"/>
      </w:divBdr>
    </w:div>
    <w:div w:id="141849173">
      <w:bodyDiv w:val="1"/>
      <w:marLeft w:val="0"/>
      <w:marRight w:val="0"/>
      <w:marTop w:val="0"/>
      <w:marBottom w:val="0"/>
      <w:divBdr>
        <w:top w:val="none" w:sz="0" w:space="0" w:color="auto"/>
        <w:left w:val="none" w:sz="0" w:space="0" w:color="auto"/>
        <w:bottom w:val="none" w:sz="0" w:space="0" w:color="auto"/>
        <w:right w:val="none" w:sz="0" w:space="0" w:color="auto"/>
      </w:divBdr>
      <w:divsChild>
        <w:div w:id="1315720948">
          <w:marLeft w:val="0"/>
          <w:marRight w:val="0"/>
          <w:marTop w:val="0"/>
          <w:marBottom w:val="0"/>
          <w:divBdr>
            <w:top w:val="none" w:sz="0" w:space="0" w:color="auto"/>
            <w:left w:val="none" w:sz="0" w:space="0" w:color="auto"/>
            <w:bottom w:val="none" w:sz="0" w:space="0" w:color="auto"/>
            <w:right w:val="none" w:sz="0" w:space="0" w:color="auto"/>
          </w:divBdr>
          <w:divsChild>
            <w:div w:id="1559898524">
              <w:marLeft w:val="0"/>
              <w:marRight w:val="0"/>
              <w:marTop w:val="0"/>
              <w:marBottom w:val="0"/>
              <w:divBdr>
                <w:top w:val="none" w:sz="0" w:space="0" w:color="auto"/>
                <w:left w:val="none" w:sz="0" w:space="0" w:color="auto"/>
                <w:bottom w:val="none" w:sz="0" w:space="0" w:color="auto"/>
                <w:right w:val="none" w:sz="0" w:space="0" w:color="auto"/>
              </w:divBdr>
              <w:divsChild>
                <w:div w:id="1401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740">
      <w:bodyDiv w:val="1"/>
      <w:marLeft w:val="0"/>
      <w:marRight w:val="0"/>
      <w:marTop w:val="0"/>
      <w:marBottom w:val="0"/>
      <w:divBdr>
        <w:top w:val="none" w:sz="0" w:space="0" w:color="auto"/>
        <w:left w:val="none" w:sz="0" w:space="0" w:color="auto"/>
        <w:bottom w:val="none" w:sz="0" w:space="0" w:color="auto"/>
        <w:right w:val="none" w:sz="0" w:space="0" w:color="auto"/>
      </w:divBdr>
    </w:div>
    <w:div w:id="182744347">
      <w:bodyDiv w:val="1"/>
      <w:marLeft w:val="0"/>
      <w:marRight w:val="0"/>
      <w:marTop w:val="0"/>
      <w:marBottom w:val="0"/>
      <w:divBdr>
        <w:top w:val="none" w:sz="0" w:space="0" w:color="auto"/>
        <w:left w:val="none" w:sz="0" w:space="0" w:color="auto"/>
        <w:bottom w:val="none" w:sz="0" w:space="0" w:color="auto"/>
        <w:right w:val="none" w:sz="0" w:space="0" w:color="auto"/>
      </w:divBdr>
      <w:divsChild>
        <w:div w:id="1147893031">
          <w:marLeft w:val="0"/>
          <w:marRight w:val="0"/>
          <w:marTop w:val="0"/>
          <w:marBottom w:val="0"/>
          <w:divBdr>
            <w:top w:val="none" w:sz="0" w:space="0" w:color="auto"/>
            <w:left w:val="none" w:sz="0" w:space="0" w:color="auto"/>
            <w:bottom w:val="none" w:sz="0" w:space="0" w:color="auto"/>
            <w:right w:val="none" w:sz="0" w:space="0" w:color="auto"/>
          </w:divBdr>
          <w:divsChild>
            <w:div w:id="1413893741">
              <w:marLeft w:val="0"/>
              <w:marRight w:val="0"/>
              <w:marTop w:val="0"/>
              <w:marBottom w:val="0"/>
              <w:divBdr>
                <w:top w:val="none" w:sz="0" w:space="0" w:color="auto"/>
                <w:left w:val="none" w:sz="0" w:space="0" w:color="auto"/>
                <w:bottom w:val="none" w:sz="0" w:space="0" w:color="auto"/>
                <w:right w:val="none" w:sz="0" w:space="0" w:color="auto"/>
              </w:divBdr>
              <w:divsChild>
                <w:div w:id="1792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5323">
      <w:bodyDiv w:val="1"/>
      <w:marLeft w:val="0"/>
      <w:marRight w:val="0"/>
      <w:marTop w:val="0"/>
      <w:marBottom w:val="0"/>
      <w:divBdr>
        <w:top w:val="none" w:sz="0" w:space="0" w:color="auto"/>
        <w:left w:val="none" w:sz="0" w:space="0" w:color="auto"/>
        <w:bottom w:val="none" w:sz="0" w:space="0" w:color="auto"/>
        <w:right w:val="none" w:sz="0" w:space="0" w:color="auto"/>
      </w:divBdr>
      <w:divsChild>
        <w:div w:id="291864425">
          <w:marLeft w:val="0"/>
          <w:marRight w:val="0"/>
          <w:marTop w:val="0"/>
          <w:marBottom w:val="0"/>
          <w:divBdr>
            <w:top w:val="none" w:sz="0" w:space="0" w:color="auto"/>
            <w:left w:val="none" w:sz="0" w:space="0" w:color="auto"/>
            <w:bottom w:val="none" w:sz="0" w:space="0" w:color="auto"/>
            <w:right w:val="none" w:sz="0" w:space="0" w:color="auto"/>
          </w:divBdr>
          <w:divsChild>
            <w:div w:id="404568489">
              <w:marLeft w:val="0"/>
              <w:marRight w:val="0"/>
              <w:marTop w:val="0"/>
              <w:marBottom w:val="0"/>
              <w:divBdr>
                <w:top w:val="none" w:sz="0" w:space="0" w:color="auto"/>
                <w:left w:val="none" w:sz="0" w:space="0" w:color="auto"/>
                <w:bottom w:val="none" w:sz="0" w:space="0" w:color="auto"/>
                <w:right w:val="none" w:sz="0" w:space="0" w:color="auto"/>
              </w:divBdr>
              <w:divsChild>
                <w:div w:id="1803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5826">
      <w:bodyDiv w:val="1"/>
      <w:marLeft w:val="0"/>
      <w:marRight w:val="0"/>
      <w:marTop w:val="0"/>
      <w:marBottom w:val="0"/>
      <w:divBdr>
        <w:top w:val="none" w:sz="0" w:space="0" w:color="auto"/>
        <w:left w:val="none" w:sz="0" w:space="0" w:color="auto"/>
        <w:bottom w:val="none" w:sz="0" w:space="0" w:color="auto"/>
        <w:right w:val="none" w:sz="0" w:space="0" w:color="auto"/>
      </w:divBdr>
    </w:div>
    <w:div w:id="282460959">
      <w:bodyDiv w:val="1"/>
      <w:marLeft w:val="0"/>
      <w:marRight w:val="0"/>
      <w:marTop w:val="0"/>
      <w:marBottom w:val="0"/>
      <w:divBdr>
        <w:top w:val="none" w:sz="0" w:space="0" w:color="auto"/>
        <w:left w:val="none" w:sz="0" w:space="0" w:color="auto"/>
        <w:bottom w:val="none" w:sz="0" w:space="0" w:color="auto"/>
        <w:right w:val="none" w:sz="0" w:space="0" w:color="auto"/>
      </w:divBdr>
    </w:div>
    <w:div w:id="286356259">
      <w:bodyDiv w:val="1"/>
      <w:marLeft w:val="0"/>
      <w:marRight w:val="0"/>
      <w:marTop w:val="0"/>
      <w:marBottom w:val="0"/>
      <w:divBdr>
        <w:top w:val="none" w:sz="0" w:space="0" w:color="auto"/>
        <w:left w:val="none" w:sz="0" w:space="0" w:color="auto"/>
        <w:bottom w:val="none" w:sz="0" w:space="0" w:color="auto"/>
        <w:right w:val="none" w:sz="0" w:space="0" w:color="auto"/>
      </w:divBdr>
    </w:div>
    <w:div w:id="297225373">
      <w:bodyDiv w:val="1"/>
      <w:marLeft w:val="0"/>
      <w:marRight w:val="0"/>
      <w:marTop w:val="0"/>
      <w:marBottom w:val="0"/>
      <w:divBdr>
        <w:top w:val="none" w:sz="0" w:space="0" w:color="auto"/>
        <w:left w:val="none" w:sz="0" w:space="0" w:color="auto"/>
        <w:bottom w:val="none" w:sz="0" w:space="0" w:color="auto"/>
        <w:right w:val="none" w:sz="0" w:space="0" w:color="auto"/>
      </w:divBdr>
      <w:divsChild>
        <w:div w:id="586890798">
          <w:marLeft w:val="0"/>
          <w:marRight w:val="0"/>
          <w:marTop w:val="0"/>
          <w:marBottom w:val="0"/>
          <w:divBdr>
            <w:top w:val="none" w:sz="0" w:space="0" w:color="auto"/>
            <w:left w:val="none" w:sz="0" w:space="0" w:color="auto"/>
            <w:bottom w:val="none" w:sz="0" w:space="0" w:color="auto"/>
            <w:right w:val="none" w:sz="0" w:space="0" w:color="auto"/>
          </w:divBdr>
          <w:divsChild>
            <w:div w:id="1334185756">
              <w:marLeft w:val="0"/>
              <w:marRight w:val="0"/>
              <w:marTop w:val="0"/>
              <w:marBottom w:val="0"/>
              <w:divBdr>
                <w:top w:val="none" w:sz="0" w:space="0" w:color="auto"/>
                <w:left w:val="none" w:sz="0" w:space="0" w:color="auto"/>
                <w:bottom w:val="none" w:sz="0" w:space="0" w:color="auto"/>
                <w:right w:val="none" w:sz="0" w:space="0" w:color="auto"/>
              </w:divBdr>
              <w:divsChild>
                <w:div w:id="359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9934">
      <w:bodyDiv w:val="1"/>
      <w:marLeft w:val="0"/>
      <w:marRight w:val="0"/>
      <w:marTop w:val="0"/>
      <w:marBottom w:val="0"/>
      <w:divBdr>
        <w:top w:val="none" w:sz="0" w:space="0" w:color="auto"/>
        <w:left w:val="none" w:sz="0" w:space="0" w:color="auto"/>
        <w:bottom w:val="none" w:sz="0" w:space="0" w:color="auto"/>
        <w:right w:val="none" w:sz="0" w:space="0" w:color="auto"/>
      </w:divBdr>
    </w:div>
    <w:div w:id="354893471">
      <w:bodyDiv w:val="1"/>
      <w:marLeft w:val="0"/>
      <w:marRight w:val="0"/>
      <w:marTop w:val="0"/>
      <w:marBottom w:val="0"/>
      <w:divBdr>
        <w:top w:val="none" w:sz="0" w:space="0" w:color="auto"/>
        <w:left w:val="none" w:sz="0" w:space="0" w:color="auto"/>
        <w:bottom w:val="none" w:sz="0" w:space="0" w:color="auto"/>
        <w:right w:val="none" w:sz="0" w:space="0" w:color="auto"/>
      </w:divBdr>
      <w:divsChild>
        <w:div w:id="739788505">
          <w:marLeft w:val="0"/>
          <w:marRight w:val="0"/>
          <w:marTop w:val="0"/>
          <w:marBottom w:val="0"/>
          <w:divBdr>
            <w:top w:val="none" w:sz="0" w:space="0" w:color="auto"/>
            <w:left w:val="none" w:sz="0" w:space="0" w:color="auto"/>
            <w:bottom w:val="none" w:sz="0" w:space="0" w:color="auto"/>
            <w:right w:val="none" w:sz="0" w:space="0" w:color="auto"/>
          </w:divBdr>
          <w:divsChild>
            <w:div w:id="1437168356">
              <w:marLeft w:val="0"/>
              <w:marRight w:val="0"/>
              <w:marTop w:val="0"/>
              <w:marBottom w:val="0"/>
              <w:divBdr>
                <w:top w:val="none" w:sz="0" w:space="0" w:color="auto"/>
                <w:left w:val="none" w:sz="0" w:space="0" w:color="auto"/>
                <w:bottom w:val="none" w:sz="0" w:space="0" w:color="auto"/>
                <w:right w:val="none" w:sz="0" w:space="0" w:color="auto"/>
              </w:divBdr>
              <w:divsChild>
                <w:div w:id="2187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2152">
      <w:bodyDiv w:val="1"/>
      <w:marLeft w:val="0"/>
      <w:marRight w:val="0"/>
      <w:marTop w:val="0"/>
      <w:marBottom w:val="0"/>
      <w:divBdr>
        <w:top w:val="none" w:sz="0" w:space="0" w:color="auto"/>
        <w:left w:val="none" w:sz="0" w:space="0" w:color="auto"/>
        <w:bottom w:val="none" w:sz="0" w:space="0" w:color="auto"/>
        <w:right w:val="none" w:sz="0" w:space="0" w:color="auto"/>
      </w:divBdr>
      <w:divsChild>
        <w:div w:id="1702784060">
          <w:marLeft w:val="0"/>
          <w:marRight w:val="0"/>
          <w:marTop w:val="0"/>
          <w:marBottom w:val="0"/>
          <w:divBdr>
            <w:top w:val="none" w:sz="0" w:space="0" w:color="auto"/>
            <w:left w:val="none" w:sz="0" w:space="0" w:color="auto"/>
            <w:bottom w:val="none" w:sz="0" w:space="0" w:color="auto"/>
            <w:right w:val="none" w:sz="0" w:space="0" w:color="auto"/>
          </w:divBdr>
        </w:div>
        <w:div w:id="1350910671">
          <w:marLeft w:val="0"/>
          <w:marRight w:val="0"/>
          <w:marTop w:val="0"/>
          <w:marBottom w:val="0"/>
          <w:divBdr>
            <w:top w:val="none" w:sz="0" w:space="0" w:color="auto"/>
            <w:left w:val="none" w:sz="0" w:space="0" w:color="auto"/>
            <w:bottom w:val="none" w:sz="0" w:space="0" w:color="auto"/>
            <w:right w:val="none" w:sz="0" w:space="0" w:color="auto"/>
          </w:divBdr>
        </w:div>
        <w:div w:id="618493350">
          <w:marLeft w:val="0"/>
          <w:marRight w:val="0"/>
          <w:marTop w:val="0"/>
          <w:marBottom w:val="0"/>
          <w:divBdr>
            <w:top w:val="none" w:sz="0" w:space="0" w:color="auto"/>
            <w:left w:val="none" w:sz="0" w:space="0" w:color="auto"/>
            <w:bottom w:val="none" w:sz="0" w:space="0" w:color="auto"/>
            <w:right w:val="none" w:sz="0" w:space="0" w:color="auto"/>
          </w:divBdr>
        </w:div>
        <w:div w:id="514730302">
          <w:marLeft w:val="0"/>
          <w:marRight w:val="0"/>
          <w:marTop w:val="0"/>
          <w:marBottom w:val="0"/>
          <w:divBdr>
            <w:top w:val="none" w:sz="0" w:space="0" w:color="auto"/>
            <w:left w:val="none" w:sz="0" w:space="0" w:color="auto"/>
            <w:bottom w:val="none" w:sz="0" w:space="0" w:color="auto"/>
            <w:right w:val="none" w:sz="0" w:space="0" w:color="auto"/>
          </w:divBdr>
        </w:div>
        <w:div w:id="1072896268">
          <w:marLeft w:val="0"/>
          <w:marRight w:val="0"/>
          <w:marTop w:val="0"/>
          <w:marBottom w:val="0"/>
          <w:divBdr>
            <w:top w:val="none" w:sz="0" w:space="0" w:color="auto"/>
            <w:left w:val="none" w:sz="0" w:space="0" w:color="auto"/>
            <w:bottom w:val="none" w:sz="0" w:space="0" w:color="auto"/>
            <w:right w:val="none" w:sz="0" w:space="0" w:color="auto"/>
          </w:divBdr>
        </w:div>
        <w:div w:id="1606619621">
          <w:marLeft w:val="0"/>
          <w:marRight w:val="0"/>
          <w:marTop w:val="0"/>
          <w:marBottom w:val="0"/>
          <w:divBdr>
            <w:top w:val="none" w:sz="0" w:space="0" w:color="auto"/>
            <w:left w:val="none" w:sz="0" w:space="0" w:color="auto"/>
            <w:bottom w:val="none" w:sz="0" w:space="0" w:color="auto"/>
            <w:right w:val="none" w:sz="0" w:space="0" w:color="auto"/>
          </w:divBdr>
        </w:div>
        <w:div w:id="2109426396">
          <w:marLeft w:val="0"/>
          <w:marRight w:val="0"/>
          <w:marTop w:val="0"/>
          <w:marBottom w:val="0"/>
          <w:divBdr>
            <w:top w:val="none" w:sz="0" w:space="0" w:color="auto"/>
            <w:left w:val="none" w:sz="0" w:space="0" w:color="auto"/>
            <w:bottom w:val="none" w:sz="0" w:space="0" w:color="auto"/>
            <w:right w:val="none" w:sz="0" w:space="0" w:color="auto"/>
          </w:divBdr>
        </w:div>
        <w:div w:id="139419649">
          <w:marLeft w:val="0"/>
          <w:marRight w:val="0"/>
          <w:marTop w:val="0"/>
          <w:marBottom w:val="0"/>
          <w:divBdr>
            <w:top w:val="none" w:sz="0" w:space="0" w:color="auto"/>
            <w:left w:val="none" w:sz="0" w:space="0" w:color="auto"/>
            <w:bottom w:val="none" w:sz="0" w:space="0" w:color="auto"/>
            <w:right w:val="none" w:sz="0" w:space="0" w:color="auto"/>
          </w:divBdr>
        </w:div>
        <w:div w:id="499270486">
          <w:marLeft w:val="0"/>
          <w:marRight w:val="0"/>
          <w:marTop w:val="0"/>
          <w:marBottom w:val="0"/>
          <w:divBdr>
            <w:top w:val="none" w:sz="0" w:space="0" w:color="auto"/>
            <w:left w:val="none" w:sz="0" w:space="0" w:color="auto"/>
            <w:bottom w:val="none" w:sz="0" w:space="0" w:color="auto"/>
            <w:right w:val="none" w:sz="0" w:space="0" w:color="auto"/>
          </w:divBdr>
        </w:div>
        <w:div w:id="1153066504">
          <w:marLeft w:val="0"/>
          <w:marRight w:val="0"/>
          <w:marTop w:val="0"/>
          <w:marBottom w:val="0"/>
          <w:divBdr>
            <w:top w:val="none" w:sz="0" w:space="0" w:color="auto"/>
            <w:left w:val="none" w:sz="0" w:space="0" w:color="auto"/>
            <w:bottom w:val="none" w:sz="0" w:space="0" w:color="auto"/>
            <w:right w:val="none" w:sz="0" w:space="0" w:color="auto"/>
          </w:divBdr>
        </w:div>
        <w:div w:id="1424375638">
          <w:marLeft w:val="0"/>
          <w:marRight w:val="0"/>
          <w:marTop w:val="0"/>
          <w:marBottom w:val="0"/>
          <w:divBdr>
            <w:top w:val="none" w:sz="0" w:space="0" w:color="auto"/>
            <w:left w:val="none" w:sz="0" w:space="0" w:color="auto"/>
            <w:bottom w:val="none" w:sz="0" w:space="0" w:color="auto"/>
            <w:right w:val="none" w:sz="0" w:space="0" w:color="auto"/>
          </w:divBdr>
        </w:div>
        <w:div w:id="1731270689">
          <w:marLeft w:val="0"/>
          <w:marRight w:val="0"/>
          <w:marTop w:val="0"/>
          <w:marBottom w:val="0"/>
          <w:divBdr>
            <w:top w:val="none" w:sz="0" w:space="0" w:color="auto"/>
            <w:left w:val="none" w:sz="0" w:space="0" w:color="auto"/>
            <w:bottom w:val="none" w:sz="0" w:space="0" w:color="auto"/>
            <w:right w:val="none" w:sz="0" w:space="0" w:color="auto"/>
          </w:divBdr>
        </w:div>
        <w:div w:id="1150487441">
          <w:marLeft w:val="0"/>
          <w:marRight w:val="0"/>
          <w:marTop w:val="0"/>
          <w:marBottom w:val="0"/>
          <w:divBdr>
            <w:top w:val="none" w:sz="0" w:space="0" w:color="auto"/>
            <w:left w:val="none" w:sz="0" w:space="0" w:color="auto"/>
            <w:bottom w:val="none" w:sz="0" w:space="0" w:color="auto"/>
            <w:right w:val="none" w:sz="0" w:space="0" w:color="auto"/>
          </w:divBdr>
        </w:div>
        <w:div w:id="1174733821">
          <w:marLeft w:val="0"/>
          <w:marRight w:val="0"/>
          <w:marTop w:val="0"/>
          <w:marBottom w:val="0"/>
          <w:divBdr>
            <w:top w:val="none" w:sz="0" w:space="0" w:color="auto"/>
            <w:left w:val="none" w:sz="0" w:space="0" w:color="auto"/>
            <w:bottom w:val="none" w:sz="0" w:space="0" w:color="auto"/>
            <w:right w:val="none" w:sz="0" w:space="0" w:color="auto"/>
          </w:divBdr>
        </w:div>
        <w:div w:id="2021469580">
          <w:marLeft w:val="0"/>
          <w:marRight w:val="0"/>
          <w:marTop w:val="0"/>
          <w:marBottom w:val="0"/>
          <w:divBdr>
            <w:top w:val="none" w:sz="0" w:space="0" w:color="auto"/>
            <w:left w:val="none" w:sz="0" w:space="0" w:color="auto"/>
            <w:bottom w:val="none" w:sz="0" w:space="0" w:color="auto"/>
            <w:right w:val="none" w:sz="0" w:space="0" w:color="auto"/>
          </w:divBdr>
        </w:div>
        <w:div w:id="1885143488">
          <w:marLeft w:val="0"/>
          <w:marRight w:val="0"/>
          <w:marTop w:val="0"/>
          <w:marBottom w:val="0"/>
          <w:divBdr>
            <w:top w:val="none" w:sz="0" w:space="0" w:color="auto"/>
            <w:left w:val="none" w:sz="0" w:space="0" w:color="auto"/>
            <w:bottom w:val="none" w:sz="0" w:space="0" w:color="auto"/>
            <w:right w:val="none" w:sz="0" w:space="0" w:color="auto"/>
          </w:divBdr>
        </w:div>
        <w:div w:id="619917769">
          <w:marLeft w:val="0"/>
          <w:marRight w:val="0"/>
          <w:marTop w:val="0"/>
          <w:marBottom w:val="0"/>
          <w:divBdr>
            <w:top w:val="none" w:sz="0" w:space="0" w:color="auto"/>
            <w:left w:val="none" w:sz="0" w:space="0" w:color="auto"/>
            <w:bottom w:val="none" w:sz="0" w:space="0" w:color="auto"/>
            <w:right w:val="none" w:sz="0" w:space="0" w:color="auto"/>
          </w:divBdr>
        </w:div>
        <w:div w:id="2133940234">
          <w:marLeft w:val="0"/>
          <w:marRight w:val="0"/>
          <w:marTop w:val="0"/>
          <w:marBottom w:val="0"/>
          <w:divBdr>
            <w:top w:val="none" w:sz="0" w:space="0" w:color="auto"/>
            <w:left w:val="none" w:sz="0" w:space="0" w:color="auto"/>
            <w:bottom w:val="none" w:sz="0" w:space="0" w:color="auto"/>
            <w:right w:val="none" w:sz="0" w:space="0" w:color="auto"/>
          </w:divBdr>
        </w:div>
        <w:div w:id="212158664">
          <w:marLeft w:val="0"/>
          <w:marRight w:val="0"/>
          <w:marTop w:val="0"/>
          <w:marBottom w:val="0"/>
          <w:divBdr>
            <w:top w:val="none" w:sz="0" w:space="0" w:color="auto"/>
            <w:left w:val="none" w:sz="0" w:space="0" w:color="auto"/>
            <w:bottom w:val="none" w:sz="0" w:space="0" w:color="auto"/>
            <w:right w:val="none" w:sz="0" w:space="0" w:color="auto"/>
          </w:divBdr>
        </w:div>
        <w:div w:id="1279289463">
          <w:marLeft w:val="0"/>
          <w:marRight w:val="0"/>
          <w:marTop w:val="0"/>
          <w:marBottom w:val="0"/>
          <w:divBdr>
            <w:top w:val="none" w:sz="0" w:space="0" w:color="auto"/>
            <w:left w:val="none" w:sz="0" w:space="0" w:color="auto"/>
            <w:bottom w:val="none" w:sz="0" w:space="0" w:color="auto"/>
            <w:right w:val="none" w:sz="0" w:space="0" w:color="auto"/>
          </w:divBdr>
        </w:div>
        <w:div w:id="1005741369">
          <w:marLeft w:val="0"/>
          <w:marRight w:val="0"/>
          <w:marTop w:val="0"/>
          <w:marBottom w:val="0"/>
          <w:divBdr>
            <w:top w:val="none" w:sz="0" w:space="0" w:color="auto"/>
            <w:left w:val="none" w:sz="0" w:space="0" w:color="auto"/>
            <w:bottom w:val="none" w:sz="0" w:space="0" w:color="auto"/>
            <w:right w:val="none" w:sz="0" w:space="0" w:color="auto"/>
          </w:divBdr>
        </w:div>
        <w:div w:id="1830561216">
          <w:marLeft w:val="0"/>
          <w:marRight w:val="0"/>
          <w:marTop w:val="0"/>
          <w:marBottom w:val="0"/>
          <w:divBdr>
            <w:top w:val="none" w:sz="0" w:space="0" w:color="auto"/>
            <w:left w:val="none" w:sz="0" w:space="0" w:color="auto"/>
            <w:bottom w:val="none" w:sz="0" w:space="0" w:color="auto"/>
            <w:right w:val="none" w:sz="0" w:space="0" w:color="auto"/>
          </w:divBdr>
        </w:div>
        <w:div w:id="960190136">
          <w:marLeft w:val="0"/>
          <w:marRight w:val="0"/>
          <w:marTop w:val="0"/>
          <w:marBottom w:val="0"/>
          <w:divBdr>
            <w:top w:val="none" w:sz="0" w:space="0" w:color="auto"/>
            <w:left w:val="none" w:sz="0" w:space="0" w:color="auto"/>
            <w:bottom w:val="none" w:sz="0" w:space="0" w:color="auto"/>
            <w:right w:val="none" w:sz="0" w:space="0" w:color="auto"/>
          </w:divBdr>
        </w:div>
        <w:div w:id="2130776128">
          <w:marLeft w:val="0"/>
          <w:marRight w:val="0"/>
          <w:marTop w:val="0"/>
          <w:marBottom w:val="0"/>
          <w:divBdr>
            <w:top w:val="none" w:sz="0" w:space="0" w:color="auto"/>
            <w:left w:val="none" w:sz="0" w:space="0" w:color="auto"/>
            <w:bottom w:val="none" w:sz="0" w:space="0" w:color="auto"/>
            <w:right w:val="none" w:sz="0" w:space="0" w:color="auto"/>
          </w:divBdr>
        </w:div>
        <w:div w:id="1749425032">
          <w:marLeft w:val="0"/>
          <w:marRight w:val="0"/>
          <w:marTop w:val="0"/>
          <w:marBottom w:val="0"/>
          <w:divBdr>
            <w:top w:val="none" w:sz="0" w:space="0" w:color="auto"/>
            <w:left w:val="none" w:sz="0" w:space="0" w:color="auto"/>
            <w:bottom w:val="none" w:sz="0" w:space="0" w:color="auto"/>
            <w:right w:val="none" w:sz="0" w:space="0" w:color="auto"/>
          </w:divBdr>
        </w:div>
        <w:div w:id="791630240">
          <w:marLeft w:val="0"/>
          <w:marRight w:val="0"/>
          <w:marTop w:val="0"/>
          <w:marBottom w:val="0"/>
          <w:divBdr>
            <w:top w:val="none" w:sz="0" w:space="0" w:color="auto"/>
            <w:left w:val="none" w:sz="0" w:space="0" w:color="auto"/>
            <w:bottom w:val="none" w:sz="0" w:space="0" w:color="auto"/>
            <w:right w:val="none" w:sz="0" w:space="0" w:color="auto"/>
          </w:divBdr>
        </w:div>
        <w:div w:id="45956008">
          <w:marLeft w:val="0"/>
          <w:marRight w:val="0"/>
          <w:marTop w:val="0"/>
          <w:marBottom w:val="0"/>
          <w:divBdr>
            <w:top w:val="none" w:sz="0" w:space="0" w:color="auto"/>
            <w:left w:val="none" w:sz="0" w:space="0" w:color="auto"/>
            <w:bottom w:val="none" w:sz="0" w:space="0" w:color="auto"/>
            <w:right w:val="none" w:sz="0" w:space="0" w:color="auto"/>
          </w:divBdr>
        </w:div>
        <w:div w:id="713188999">
          <w:marLeft w:val="0"/>
          <w:marRight w:val="0"/>
          <w:marTop w:val="0"/>
          <w:marBottom w:val="0"/>
          <w:divBdr>
            <w:top w:val="none" w:sz="0" w:space="0" w:color="auto"/>
            <w:left w:val="none" w:sz="0" w:space="0" w:color="auto"/>
            <w:bottom w:val="none" w:sz="0" w:space="0" w:color="auto"/>
            <w:right w:val="none" w:sz="0" w:space="0" w:color="auto"/>
          </w:divBdr>
        </w:div>
        <w:div w:id="1866209571">
          <w:marLeft w:val="0"/>
          <w:marRight w:val="0"/>
          <w:marTop w:val="0"/>
          <w:marBottom w:val="0"/>
          <w:divBdr>
            <w:top w:val="none" w:sz="0" w:space="0" w:color="auto"/>
            <w:left w:val="none" w:sz="0" w:space="0" w:color="auto"/>
            <w:bottom w:val="none" w:sz="0" w:space="0" w:color="auto"/>
            <w:right w:val="none" w:sz="0" w:space="0" w:color="auto"/>
          </w:divBdr>
        </w:div>
        <w:div w:id="1962299882">
          <w:marLeft w:val="0"/>
          <w:marRight w:val="0"/>
          <w:marTop w:val="0"/>
          <w:marBottom w:val="0"/>
          <w:divBdr>
            <w:top w:val="none" w:sz="0" w:space="0" w:color="auto"/>
            <w:left w:val="none" w:sz="0" w:space="0" w:color="auto"/>
            <w:bottom w:val="none" w:sz="0" w:space="0" w:color="auto"/>
            <w:right w:val="none" w:sz="0" w:space="0" w:color="auto"/>
          </w:divBdr>
        </w:div>
        <w:div w:id="759832798">
          <w:marLeft w:val="0"/>
          <w:marRight w:val="0"/>
          <w:marTop w:val="0"/>
          <w:marBottom w:val="0"/>
          <w:divBdr>
            <w:top w:val="none" w:sz="0" w:space="0" w:color="auto"/>
            <w:left w:val="none" w:sz="0" w:space="0" w:color="auto"/>
            <w:bottom w:val="none" w:sz="0" w:space="0" w:color="auto"/>
            <w:right w:val="none" w:sz="0" w:space="0" w:color="auto"/>
          </w:divBdr>
        </w:div>
        <w:div w:id="121273089">
          <w:marLeft w:val="0"/>
          <w:marRight w:val="0"/>
          <w:marTop w:val="0"/>
          <w:marBottom w:val="0"/>
          <w:divBdr>
            <w:top w:val="none" w:sz="0" w:space="0" w:color="auto"/>
            <w:left w:val="none" w:sz="0" w:space="0" w:color="auto"/>
            <w:bottom w:val="none" w:sz="0" w:space="0" w:color="auto"/>
            <w:right w:val="none" w:sz="0" w:space="0" w:color="auto"/>
          </w:divBdr>
        </w:div>
        <w:div w:id="2050370842">
          <w:marLeft w:val="0"/>
          <w:marRight w:val="0"/>
          <w:marTop w:val="0"/>
          <w:marBottom w:val="0"/>
          <w:divBdr>
            <w:top w:val="none" w:sz="0" w:space="0" w:color="auto"/>
            <w:left w:val="none" w:sz="0" w:space="0" w:color="auto"/>
            <w:bottom w:val="none" w:sz="0" w:space="0" w:color="auto"/>
            <w:right w:val="none" w:sz="0" w:space="0" w:color="auto"/>
          </w:divBdr>
        </w:div>
        <w:div w:id="1500002616">
          <w:marLeft w:val="0"/>
          <w:marRight w:val="0"/>
          <w:marTop w:val="0"/>
          <w:marBottom w:val="0"/>
          <w:divBdr>
            <w:top w:val="none" w:sz="0" w:space="0" w:color="auto"/>
            <w:left w:val="none" w:sz="0" w:space="0" w:color="auto"/>
            <w:bottom w:val="none" w:sz="0" w:space="0" w:color="auto"/>
            <w:right w:val="none" w:sz="0" w:space="0" w:color="auto"/>
          </w:divBdr>
        </w:div>
        <w:div w:id="878277370">
          <w:marLeft w:val="0"/>
          <w:marRight w:val="0"/>
          <w:marTop w:val="0"/>
          <w:marBottom w:val="0"/>
          <w:divBdr>
            <w:top w:val="none" w:sz="0" w:space="0" w:color="auto"/>
            <w:left w:val="none" w:sz="0" w:space="0" w:color="auto"/>
            <w:bottom w:val="none" w:sz="0" w:space="0" w:color="auto"/>
            <w:right w:val="none" w:sz="0" w:space="0" w:color="auto"/>
          </w:divBdr>
        </w:div>
        <w:div w:id="409081935">
          <w:marLeft w:val="0"/>
          <w:marRight w:val="0"/>
          <w:marTop w:val="0"/>
          <w:marBottom w:val="0"/>
          <w:divBdr>
            <w:top w:val="none" w:sz="0" w:space="0" w:color="auto"/>
            <w:left w:val="none" w:sz="0" w:space="0" w:color="auto"/>
            <w:bottom w:val="none" w:sz="0" w:space="0" w:color="auto"/>
            <w:right w:val="none" w:sz="0" w:space="0" w:color="auto"/>
          </w:divBdr>
        </w:div>
        <w:div w:id="764150531">
          <w:marLeft w:val="0"/>
          <w:marRight w:val="0"/>
          <w:marTop w:val="0"/>
          <w:marBottom w:val="0"/>
          <w:divBdr>
            <w:top w:val="none" w:sz="0" w:space="0" w:color="auto"/>
            <w:left w:val="none" w:sz="0" w:space="0" w:color="auto"/>
            <w:bottom w:val="none" w:sz="0" w:space="0" w:color="auto"/>
            <w:right w:val="none" w:sz="0" w:space="0" w:color="auto"/>
          </w:divBdr>
        </w:div>
        <w:div w:id="408161965">
          <w:marLeft w:val="0"/>
          <w:marRight w:val="0"/>
          <w:marTop w:val="0"/>
          <w:marBottom w:val="0"/>
          <w:divBdr>
            <w:top w:val="none" w:sz="0" w:space="0" w:color="auto"/>
            <w:left w:val="none" w:sz="0" w:space="0" w:color="auto"/>
            <w:bottom w:val="none" w:sz="0" w:space="0" w:color="auto"/>
            <w:right w:val="none" w:sz="0" w:space="0" w:color="auto"/>
          </w:divBdr>
        </w:div>
        <w:div w:id="233205939">
          <w:marLeft w:val="0"/>
          <w:marRight w:val="0"/>
          <w:marTop w:val="0"/>
          <w:marBottom w:val="0"/>
          <w:divBdr>
            <w:top w:val="none" w:sz="0" w:space="0" w:color="auto"/>
            <w:left w:val="none" w:sz="0" w:space="0" w:color="auto"/>
            <w:bottom w:val="none" w:sz="0" w:space="0" w:color="auto"/>
            <w:right w:val="none" w:sz="0" w:space="0" w:color="auto"/>
          </w:divBdr>
        </w:div>
        <w:div w:id="743189605">
          <w:marLeft w:val="0"/>
          <w:marRight w:val="0"/>
          <w:marTop w:val="0"/>
          <w:marBottom w:val="0"/>
          <w:divBdr>
            <w:top w:val="none" w:sz="0" w:space="0" w:color="auto"/>
            <w:left w:val="none" w:sz="0" w:space="0" w:color="auto"/>
            <w:bottom w:val="none" w:sz="0" w:space="0" w:color="auto"/>
            <w:right w:val="none" w:sz="0" w:space="0" w:color="auto"/>
          </w:divBdr>
        </w:div>
        <w:div w:id="1131285729">
          <w:marLeft w:val="0"/>
          <w:marRight w:val="0"/>
          <w:marTop w:val="0"/>
          <w:marBottom w:val="0"/>
          <w:divBdr>
            <w:top w:val="none" w:sz="0" w:space="0" w:color="auto"/>
            <w:left w:val="none" w:sz="0" w:space="0" w:color="auto"/>
            <w:bottom w:val="none" w:sz="0" w:space="0" w:color="auto"/>
            <w:right w:val="none" w:sz="0" w:space="0" w:color="auto"/>
          </w:divBdr>
        </w:div>
      </w:divsChild>
    </w:div>
    <w:div w:id="407533408">
      <w:bodyDiv w:val="1"/>
      <w:marLeft w:val="0"/>
      <w:marRight w:val="0"/>
      <w:marTop w:val="0"/>
      <w:marBottom w:val="0"/>
      <w:divBdr>
        <w:top w:val="none" w:sz="0" w:space="0" w:color="auto"/>
        <w:left w:val="none" w:sz="0" w:space="0" w:color="auto"/>
        <w:bottom w:val="none" w:sz="0" w:space="0" w:color="auto"/>
        <w:right w:val="none" w:sz="0" w:space="0" w:color="auto"/>
      </w:divBdr>
    </w:div>
    <w:div w:id="410977336">
      <w:bodyDiv w:val="1"/>
      <w:marLeft w:val="0"/>
      <w:marRight w:val="0"/>
      <w:marTop w:val="0"/>
      <w:marBottom w:val="0"/>
      <w:divBdr>
        <w:top w:val="none" w:sz="0" w:space="0" w:color="auto"/>
        <w:left w:val="none" w:sz="0" w:space="0" w:color="auto"/>
        <w:bottom w:val="none" w:sz="0" w:space="0" w:color="auto"/>
        <w:right w:val="none" w:sz="0" w:space="0" w:color="auto"/>
      </w:divBdr>
      <w:divsChild>
        <w:div w:id="763840137">
          <w:marLeft w:val="0"/>
          <w:marRight w:val="0"/>
          <w:marTop w:val="0"/>
          <w:marBottom w:val="0"/>
          <w:divBdr>
            <w:top w:val="none" w:sz="0" w:space="0" w:color="auto"/>
            <w:left w:val="none" w:sz="0" w:space="0" w:color="auto"/>
            <w:bottom w:val="none" w:sz="0" w:space="0" w:color="auto"/>
            <w:right w:val="none" w:sz="0" w:space="0" w:color="auto"/>
          </w:divBdr>
          <w:divsChild>
            <w:div w:id="559171116">
              <w:marLeft w:val="0"/>
              <w:marRight w:val="0"/>
              <w:marTop w:val="0"/>
              <w:marBottom w:val="0"/>
              <w:divBdr>
                <w:top w:val="none" w:sz="0" w:space="0" w:color="auto"/>
                <w:left w:val="none" w:sz="0" w:space="0" w:color="auto"/>
                <w:bottom w:val="none" w:sz="0" w:space="0" w:color="auto"/>
                <w:right w:val="none" w:sz="0" w:space="0" w:color="auto"/>
              </w:divBdr>
              <w:divsChild>
                <w:div w:id="180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4587">
      <w:bodyDiv w:val="1"/>
      <w:marLeft w:val="0"/>
      <w:marRight w:val="0"/>
      <w:marTop w:val="0"/>
      <w:marBottom w:val="0"/>
      <w:divBdr>
        <w:top w:val="none" w:sz="0" w:space="0" w:color="auto"/>
        <w:left w:val="none" w:sz="0" w:space="0" w:color="auto"/>
        <w:bottom w:val="none" w:sz="0" w:space="0" w:color="auto"/>
        <w:right w:val="none" w:sz="0" w:space="0" w:color="auto"/>
      </w:divBdr>
    </w:div>
    <w:div w:id="523129207">
      <w:bodyDiv w:val="1"/>
      <w:marLeft w:val="0"/>
      <w:marRight w:val="0"/>
      <w:marTop w:val="0"/>
      <w:marBottom w:val="0"/>
      <w:divBdr>
        <w:top w:val="none" w:sz="0" w:space="0" w:color="auto"/>
        <w:left w:val="none" w:sz="0" w:space="0" w:color="auto"/>
        <w:bottom w:val="none" w:sz="0" w:space="0" w:color="auto"/>
        <w:right w:val="none" w:sz="0" w:space="0" w:color="auto"/>
      </w:divBdr>
    </w:div>
    <w:div w:id="621496531">
      <w:bodyDiv w:val="1"/>
      <w:marLeft w:val="0"/>
      <w:marRight w:val="0"/>
      <w:marTop w:val="0"/>
      <w:marBottom w:val="0"/>
      <w:divBdr>
        <w:top w:val="none" w:sz="0" w:space="0" w:color="auto"/>
        <w:left w:val="none" w:sz="0" w:space="0" w:color="auto"/>
        <w:bottom w:val="none" w:sz="0" w:space="0" w:color="auto"/>
        <w:right w:val="none" w:sz="0" w:space="0" w:color="auto"/>
      </w:divBdr>
    </w:div>
    <w:div w:id="649990964">
      <w:bodyDiv w:val="1"/>
      <w:marLeft w:val="0"/>
      <w:marRight w:val="0"/>
      <w:marTop w:val="0"/>
      <w:marBottom w:val="0"/>
      <w:divBdr>
        <w:top w:val="none" w:sz="0" w:space="0" w:color="auto"/>
        <w:left w:val="none" w:sz="0" w:space="0" w:color="auto"/>
        <w:bottom w:val="none" w:sz="0" w:space="0" w:color="auto"/>
        <w:right w:val="none" w:sz="0" w:space="0" w:color="auto"/>
      </w:divBdr>
    </w:div>
    <w:div w:id="690499730">
      <w:bodyDiv w:val="1"/>
      <w:marLeft w:val="0"/>
      <w:marRight w:val="0"/>
      <w:marTop w:val="0"/>
      <w:marBottom w:val="0"/>
      <w:divBdr>
        <w:top w:val="none" w:sz="0" w:space="0" w:color="auto"/>
        <w:left w:val="none" w:sz="0" w:space="0" w:color="auto"/>
        <w:bottom w:val="none" w:sz="0" w:space="0" w:color="auto"/>
        <w:right w:val="none" w:sz="0" w:space="0" w:color="auto"/>
      </w:divBdr>
      <w:divsChild>
        <w:div w:id="1638682904">
          <w:marLeft w:val="0"/>
          <w:marRight w:val="0"/>
          <w:marTop w:val="0"/>
          <w:marBottom w:val="0"/>
          <w:divBdr>
            <w:top w:val="none" w:sz="0" w:space="0" w:color="auto"/>
            <w:left w:val="none" w:sz="0" w:space="0" w:color="auto"/>
            <w:bottom w:val="none" w:sz="0" w:space="0" w:color="auto"/>
            <w:right w:val="none" w:sz="0" w:space="0" w:color="auto"/>
          </w:divBdr>
          <w:divsChild>
            <w:div w:id="1865509414">
              <w:marLeft w:val="0"/>
              <w:marRight w:val="0"/>
              <w:marTop w:val="0"/>
              <w:marBottom w:val="0"/>
              <w:divBdr>
                <w:top w:val="none" w:sz="0" w:space="0" w:color="auto"/>
                <w:left w:val="none" w:sz="0" w:space="0" w:color="auto"/>
                <w:bottom w:val="none" w:sz="0" w:space="0" w:color="auto"/>
                <w:right w:val="none" w:sz="0" w:space="0" w:color="auto"/>
              </w:divBdr>
              <w:divsChild>
                <w:div w:id="6896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840">
      <w:bodyDiv w:val="1"/>
      <w:marLeft w:val="0"/>
      <w:marRight w:val="0"/>
      <w:marTop w:val="0"/>
      <w:marBottom w:val="0"/>
      <w:divBdr>
        <w:top w:val="none" w:sz="0" w:space="0" w:color="auto"/>
        <w:left w:val="none" w:sz="0" w:space="0" w:color="auto"/>
        <w:bottom w:val="none" w:sz="0" w:space="0" w:color="auto"/>
        <w:right w:val="none" w:sz="0" w:space="0" w:color="auto"/>
      </w:divBdr>
    </w:div>
    <w:div w:id="776945851">
      <w:bodyDiv w:val="1"/>
      <w:marLeft w:val="0"/>
      <w:marRight w:val="0"/>
      <w:marTop w:val="0"/>
      <w:marBottom w:val="0"/>
      <w:divBdr>
        <w:top w:val="none" w:sz="0" w:space="0" w:color="auto"/>
        <w:left w:val="none" w:sz="0" w:space="0" w:color="auto"/>
        <w:bottom w:val="none" w:sz="0" w:space="0" w:color="auto"/>
        <w:right w:val="none" w:sz="0" w:space="0" w:color="auto"/>
      </w:divBdr>
    </w:div>
    <w:div w:id="847063607">
      <w:bodyDiv w:val="1"/>
      <w:marLeft w:val="0"/>
      <w:marRight w:val="0"/>
      <w:marTop w:val="0"/>
      <w:marBottom w:val="0"/>
      <w:divBdr>
        <w:top w:val="none" w:sz="0" w:space="0" w:color="auto"/>
        <w:left w:val="none" w:sz="0" w:space="0" w:color="auto"/>
        <w:bottom w:val="none" w:sz="0" w:space="0" w:color="auto"/>
        <w:right w:val="none" w:sz="0" w:space="0" w:color="auto"/>
      </w:divBdr>
    </w:div>
    <w:div w:id="866218572">
      <w:bodyDiv w:val="1"/>
      <w:marLeft w:val="0"/>
      <w:marRight w:val="0"/>
      <w:marTop w:val="0"/>
      <w:marBottom w:val="0"/>
      <w:divBdr>
        <w:top w:val="none" w:sz="0" w:space="0" w:color="auto"/>
        <w:left w:val="none" w:sz="0" w:space="0" w:color="auto"/>
        <w:bottom w:val="none" w:sz="0" w:space="0" w:color="auto"/>
        <w:right w:val="none" w:sz="0" w:space="0" w:color="auto"/>
      </w:divBdr>
    </w:div>
    <w:div w:id="934292386">
      <w:bodyDiv w:val="1"/>
      <w:marLeft w:val="0"/>
      <w:marRight w:val="0"/>
      <w:marTop w:val="0"/>
      <w:marBottom w:val="0"/>
      <w:divBdr>
        <w:top w:val="none" w:sz="0" w:space="0" w:color="auto"/>
        <w:left w:val="none" w:sz="0" w:space="0" w:color="auto"/>
        <w:bottom w:val="none" w:sz="0" w:space="0" w:color="auto"/>
        <w:right w:val="none" w:sz="0" w:space="0" w:color="auto"/>
      </w:divBdr>
    </w:div>
    <w:div w:id="942878685">
      <w:bodyDiv w:val="1"/>
      <w:marLeft w:val="0"/>
      <w:marRight w:val="0"/>
      <w:marTop w:val="0"/>
      <w:marBottom w:val="0"/>
      <w:divBdr>
        <w:top w:val="none" w:sz="0" w:space="0" w:color="auto"/>
        <w:left w:val="none" w:sz="0" w:space="0" w:color="auto"/>
        <w:bottom w:val="none" w:sz="0" w:space="0" w:color="auto"/>
        <w:right w:val="none" w:sz="0" w:space="0" w:color="auto"/>
      </w:divBdr>
    </w:div>
    <w:div w:id="1013386374">
      <w:bodyDiv w:val="1"/>
      <w:marLeft w:val="0"/>
      <w:marRight w:val="0"/>
      <w:marTop w:val="0"/>
      <w:marBottom w:val="0"/>
      <w:divBdr>
        <w:top w:val="none" w:sz="0" w:space="0" w:color="auto"/>
        <w:left w:val="none" w:sz="0" w:space="0" w:color="auto"/>
        <w:bottom w:val="none" w:sz="0" w:space="0" w:color="auto"/>
        <w:right w:val="none" w:sz="0" w:space="0" w:color="auto"/>
      </w:divBdr>
      <w:divsChild>
        <w:div w:id="34736656">
          <w:marLeft w:val="0"/>
          <w:marRight w:val="0"/>
          <w:marTop w:val="0"/>
          <w:marBottom w:val="0"/>
          <w:divBdr>
            <w:top w:val="none" w:sz="0" w:space="0" w:color="auto"/>
            <w:left w:val="none" w:sz="0" w:space="0" w:color="auto"/>
            <w:bottom w:val="none" w:sz="0" w:space="0" w:color="auto"/>
            <w:right w:val="none" w:sz="0" w:space="0" w:color="auto"/>
          </w:divBdr>
        </w:div>
        <w:div w:id="496269018">
          <w:marLeft w:val="0"/>
          <w:marRight w:val="0"/>
          <w:marTop w:val="0"/>
          <w:marBottom w:val="0"/>
          <w:divBdr>
            <w:top w:val="none" w:sz="0" w:space="0" w:color="auto"/>
            <w:left w:val="none" w:sz="0" w:space="0" w:color="auto"/>
            <w:bottom w:val="none" w:sz="0" w:space="0" w:color="auto"/>
            <w:right w:val="none" w:sz="0" w:space="0" w:color="auto"/>
          </w:divBdr>
        </w:div>
        <w:div w:id="730932826">
          <w:marLeft w:val="0"/>
          <w:marRight w:val="0"/>
          <w:marTop w:val="0"/>
          <w:marBottom w:val="0"/>
          <w:divBdr>
            <w:top w:val="none" w:sz="0" w:space="0" w:color="auto"/>
            <w:left w:val="none" w:sz="0" w:space="0" w:color="auto"/>
            <w:bottom w:val="none" w:sz="0" w:space="0" w:color="auto"/>
            <w:right w:val="none" w:sz="0" w:space="0" w:color="auto"/>
          </w:divBdr>
        </w:div>
        <w:div w:id="1781142337">
          <w:marLeft w:val="0"/>
          <w:marRight w:val="0"/>
          <w:marTop w:val="0"/>
          <w:marBottom w:val="0"/>
          <w:divBdr>
            <w:top w:val="none" w:sz="0" w:space="0" w:color="auto"/>
            <w:left w:val="none" w:sz="0" w:space="0" w:color="auto"/>
            <w:bottom w:val="none" w:sz="0" w:space="0" w:color="auto"/>
            <w:right w:val="none" w:sz="0" w:space="0" w:color="auto"/>
          </w:divBdr>
        </w:div>
        <w:div w:id="1039159853">
          <w:marLeft w:val="0"/>
          <w:marRight w:val="0"/>
          <w:marTop w:val="0"/>
          <w:marBottom w:val="0"/>
          <w:divBdr>
            <w:top w:val="none" w:sz="0" w:space="0" w:color="auto"/>
            <w:left w:val="none" w:sz="0" w:space="0" w:color="auto"/>
            <w:bottom w:val="none" w:sz="0" w:space="0" w:color="auto"/>
            <w:right w:val="none" w:sz="0" w:space="0" w:color="auto"/>
          </w:divBdr>
        </w:div>
        <w:div w:id="977298077">
          <w:marLeft w:val="0"/>
          <w:marRight w:val="0"/>
          <w:marTop w:val="0"/>
          <w:marBottom w:val="0"/>
          <w:divBdr>
            <w:top w:val="none" w:sz="0" w:space="0" w:color="auto"/>
            <w:left w:val="none" w:sz="0" w:space="0" w:color="auto"/>
            <w:bottom w:val="none" w:sz="0" w:space="0" w:color="auto"/>
            <w:right w:val="none" w:sz="0" w:space="0" w:color="auto"/>
          </w:divBdr>
        </w:div>
        <w:div w:id="1041202996">
          <w:marLeft w:val="0"/>
          <w:marRight w:val="0"/>
          <w:marTop w:val="0"/>
          <w:marBottom w:val="0"/>
          <w:divBdr>
            <w:top w:val="none" w:sz="0" w:space="0" w:color="auto"/>
            <w:left w:val="none" w:sz="0" w:space="0" w:color="auto"/>
            <w:bottom w:val="none" w:sz="0" w:space="0" w:color="auto"/>
            <w:right w:val="none" w:sz="0" w:space="0" w:color="auto"/>
          </w:divBdr>
        </w:div>
        <w:div w:id="297300896">
          <w:marLeft w:val="0"/>
          <w:marRight w:val="0"/>
          <w:marTop w:val="0"/>
          <w:marBottom w:val="0"/>
          <w:divBdr>
            <w:top w:val="none" w:sz="0" w:space="0" w:color="auto"/>
            <w:left w:val="none" w:sz="0" w:space="0" w:color="auto"/>
            <w:bottom w:val="none" w:sz="0" w:space="0" w:color="auto"/>
            <w:right w:val="none" w:sz="0" w:space="0" w:color="auto"/>
          </w:divBdr>
        </w:div>
        <w:div w:id="1909152587">
          <w:marLeft w:val="0"/>
          <w:marRight w:val="0"/>
          <w:marTop w:val="0"/>
          <w:marBottom w:val="0"/>
          <w:divBdr>
            <w:top w:val="none" w:sz="0" w:space="0" w:color="auto"/>
            <w:left w:val="none" w:sz="0" w:space="0" w:color="auto"/>
            <w:bottom w:val="none" w:sz="0" w:space="0" w:color="auto"/>
            <w:right w:val="none" w:sz="0" w:space="0" w:color="auto"/>
          </w:divBdr>
        </w:div>
        <w:div w:id="1645307367">
          <w:marLeft w:val="0"/>
          <w:marRight w:val="0"/>
          <w:marTop w:val="0"/>
          <w:marBottom w:val="0"/>
          <w:divBdr>
            <w:top w:val="none" w:sz="0" w:space="0" w:color="auto"/>
            <w:left w:val="none" w:sz="0" w:space="0" w:color="auto"/>
            <w:bottom w:val="none" w:sz="0" w:space="0" w:color="auto"/>
            <w:right w:val="none" w:sz="0" w:space="0" w:color="auto"/>
          </w:divBdr>
        </w:div>
        <w:div w:id="2144958451">
          <w:marLeft w:val="0"/>
          <w:marRight w:val="0"/>
          <w:marTop w:val="0"/>
          <w:marBottom w:val="0"/>
          <w:divBdr>
            <w:top w:val="none" w:sz="0" w:space="0" w:color="auto"/>
            <w:left w:val="none" w:sz="0" w:space="0" w:color="auto"/>
            <w:bottom w:val="none" w:sz="0" w:space="0" w:color="auto"/>
            <w:right w:val="none" w:sz="0" w:space="0" w:color="auto"/>
          </w:divBdr>
        </w:div>
        <w:div w:id="1192190085">
          <w:marLeft w:val="0"/>
          <w:marRight w:val="0"/>
          <w:marTop w:val="0"/>
          <w:marBottom w:val="0"/>
          <w:divBdr>
            <w:top w:val="none" w:sz="0" w:space="0" w:color="auto"/>
            <w:left w:val="none" w:sz="0" w:space="0" w:color="auto"/>
            <w:bottom w:val="none" w:sz="0" w:space="0" w:color="auto"/>
            <w:right w:val="none" w:sz="0" w:space="0" w:color="auto"/>
          </w:divBdr>
        </w:div>
        <w:div w:id="1811433451">
          <w:marLeft w:val="0"/>
          <w:marRight w:val="0"/>
          <w:marTop w:val="0"/>
          <w:marBottom w:val="0"/>
          <w:divBdr>
            <w:top w:val="none" w:sz="0" w:space="0" w:color="auto"/>
            <w:left w:val="none" w:sz="0" w:space="0" w:color="auto"/>
            <w:bottom w:val="none" w:sz="0" w:space="0" w:color="auto"/>
            <w:right w:val="none" w:sz="0" w:space="0" w:color="auto"/>
          </w:divBdr>
        </w:div>
        <w:div w:id="246159511">
          <w:marLeft w:val="0"/>
          <w:marRight w:val="0"/>
          <w:marTop w:val="0"/>
          <w:marBottom w:val="0"/>
          <w:divBdr>
            <w:top w:val="none" w:sz="0" w:space="0" w:color="auto"/>
            <w:left w:val="none" w:sz="0" w:space="0" w:color="auto"/>
            <w:bottom w:val="none" w:sz="0" w:space="0" w:color="auto"/>
            <w:right w:val="none" w:sz="0" w:space="0" w:color="auto"/>
          </w:divBdr>
        </w:div>
        <w:div w:id="1451626929">
          <w:marLeft w:val="0"/>
          <w:marRight w:val="0"/>
          <w:marTop w:val="0"/>
          <w:marBottom w:val="0"/>
          <w:divBdr>
            <w:top w:val="none" w:sz="0" w:space="0" w:color="auto"/>
            <w:left w:val="none" w:sz="0" w:space="0" w:color="auto"/>
            <w:bottom w:val="none" w:sz="0" w:space="0" w:color="auto"/>
            <w:right w:val="none" w:sz="0" w:space="0" w:color="auto"/>
          </w:divBdr>
        </w:div>
        <w:div w:id="948781703">
          <w:marLeft w:val="0"/>
          <w:marRight w:val="0"/>
          <w:marTop w:val="0"/>
          <w:marBottom w:val="0"/>
          <w:divBdr>
            <w:top w:val="none" w:sz="0" w:space="0" w:color="auto"/>
            <w:left w:val="none" w:sz="0" w:space="0" w:color="auto"/>
            <w:bottom w:val="none" w:sz="0" w:space="0" w:color="auto"/>
            <w:right w:val="none" w:sz="0" w:space="0" w:color="auto"/>
          </w:divBdr>
        </w:div>
        <w:div w:id="1061708890">
          <w:marLeft w:val="0"/>
          <w:marRight w:val="0"/>
          <w:marTop w:val="0"/>
          <w:marBottom w:val="0"/>
          <w:divBdr>
            <w:top w:val="none" w:sz="0" w:space="0" w:color="auto"/>
            <w:left w:val="none" w:sz="0" w:space="0" w:color="auto"/>
            <w:bottom w:val="none" w:sz="0" w:space="0" w:color="auto"/>
            <w:right w:val="none" w:sz="0" w:space="0" w:color="auto"/>
          </w:divBdr>
        </w:div>
        <w:div w:id="1827239675">
          <w:marLeft w:val="0"/>
          <w:marRight w:val="0"/>
          <w:marTop w:val="0"/>
          <w:marBottom w:val="0"/>
          <w:divBdr>
            <w:top w:val="none" w:sz="0" w:space="0" w:color="auto"/>
            <w:left w:val="none" w:sz="0" w:space="0" w:color="auto"/>
            <w:bottom w:val="none" w:sz="0" w:space="0" w:color="auto"/>
            <w:right w:val="none" w:sz="0" w:space="0" w:color="auto"/>
          </w:divBdr>
        </w:div>
        <w:div w:id="771316788">
          <w:marLeft w:val="0"/>
          <w:marRight w:val="0"/>
          <w:marTop w:val="0"/>
          <w:marBottom w:val="0"/>
          <w:divBdr>
            <w:top w:val="none" w:sz="0" w:space="0" w:color="auto"/>
            <w:left w:val="none" w:sz="0" w:space="0" w:color="auto"/>
            <w:bottom w:val="none" w:sz="0" w:space="0" w:color="auto"/>
            <w:right w:val="none" w:sz="0" w:space="0" w:color="auto"/>
          </w:divBdr>
        </w:div>
        <w:div w:id="1486360824">
          <w:marLeft w:val="0"/>
          <w:marRight w:val="0"/>
          <w:marTop w:val="0"/>
          <w:marBottom w:val="0"/>
          <w:divBdr>
            <w:top w:val="none" w:sz="0" w:space="0" w:color="auto"/>
            <w:left w:val="none" w:sz="0" w:space="0" w:color="auto"/>
            <w:bottom w:val="none" w:sz="0" w:space="0" w:color="auto"/>
            <w:right w:val="none" w:sz="0" w:space="0" w:color="auto"/>
          </w:divBdr>
        </w:div>
        <w:div w:id="2120486465">
          <w:marLeft w:val="0"/>
          <w:marRight w:val="0"/>
          <w:marTop w:val="0"/>
          <w:marBottom w:val="0"/>
          <w:divBdr>
            <w:top w:val="none" w:sz="0" w:space="0" w:color="auto"/>
            <w:left w:val="none" w:sz="0" w:space="0" w:color="auto"/>
            <w:bottom w:val="none" w:sz="0" w:space="0" w:color="auto"/>
            <w:right w:val="none" w:sz="0" w:space="0" w:color="auto"/>
          </w:divBdr>
        </w:div>
        <w:div w:id="1671056057">
          <w:marLeft w:val="0"/>
          <w:marRight w:val="0"/>
          <w:marTop w:val="0"/>
          <w:marBottom w:val="0"/>
          <w:divBdr>
            <w:top w:val="none" w:sz="0" w:space="0" w:color="auto"/>
            <w:left w:val="none" w:sz="0" w:space="0" w:color="auto"/>
            <w:bottom w:val="none" w:sz="0" w:space="0" w:color="auto"/>
            <w:right w:val="none" w:sz="0" w:space="0" w:color="auto"/>
          </w:divBdr>
        </w:div>
        <w:div w:id="896933065">
          <w:marLeft w:val="0"/>
          <w:marRight w:val="0"/>
          <w:marTop w:val="0"/>
          <w:marBottom w:val="0"/>
          <w:divBdr>
            <w:top w:val="none" w:sz="0" w:space="0" w:color="auto"/>
            <w:left w:val="none" w:sz="0" w:space="0" w:color="auto"/>
            <w:bottom w:val="none" w:sz="0" w:space="0" w:color="auto"/>
            <w:right w:val="none" w:sz="0" w:space="0" w:color="auto"/>
          </w:divBdr>
        </w:div>
        <w:div w:id="1494949165">
          <w:marLeft w:val="0"/>
          <w:marRight w:val="0"/>
          <w:marTop w:val="0"/>
          <w:marBottom w:val="0"/>
          <w:divBdr>
            <w:top w:val="none" w:sz="0" w:space="0" w:color="auto"/>
            <w:left w:val="none" w:sz="0" w:space="0" w:color="auto"/>
            <w:bottom w:val="none" w:sz="0" w:space="0" w:color="auto"/>
            <w:right w:val="none" w:sz="0" w:space="0" w:color="auto"/>
          </w:divBdr>
        </w:div>
        <w:div w:id="1774592352">
          <w:marLeft w:val="0"/>
          <w:marRight w:val="0"/>
          <w:marTop w:val="0"/>
          <w:marBottom w:val="0"/>
          <w:divBdr>
            <w:top w:val="none" w:sz="0" w:space="0" w:color="auto"/>
            <w:left w:val="none" w:sz="0" w:space="0" w:color="auto"/>
            <w:bottom w:val="none" w:sz="0" w:space="0" w:color="auto"/>
            <w:right w:val="none" w:sz="0" w:space="0" w:color="auto"/>
          </w:divBdr>
        </w:div>
        <w:div w:id="1921671824">
          <w:marLeft w:val="0"/>
          <w:marRight w:val="0"/>
          <w:marTop w:val="0"/>
          <w:marBottom w:val="0"/>
          <w:divBdr>
            <w:top w:val="none" w:sz="0" w:space="0" w:color="auto"/>
            <w:left w:val="none" w:sz="0" w:space="0" w:color="auto"/>
            <w:bottom w:val="none" w:sz="0" w:space="0" w:color="auto"/>
            <w:right w:val="none" w:sz="0" w:space="0" w:color="auto"/>
          </w:divBdr>
        </w:div>
        <w:div w:id="1355113162">
          <w:marLeft w:val="0"/>
          <w:marRight w:val="0"/>
          <w:marTop w:val="0"/>
          <w:marBottom w:val="0"/>
          <w:divBdr>
            <w:top w:val="none" w:sz="0" w:space="0" w:color="auto"/>
            <w:left w:val="none" w:sz="0" w:space="0" w:color="auto"/>
            <w:bottom w:val="none" w:sz="0" w:space="0" w:color="auto"/>
            <w:right w:val="none" w:sz="0" w:space="0" w:color="auto"/>
          </w:divBdr>
        </w:div>
        <w:div w:id="143740356">
          <w:marLeft w:val="0"/>
          <w:marRight w:val="0"/>
          <w:marTop w:val="0"/>
          <w:marBottom w:val="0"/>
          <w:divBdr>
            <w:top w:val="none" w:sz="0" w:space="0" w:color="auto"/>
            <w:left w:val="none" w:sz="0" w:space="0" w:color="auto"/>
            <w:bottom w:val="none" w:sz="0" w:space="0" w:color="auto"/>
            <w:right w:val="none" w:sz="0" w:space="0" w:color="auto"/>
          </w:divBdr>
        </w:div>
        <w:div w:id="101612848">
          <w:marLeft w:val="0"/>
          <w:marRight w:val="0"/>
          <w:marTop w:val="0"/>
          <w:marBottom w:val="0"/>
          <w:divBdr>
            <w:top w:val="none" w:sz="0" w:space="0" w:color="auto"/>
            <w:left w:val="none" w:sz="0" w:space="0" w:color="auto"/>
            <w:bottom w:val="none" w:sz="0" w:space="0" w:color="auto"/>
            <w:right w:val="none" w:sz="0" w:space="0" w:color="auto"/>
          </w:divBdr>
        </w:div>
      </w:divsChild>
    </w:div>
    <w:div w:id="1038891926">
      <w:bodyDiv w:val="1"/>
      <w:marLeft w:val="0"/>
      <w:marRight w:val="0"/>
      <w:marTop w:val="0"/>
      <w:marBottom w:val="0"/>
      <w:divBdr>
        <w:top w:val="none" w:sz="0" w:space="0" w:color="auto"/>
        <w:left w:val="none" w:sz="0" w:space="0" w:color="auto"/>
        <w:bottom w:val="none" w:sz="0" w:space="0" w:color="auto"/>
        <w:right w:val="none" w:sz="0" w:space="0" w:color="auto"/>
      </w:divBdr>
      <w:divsChild>
        <w:div w:id="358316659">
          <w:marLeft w:val="0"/>
          <w:marRight w:val="0"/>
          <w:marTop w:val="0"/>
          <w:marBottom w:val="0"/>
          <w:divBdr>
            <w:top w:val="none" w:sz="0" w:space="0" w:color="auto"/>
            <w:left w:val="none" w:sz="0" w:space="0" w:color="auto"/>
            <w:bottom w:val="none" w:sz="0" w:space="0" w:color="auto"/>
            <w:right w:val="none" w:sz="0" w:space="0" w:color="auto"/>
          </w:divBdr>
          <w:divsChild>
            <w:div w:id="46882189">
              <w:marLeft w:val="0"/>
              <w:marRight w:val="0"/>
              <w:marTop w:val="0"/>
              <w:marBottom w:val="0"/>
              <w:divBdr>
                <w:top w:val="none" w:sz="0" w:space="0" w:color="auto"/>
                <w:left w:val="none" w:sz="0" w:space="0" w:color="auto"/>
                <w:bottom w:val="none" w:sz="0" w:space="0" w:color="auto"/>
                <w:right w:val="none" w:sz="0" w:space="0" w:color="auto"/>
              </w:divBdr>
              <w:divsChild>
                <w:div w:id="1570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3783">
      <w:bodyDiv w:val="1"/>
      <w:marLeft w:val="0"/>
      <w:marRight w:val="0"/>
      <w:marTop w:val="0"/>
      <w:marBottom w:val="0"/>
      <w:divBdr>
        <w:top w:val="none" w:sz="0" w:space="0" w:color="auto"/>
        <w:left w:val="none" w:sz="0" w:space="0" w:color="auto"/>
        <w:bottom w:val="none" w:sz="0" w:space="0" w:color="auto"/>
        <w:right w:val="none" w:sz="0" w:space="0" w:color="auto"/>
      </w:divBdr>
      <w:divsChild>
        <w:div w:id="1282952312">
          <w:marLeft w:val="0"/>
          <w:marRight w:val="0"/>
          <w:marTop w:val="0"/>
          <w:marBottom w:val="0"/>
          <w:divBdr>
            <w:top w:val="none" w:sz="0" w:space="0" w:color="auto"/>
            <w:left w:val="none" w:sz="0" w:space="0" w:color="auto"/>
            <w:bottom w:val="none" w:sz="0" w:space="0" w:color="auto"/>
            <w:right w:val="none" w:sz="0" w:space="0" w:color="auto"/>
          </w:divBdr>
        </w:div>
        <w:div w:id="678000606">
          <w:marLeft w:val="0"/>
          <w:marRight w:val="0"/>
          <w:marTop w:val="0"/>
          <w:marBottom w:val="0"/>
          <w:divBdr>
            <w:top w:val="none" w:sz="0" w:space="0" w:color="auto"/>
            <w:left w:val="none" w:sz="0" w:space="0" w:color="auto"/>
            <w:bottom w:val="none" w:sz="0" w:space="0" w:color="auto"/>
            <w:right w:val="none" w:sz="0" w:space="0" w:color="auto"/>
          </w:divBdr>
        </w:div>
        <w:div w:id="1001734515">
          <w:marLeft w:val="0"/>
          <w:marRight w:val="0"/>
          <w:marTop w:val="0"/>
          <w:marBottom w:val="0"/>
          <w:divBdr>
            <w:top w:val="none" w:sz="0" w:space="0" w:color="auto"/>
            <w:left w:val="none" w:sz="0" w:space="0" w:color="auto"/>
            <w:bottom w:val="none" w:sz="0" w:space="0" w:color="auto"/>
            <w:right w:val="none" w:sz="0" w:space="0" w:color="auto"/>
          </w:divBdr>
        </w:div>
        <w:div w:id="1871726981">
          <w:marLeft w:val="0"/>
          <w:marRight w:val="0"/>
          <w:marTop w:val="0"/>
          <w:marBottom w:val="0"/>
          <w:divBdr>
            <w:top w:val="none" w:sz="0" w:space="0" w:color="auto"/>
            <w:left w:val="none" w:sz="0" w:space="0" w:color="auto"/>
            <w:bottom w:val="none" w:sz="0" w:space="0" w:color="auto"/>
            <w:right w:val="none" w:sz="0" w:space="0" w:color="auto"/>
          </w:divBdr>
        </w:div>
        <w:div w:id="449128616">
          <w:marLeft w:val="0"/>
          <w:marRight w:val="0"/>
          <w:marTop w:val="0"/>
          <w:marBottom w:val="0"/>
          <w:divBdr>
            <w:top w:val="none" w:sz="0" w:space="0" w:color="auto"/>
            <w:left w:val="none" w:sz="0" w:space="0" w:color="auto"/>
            <w:bottom w:val="none" w:sz="0" w:space="0" w:color="auto"/>
            <w:right w:val="none" w:sz="0" w:space="0" w:color="auto"/>
          </w:divBdr>
        </w:div>
        <w:div w:id="916328298">
          <w:marLeft w:val="0"/>
          <w:marRight w:val="0"/>
          <w:marTop w:val="0"/>
          <w:marBottom w:val="0"/>
          <w:divBdr>
            <w:top w:val="none" w:sz="0" w:space="0" w:color="auto"/>
            <w:left w:val="none" w:sz="0" w:space="0" w:color="auto"/>
            <w:bottom w:val="none" w:sz="0" w:space="0" w:color="auto"/>
            <w:right w:val="none" w:sz="0" w:space="0" w:color="auto"/>
          </w:divBdr>
        </w:div>
        <w:div w:id="1909801016">
          <w:marLeft w:val="0"/>
          <w:marRight w:val="0"/>
          <w:marTop w:val="0"/>
          <w:marBottom w:val="0"/>
          <w:divBdr>
            <w:top w:val="none" w:sz="0" w:space="0" w:color="auto"/>
            <w:left w:val="none" w:sz="0" w:space="0" w:color="auto"/>
            <w:bottom w:val="none" w:sz="0" w:space="0" w:color="auto"/>
            <w:right w:val="none" w:sz="0" w:space="0" w:color="auto"/>
          </w:divBdr>
        </w:div>
        <w:div w:id="1175071802">
          <w:marLeft w:val="0"/>
          <w:marRight w:val="0"/>
          <w:marTop w:val="0"/>
          <w:marBottom w:val="0"/>
          <w:divBdr>
            <w:top w:val="none" w:sz="0" w:space="0" w:color="auto"/>
            <w:left w:val="none" w:sz="0" w:space="0" w:color="auto"/>
            <w:bottom w:val="none" w:sz="0" w:space="0" w:color="auto"/>
            <w:right w:val="none" w:sz="0" w:space="0" w:color="auto"/>
          </w:divBdr>
        </w:div>
        <w:div w:id="1271549709">
          <w:marLeft w:val="0"/>
          <w:marRight w:val="0"/>
          <w:marTop w:val="0"/>
          <w:marBottom w:val="0"/>
          <w:divBdr>
            <w:top w:val="none" w:sz="0" w:space="0" w:color="auto"/>
            <w:left w:val="none" w:sz="0" w:space="0" w:color="auto"/>
            <w:bottom w:val="none" w:sz="0" w:space="0" w:color="auto"/>
            <w:right w:val="none" w:sz="0" w:space="0" w:color="auto"/>
          </w:divBdr>
        </w:div>
        <w:div w:id="1415472160">
          <w:marLeft w:val="0"/>
          <w:marRight w:val="0"/>
          <w:marTop w:val="0"/>
          <w:marBottom w:val="0"/>
          <w:divBdr>
            <w:top w:val="none" w:sz="0" w:space="0" w:color="auto"/>
            <w:left w:val="none" w:sz="0" w:space="0" w:color="auto"/>
            <w:bottom w:val="none" w:sz="0" w:space="0" w:color="auto"/>
            <w:right w:val="none" w:sz="0" w:space="0" w:color="auto"/>
          </w:divBdr>
        </w:div>
        <w:div w:id="1247685668">
          <w:marLeft w:val="0"/>
          <w:marRight w:val="0"/>
          <w:marTop w:val="0"/>
          <w:marBottom w:val="0"/>
          <w:divBdr>
            <w:top w:val="none" w:sz="0" w:space="0" w:color="auto"/>
            <w:left w:val="none" w:sz="0" w:space="0" w:color="auto"/>
            <w:bottom w:val="none" w:sz="0" w:space="0" w:color="auto"/>
            <w:right w:val="none" w:sz="0" w:space="0" w:color="auto"/>
          </w:divBdr>
        </w:div>
        <w:div w:id="1707676142">
          <w:marLeft w:val="0"/>
          <w:marRight w:val="0"/>
          <w:marTop w:val="0"/>
          <w:marBottom w:val="0"/>
          <w:divBdr>
            <w:top w:val="none" w:sz="0" w:space="0" w:color="auto"/>
            <w:left w:val="none" w:sz="0" w:space="0" w:color="auto"/>
            <w:bottom w:val="none" w:sz="0" w:space="0" w:color="auto"/>
            <w:right w:val="none" w:sz="0" w:space="0" w:color="auto"/>
          </w:divBdr>
        </w:div>
        <w:div w:id="1636594070">
          <w:marLeft w:val="0"/>
          <w:marRight w:val="0"/>
          <w:marTop w:val="0"/>
          <w:marBottom w:val="0"/>
          <w:divBdr>
            <w:top w:val="none" w:sz="0" w:space="0" w:color="auto"/>
            <w:left w:val="none" w:sz="0" w:space="0" w:color="auto"/>
            <w:bottom w:val="none" w:sz="0" w:space="0" w:color="auto"/>
            <w:right w:val="none" w:sz="0" w:space="0" w:color="auto"/>
          </w:divBdr>
        </w:div>
        <w:div w:id="566917983">
          <w:marLeft w:val="0"/>
          <w:marRight w:val="0"/>
          <w:marTop w:val="0"/>
          <w:marBottom w:val="0"/>
          <w:divBdr>
            <w:top w:val="none" w:sz="0" w:space="0" w:color="auto"/>
            <w:left w:val="none" w:sz="0" w:space="0" w:color="auto"/>
            <w:bottom w:val="none" w:sz="0" w:space="0" w:color="auto"/>
            <w:right w:val="none" w:sz="0" w:space="0" w:color="auto"/>
          </w:divBdr>
        </w:div>
        <w:div w:id="678509256">
          <w:marLeft w:val="0"/>
          <w:marRight w:val="0"/>
          <w:marTop w:val="0"/>
          <w:marBottom w:val="0"/>
          <w:divBdr>
            <w:top w:val="none" w:sz="0" w:space="0" w:color="auto"/>
            <w:left w:val="none" w:sz="0" w:space="0" w:color="auto"/>
            <w:bottom w:val="none" w:sz="0" w:space="0" w:color="auto"/>
            <w:right w:val="none" w:sz="0" w:space="0" w:color="auto"/>
          </w:divBdr>
        </w:div>
        <w:div w:id="536625766">
          <w:marLeft w:val="0"/>
          <w:marRight w:val="0"/>
          <w:marTop w:val="0"/>
          <w:marBottom w:val="0"/>
          <w:divBdr>
            <w:top w:val="none" w:sz="0" w:space="0" w:color="auto"/>
            <w:left w:val="none" w:sz="0" w:space="0" w:color="auto"/>
            <w:bottom w:val="none" w:sz="0" w:space="0" w:color="auto"/>
            <w:right w:val="none" w:sz="0" w:space="0" w:color="auto"/>
          </w:divBdr>
        </w:div>
        <w:div w:id="1479223555">
          <w:marLeft w:val="0"/>
          <w:marRight w:val="0"/>
          <w:marTop w:val="0"/>
          <w:marBottom w:val="0"/>
          <w:divBdr>
            <w:top w:val="none" w:sz="0" w:space="0" w:color="auto"/>
            <w:left w:val="none" w:sz="0" w:space="0" w:color="auto"/>
            <w:bottom w:val="none" w:sz="0" w:space="0" w:color="auto"/>
            <w:right w:val="none" w:sz="0" w:space="0" w:color="auto"/>
          </w:divBdr>
        </w:div>
        <w:div w:id="1523586628">
          <w:marLeft w:val="0"/>
          <w:marRight w:val="0"/>
          <w:marTop w:val="0"/>
          <w:marBottom w:val="0"/>
          <w:divBdr>
            <w:top w:val="none" w:sz="0" w:space="0" w:color="auto"/>
            <w:left w:val="none" w:sz="0" w:space="0" w:color="auto"/>
            <w:bottom w:val="none" w:sz="0" w:space="0" w:color="auto"/>
            <w:right w:val="none" w:sz="0" w:space="0" w:color="auto"/>
          </w:divBdr>
        </w:div>
        <w:div w:id="852888344">
          <w:marLeft w:val="0"/>
          <w:marRight w:val="0"/>
          <w:marTop w:val="0"/>
          <w:marBottom w:val="0"/>
          <w:divBdr>
            <w:top w:val="none" w:sz="0" w:space="0" w:color="auto"/>
            <w:left w:val="none" w:sz="0" w:space="0" w:color="auto"/>
            <w:bottom w:val="none" w:sz="0" w:space="0" w:color="auto"/>
            <w:right w:val="none" w:sz="0" w:space="0" w:color="auto"/>
          </w:divBdr>
        </w:div>
        <w:div w:id="883518565">
          <w:marLeft w:val="0"/>
          <w:marRight w:val="0"/>
          <w:marTop w:val="0"/>
          <w:marBottom w:val="0"/>
          <w:divBdr>
            <w:top w:val="none" w:sz="0" w:space="0" w:color="auto"/>
            <w:left w:val="none" w:sz="0" w:space="0" w:color="auto"/>
            <w:bottom w:val="none" w:sz="0" w:space="0" w:color="auto"/>
            <w:right w:val="none" w:sz="0" w:space="0" w:color="auto"/>
          </w:divBdr>
        </w:div>
        <w:div w:id="16395945">
          <w:marLeft w:val="0"/>
          <w:marRight w:val="0"/>
          <w:marTop w:val="0"/>
          <w:marBottom w:val="0"/>
          <w:divBdr>
            <w:top w:val="none" w:sz="0" w:space="0" w:color="auto"/>
            <w:left w:val="none" w:sz="0" w:space="0" w:color="auto"/>
            <w:bottom w:val="none" w:sz="0" w:space="0" w:color="auto"/>
            <w:right w:val="none" w:sz="0" w:space="0" w:color="auto"/>
          </w:divBdr>
        </w:div>
        <w:div w:id="385761688">
          <w:marLeft w:val="0"/>
          <w:marRight w:val="0"/>
          <w:marTop w:val="0"/>
          <w:marBottom w:val="0"/>
          <w:divBdr>
            <w:top w:val="none" w:sz="0" w:space="0" w:color="auto"/>
            <w:left w:val="none" w:sz="0" w:space="0" w:color="auto"/>
            <w:bottom w:val="none" w:sz="0" w:space="0" w:color="auto"/>
            <w:right w:val="none" w:sz="0" w:space="0" w:color="auto"/>
          </w:divBdr>
        </w:div>
        <w:div w:id="1825537704">
          <w:marLeft w:val="0"/>
          <w:marRight w:val="0"/>
          <w:marTop w:val="0"/>
          <w:marBottom w:val="0"/>
          <w:divBdr>
            <w:top w:val="none" w:sz="0" w:space="0" w:color="auto"/>
            <w:left w:val="none" w:sz="0" w:space="0" w:color="auto"/>
            <w:bottom w:val="none" w:sz="0" w:space="0" w:color="auto"/>
            <w:right w:val="none" w:sz="0" w:space="0" w:color="auto"/>
          </w:divBdr>
        </w:div>
        <w:div w:id="594096916">
          <w:marLeft w:val="0"/>
          <w:marRight w:val="0"/>
          <w:marTop w:val="0"/>
          <w:marBottom w:val="0"/>
          <w:divBdr>
            <w:top w:val="none" w:sz="0" w:space="0" w:color="auto"/>
            <w:left w:val="none" w:sz="0" w:space="0" w:color="auto"/>
            <w:bottom w:val="none" w:sz="0" w:space="0" w:color="auto"/>
            <w:right w:val="none" w:sz="0" w:space="0" w:color="auto"/>
          </w:divBdr>
        </w:div>
        <w:div w:id="571358563">
          <w:marLeft w:val="0"/>
          <w:marRight w:val="0"/>
          <w:marTop w:val="0"/>
          <w:marBottom w:val="0"/>
          <w:divBdr>
            <w:top w:val="none" w:sz="0" w:space="0" w:color="auto"/>
            <w:left w:val="none" w:sz="0" w:space="0" w:color="auto"/>
            <w:bottom w:val="none" w:sz="0" w:space="0" w:color="auto"/>
            <w:right w:val="none" w:sz="0" w:space="0" w:color="auto"/>
          </w:divBdr>
        </w:div>
        <w:div w:id="693188609">
          <w:marLeft w:val="0"/>
          <w:marRight w:val="0"/>
          <w:marTop w:val="0"/>
          <w:marBottom w:val="0"/>
          <w:divBdr>
            <w:top w:val="none" w:sz="0" w:space="0" w:color="auto"/>
            <w:left w:val="none" w:sz="0" w:space="0" w:color="auto"/>
            <w:bottom w:val="none" w:sz="0" w:space="0" w:color="auto"/>
            <w:right w:val="none" w:sz="0" w:space="0" w:color="auto"/>
          </w:divBdr>
        </w:div>
        <w:div w:id="323824138">
          <w:marLeft w:val="0"/>
          <w:marRight w:val="0"/>
          <w:marTop w:val="0"/>
          <w:marBottom w:val="0"/>
          <w:divBdr>
            <w:top w:val="none" w:sz="0" w:space="0" w:color="auto"/>
            <w:left w:val="none" w:sz="0" w:space="0" w:color="auto"/>
            <w:bottom w:val="none" w:sz="0" w:space="0" w:color="auto"/>
            <w:right w:val="none" w:sz="0" w:space="0" w:color="auto"/>
          </w:divBdr>
        </w:div>
        <w:div w:id="1600025902">
          <w:marLeft w:val="0"/>
          <w:marRight w:val="0"/>
          <w:marTop w:val="0"/>
          <w:marBottom w:val="0"/>
          <w:divBdr>
            <w:top w:val="none" w:sz="0" w:space="0" w:color="auto"/>
            <w:left w:val="none" w:sz="0" w:space="0" w:color="auto"/>
            <w:bottom w:val="none" w:sz="0" w:space="0" w:color="auto"/>
            <w:right w:val="none" w:sz="0" w:space="0" w:color="auto"/>
          </w:divBdr>
        </w:div>
        <w:div w:id="209419981">
          <w:marLeft w:val="0"/>
          <w:marRight w:val="0"/>
          <w:marTop w:val="0"/>
          <w:marBottom w:val="0"/>
          <w:divBdr>
            <w:top w:val="none" w:sz="0" w:space="0" w:color="auto"/>
            <w:left w:val="none" w:sz="0" w:space="0" w:color="auto"/>
            <w:bottom w:val="none" w:sz="0" w:space="0" w:color="auto"/>
            <w:right w:val="none" w:sz="0" w:space="0" w:color="auto"/>
          </w:divBdr>
        </w:div>
        <w:div w:id="830217386">
          <w:marLeft w:val="0"/>
          <w:marRight w:val="0"/>
          <w:marTop w:val="0"/>
          <w:marBottom w:val="0"/>
          <w:divBdr>
            <w:top w:val="none" w:sz="0" w:space="0" w:color="auto"/>
            <w:left w:val="none" w:sz="0" w:space="0" w:color="auto"/>
            <w:bottom w:val="none" w:sz="0" w:space="0" w:color="auto"/>
            <w:right w:val="none" w:sz="0" w:space="0" w:color="auto"/>
          </w:divBdr>
        </w:div>
        <w:div w:id="806050612">
          <w:marLeft w:val="0"/>
          <w:marRight w:val="0"/>
          <w:marTop w:val="0"/>
          <w:marBottom w:val="0"/>
          <w:divBdr>
            <w:top w:val="none" w:sz="0" w:space="0" w:color="auto"/>
            <w:left w:val="none" w:sz="0" w:space="0" w:color="auto"/>
            <w:bottom w:val="none" w:sz="0" w:space="0" w:color="auto"/>
            <w:right w:val="none" w:sz="0" w:space="0" w:color="auto"/>
          </w:divBdr>
        </w:div>
        <w:div w:id="1841654102">
          <w:marLeft w:val="0"/>
          <w:marRight w:val="0"/>
          <w:marTop w:val="0"/>
          <w:marBottom w:val="0"/>
          <w:divBdr>
            <w:top w:val="none" w:sz="0" w:space="0" w:color="auto"/>
            <w:left w:val="none" w:sz="0" w:space="0" w:color="auto"/>
            <w:bottom w:val="none" w:sz="0" w:space="0" w:color="auto"/>
            <w:right w:val="none" w:sz="0" w:space="0" w:color="auto"/>
          </w:divBdr>
        </w:div>
        <w:div w:id="764837261">
          <w:marLeft w:val="0"/>
          <w:marRight w:val="0"/>
          <w:marTop w:val="0"/>
          <w:marBottom w:val="0"/>
          <w:divBdr>
            <w:top w:val="none" w:sz="0" w:space="0" w:color="auto"/>
            <w:left w:val="none" w:sz="0" w:space="0" w:color="auto"/>
            <w:bottom w:val="none" w:sz="0" w:space="0" w:color="auto"/>
            <w:right w:val="none" w:sz="0" w:space="0" w:color="auto"/>
          </w:divBdr>
        </w:div>
        <w:div w:id="908461539">
          <w:marLeft w:val="0"/>
          <w:marRight w:val="0"/>
          <w:marTop w:val="0"/>
          <w:marBottom w:val="0"/>
          <w:divBdr>
            <w:top w:val="none" w:sz="0" w:space="0" w:color="auto"/>
            <w:left w:val="none" w:sz="0" w:space="0" w:color="auto"/>
            <w:bottom w:val="none" w:sz="0" w:space="0" w:color="auto"/>
            <w:right w:val="none" w:sz="0" w:space="0" w:color="auto"/>
          </w:divBdr>
        </w:div>
        <w:div w:id="1467553141">
          <w:marLeft w:val="0"/>
          <w:marRight w:val="0"/>
          <w:marTop w:val="0"/>
          <w:marBottom w:val="0"/>
          <w:divBdr>
            <w:top w:val="none" w:sz="0" w:space="0" w:color="auto"/>
            <w:left w:val="none" w:sz="0" w:space="0" w:color="auto"/>
            <w:bottom w:val="none" w:sz="0" w:space="0" w:color="auto"/>
            <w:right w:val="none" w:sz="0" w:space="0" w:color="auto"/>
          </w:divBdr>
        </w:div>
        <w:div w:id="879323517">
          <w:marLeft w:val="0"/>
          <w:marRight w:val="0"/>
          <w:marTop w:val="0"/>
          <w:marBottom w:val="0"/>
          <w:divBdr>
            <w:top w:val="none" w:sz="0" w:space="0" w:color="auto"/>
            <w:left w:val="none" w:sz="0" w:space="0" w:color="auto"/>
            <w:bottom w:val="none" w:sz="0" w:space="0" w:color="auto"/>
            <w:right w:val="none" w:sz="0" w:space="0" w:color="auto"/>
          </w:divBdr>
        </w:div>
        <w:div w:id="48504054">
          <w:marLeft w:val="0"/>
          <w:marRight w:val="0"/>
          <w:marTop w:val="0"/>
          <w:marBottom w:val="0"/>
          <w:divBdr>
            <w:top w:val="none" w:sz="0" w:space="0" w:color="auto"/>
            <w:left w:val="none" w:sz="0" w:space="0" w:color="auto"/>
            <w:bottom w:val="none" w:sz="0" w:space="0" w:color="auto"/>
            <w:right w:val="none" w:sz="0" w:space="0" w:color="auto"/>
          </w:divBdr>
        </w:div>
        <w:div w:id="183907879">
          <w:marLeft w:val="0"/>
          <w:marRight w:val="0"/>
          <w:marTop w:val="0"/>
          <w:marBottom w:val="0"/>
          <w:divBdr>
            <w:top w:val="none" w:sz="0" w:space="0" w:color="auto"/>
            <w:left w:val="none" w:sz="0" w:space="0" w:color="auto"/>
            <w:bottom w:val="none" w:sz="0" w:space="0" w:color="auto"/>
            <w:right w:val="none" w:sz="0" w:space="0" w:color="auto"/>
          </w:divBdr>
        </w:div>
        <w:div w:id="540749591">
          <w:marLeft w:val="0"/>
          <w:marRight w:val="0"/>
          <w:marTop w:val="0"/>
          <w:marBottom w:val="0"/>
          <w:divBdr>
            <w:top w:val="none" w:sz="0" w:space="0" w:color="auto"/>
            <w:left w:val="none" w:sz="0" w:space="0" w:color="auto"/>
            <w:bottom w:val="none" w:sz="0" w:space="0" w:color="auto"/>
            <w:right w:val="none" w:sz="0" w:space="0" w:color="auto"/>
          </w:divBdr>
        </w:div>
        <w:div w:id="431629739">
          <w:marLeft w:val="0"/>
          <w:marRight w:val="0"/>
          <w:marTop w:val="0"/>
          <w:marBottom w:val="0"/>
          <w:divBdr>
            <w:top w:val="none" w:sz="0" w:space="0" w:color="auto"/>
            <w:left w:val="none" w:sz="0" w:space="0" w:color="auto"/>
            <w:bottom w:val="none" w:sz="0" w:space="0" w:color="auto"/>
            <w:right w:val="none" w:sz="0" w:space="0" w:color="auto"/>
          </w:divBdr>
        </w:div>
        <w:div w:id="305362242">
          <w:marLeft w:val="0"/>
          <w:marRight w:val="0"/>
          <w:marTop w:val="0"/>
          <w:marBottom w:val="0"/>
          <w:divBdr>
            <w:top w:val="none" w:sz="0" w:space="0" w:color="auto"/>
            <w:left w:val="none" w:sz="0" w:space="0" w:color="auto"/>
            <w:bottom w:val="none" w:sz="0" w:space="0" w:color="auto"/>
            <w:right w:val="none" w:sz="0" w:space="0" w:color="auto"/>
          </w:divBdr>
        </w:div>
        <w:div w:id="509179351">
          <w:marLeft w:val="0"/>
          <w:marRight w:val="0"/>
          <w:marTop w:val="0"/>
          <w:marBottom w:val="0"/>
          <w:divBdr>
            <w:top w:val="none" w:sz="0" w:space="0" w:color="auto"/>
            <w:left w:val="none" w:sz="0" w:space="0" w:color="auto"/>
            <w:bottom w:val="none" w:sz="0" w:space="0" w:color="auto"/>
            <w:right w:val="none" w:sz="0" w:space="0" w:color="auto"/>
          </w:divBdr>
        </w:div>
        <w:div w:id="1937715665">
          <w:marLeft w:val="0"/>
          <w:marRight w:val="0"/>
          <w:marTop w:val="0"/>
          <w:marBottom w:val="0"/>
          <w:divBdr>
            <w:top w:val="none" w:sz="0" w:space="0" w:color="auto"/>
            <w:left w:val="none" w:sz="0" w:space="0" w:color="auto"/>
            <w:bottom w:val="none" w:sz="0" w:space="0" w:color="auto"/>
            <w:right w:val="none" w:sz="0" w:space="0" w:color="auto"/>
          </w:divBdr>
        </w:div>
        <w:div w:id="718359183">
          <w:marLeft w:val="0"/>
          <w:marRight w:val="0"/>
          <w:marTop w:val="0"/>
          <w:marBottom w:val="0"/>
          <w:divBdr>
            <w:top w:val="none" w:sz="0" w:space="0" w:color="auto"/>
            <w:left w:val="none" w:sz="0" w:space="0" w:color="auto"/>
            <w:bottom w:val="none" w:sz="0" w:space="0" w:color="auto"/>
            <w:right w:val="none" w:sz="0" w:space="0" w:color="auto"/>
          </w:divBdr>
        </w:div>
        <w:div w:id="2090928239">
          <w:marLeft w:val="0"/>
          <w:marRight w:val="0"/>
          <w:marTop w:val="0"/>
          <w:marBottom w:val="0"/>
          <w:divBdr>
            <w:top w:val="none" w:sz="0" w:space="0" w:color="auto"/>
            <w:left w:val="none" w:sz="0" w:space="0" w:color="auto"/>
            <w:bottom w:val="none" w:sz="0" w:space="0" w:color="auto"/>
            <w:right w:val="none" w:sz="0" w:space="0" w:color="auto"/>
          </w:divBdr>
        </w:div>
        <w:div w:id="322240651">
          <w:marLeft w:val="0"/>
          <w:marRight w:val="0"/>
          <w:marTop w:val="0"/>
          <w:marBottom w:val="0"/>
          <w:divBdr>
            <w:top w:val="none" w:sz="0" w:space="0" w:color="auto"/>
            <w:left w:val="none" w:sz="0" w:space="0" w:color="auto"/>
            <w:bottom w:val="none" w:sz="0" w:space="0" w:color="auto"/>
            <w:right w:val="none" w:sz="0" w:space="0" w:color="auto"/>
          </w:divBdr>
        </w:div>
        <w:div w:id="1627813761">
          <w:marLeft w:val="0"/>
          <w:marRight w:val="0"/>
          <w:marTop w:val="0"/>
          <w:marBottom w:val="0"/>
          <w:divBdr>
            <w:top w:val="none" w:sz="0" w:space="0" w:color="auto"/>
            <w:left w:val="none" w:sz="0" w:space="0" w:color="auto"/>
            <w:bottom w:val="none" w:sz="0" w:space="0" w:color="auto"/>
            <w:right w:val="none" w:sz="0" w:space="0" w:color="auto"/>
          </w:divBdr>
        </w:div>
        <w:div w:id="743600431">
          <w:marLeft w:val="0"/>
          <w:marRight w:val="0"/>
          <w:marTop w:val="0"/>
          <w:marBottom w:val="0"/>
          <w:divBdr>
            <w:top w:val="none" w:sz="0" w:space="0" w:color="auto"/>
            <w:left w:val="none" w:sz="0" w:space="0" w:color="auto"/>
            <w:bottom w:val="none" w:sz="0" w:space="0" w:color="auto"/>
            <w:right w:val="none" w:sz="0" w:space="0" w:color="auto"/>
          </w:divBdr>
        </w:div>
        <w:div w:id="789665349">
          <w:marLeft w:val="0"/>
          <w:marRight w:val="0"/>
          <w:marTop w:val="0"/>
          <w:marBottom w:val="0"/>
          <w:divBdr>
            <w:top w:val="none" w:sz="0" w:space="0" w:color="auto"/>
            <w:left w:val="none" w:sz="0" w:space="0" w:color="auto"/>
            <w:bottom w:val="none" w:sz="0" w:space="0" w:color="auto"/>
            <w:right w:val="none" w:sz="0" w:space="0" w:color="auto"/>
          </w:divBdr>
        </w:div>
        <w:div w:id="669453494">
          <w:marLeft w:val="0"/>
          <w:marRight w:val="0"/>
          <w:marTop w:val="0"/>
          <w:marBottom w:val="0"/>
          <w:divBdr>
            <w:top w:val="none" w:sz="0" w:space="0" w:color="auto"/>
            <w:left w:val="none" w:sz="0" w:space="0" w:color="auto"/>
            <w:bottom w:val="none" w:sz="0" w:space="0" w:color="auto"/>
            <w:right w:val="none" w:sz="0" w:space="0" w:color="auto"/>
          </w:divBdr>
        </w:div>
        <w:div w:id="494031550">
          <w:marLeft w:val="0"/>
          <w:marRight w:val="0"/>
          <w:marTop w:val="0"/>
          <w:marBottom w:val="0"/>
          <w:divBdr>
            <w:top w:val="none" w:sz="0" w:space="0" w:color="auto"/>
            <w:left w:val="none" w:sz="0" w:space="0" w:color="auto"/>
            <w:bottom w:val="none" w:sz="0" w:space="0" w:color="auto"/>
            <w:right w:val="none" w:sz="0" w:space="0" w:color="auto"/>
          </w:divBdr>
        </w:div>
        <w:div w:id="1358577674">
          <w:marLeft w:val="0"/>
          <w:marRight w:val="0"/>
          <w:marTop w:val="0"/>
          <w:marBottom w:val="0"/>
          <w:divBdr>
            <w:top w:val="none" w:sz="0" w:space="0" w:color="auto"/>
            <w:left w:val="none" w:sz="0" w:space="0" w:color="auto"/>
            <w:bottom w:val="none" w:sz="0" w:space="0" w:color="auto"/>
            <w:right w:val="none" w:sz="0" w:space="0" w:color="auto"/>
          </w:divBdr>
        </w:div>
        <w:div w:id="1291588168">
          <w:marLeft w:val="0"/>
          <w:marRight w:val="0"/>
          <w:marTop w:val="0"/>
          <w:marBottom w:val="0"/>
          <w:divBdr>
            <w:top w:val="none" w:sz="0" w:space="0" w:color="auto"/>
            <w:left w:val="none" w:sz="0" w:space="0" w:color="auto"/>
            <w:bottom w:val="none" w:sz="0" w:space="0" w:color="auto"/>
            <w:right w:val="none" w:sz="0" w:space="0" w:color="auto"/>
          </w:divBdr>
        </w:div>
        <w:div w:id="1536187534">
          <w:marLeft w:val="0"/>
          <w:marRight w:val="0"/>
          <w:marTop w:val="0"/>
          <w:marBottom w:val="0"/>
          <w:divBdr>
            <w:top w:val="none" w:sz="0" w:space="0" w:color="auto"/>
            <w:left w:val="none" w:sz="0" w:space="0" w:color="auto"/>
            <w:bottom w:val="none" w:sz="0" w:space="0" w:color="auto"/>
            <w:right w:val="none" w:sz="0" w:space="0" w:color="auto"/>
          </w:divBdr>
        </w:div>
        <w:div w:id="1261334694">
          <w:marLeft w:val="0"/>
          <w:marRight w:val="0"/>
          <w:marTop w:val="0"/>
          <w:marBottom w:val="0"/>
          <w:divBdr>
            <w:top w:val="none" w:sz="0" w:space="0" w:color="auto"/>
            <w:left w:val="none" w:sz="0" w:space="0" w:color="auto"/>
            <w:bottom w:val="none" w:sz="0" w:space="0" w:color="auto"/>
            <w:right w:val="none" w:sz="0" w:space="0" w:color="auto"/>
          </w:divBdr>
        </w:div>
        <w:div w:id="887764554">
          <w:marLeft w:val="0"/>
          <w:marRight w:val="0"/>
          <w:marTop w:val="0"/>
          <w:marBottom w:val="0"/>
          <w:divBdr>
            <w:top w:val="none" w:sz="0" w:space="0" w:color="auto"/>
            <w:left w:val="none" w:sz="0" w:space="0" w:color="auto"/>
            <w:bottom w:val="none" w:sz="0" w:space="0" w:color="auto"/>
            <w:right w:val="none" w:sz="0" w:space="0" w:color="auto"/>
          </w:divBdr>
        </w:div>
        <w:div w:id="1024330009">
          <w:marLeft w:val="0"/>
          <w:marRight w:val="0"/>
          <w:marTop w:val="0"/>
          <w:marBottom w:val="0"/>
          <w:divBdr>
            <w:top w:val="none" w:sz="0" w:space="0" w:color="auto"/>
            <w:left w:val="none" w:sz="0" w:space="0" w:color="auto"/>
            <w:bottom w:val="none" w:sz="0" w:space="0" w:color="auto"/>
            <w:right w:val="none" w:sz="0" w:space="0" w:color="auto"/>
          </w:divBdr>
        </w:div>
        <w:div w:id="519321806">
          <w:marLeft w:val="0"/>
          <w:marRight w:val="0"/>
          <w:marTop w:val="0"/>
          <w:marBottom w:val="0"/>
          <w:divBdr>
            <w:top w:val="none" w:sz="0" w:space="0" w:color="auto"/>
            <w:left w:val="none" w:sz="0" w:space="0" w:color="auto"/>
            <w:bottom w:val="none" w:sz="0" w:space="0" w:color="auto"/>
            <w:right w:val="none" w:sz="0" w:space="0" w:color="auto"/>
          </w:divBdr>
        </w:div>
        <w:div w:id="1131753252">
          <w:marLeft w:val="0"/>
          <w:marRight w:val="0"/>
          <w:marTop w:val="0"/>
          <w:marBottom w:val="0"/>
          <w:divBdr>
            <w:top w:val="none" w:sz="0" w:space="0" w:color="auto"/>
            <w:left w:val="none" w:sz="0" w:space="0" w:color="auto"/>
            <w:bottom w:val="none" w:sz="0" w:space="0" w:color="auto"/>
            <w:right w:val="none" w:sz="0" w:space="0" w:color="auto"/>
          </w:divBdr>
        </w:div>
        <w:div w:id="448747869">
          <w:marLeft w:val="0"/>
          <w:marRight w:val="0"/>
          <w:marTop w:val="0"/>
          <w:marBottom w:val="0"/>
          <w:divBdr>
            <w:top w:val="none" w:sz="0" w:space="0" w:color="auto"/>
            <w:left w:val="none" w:sz="0" w:space="0" w:color="auto"/>
            <w:bottom w:val="none" w:sz="0" w:space="0" w:color="auto"/>
            <w:right w:val="none" w:sz="0" w:space="0" w:color="auto"/>
          </w:divBdr>
        </w:div>
        <w:div w:id="1463500907">
          <w:marLeft w:val="0"/>
          <w:marRight w:val="0"/>
          <w:marTop w:val="0"/>
          <w:marBottom w:val="0"/>
          <w:divBdr>
            <w:top w:val="none" w:sz="0" w:space="0" w:color="auto"/>
            <w:left w:val="none" w:sz="0" w:space="0" w:color="auto"/>
            <w:bottom w:val="none" w:sz="0" w:space="0" w:color="auto"/>
            <w:right w:val="none" w:sz="0" w:space="0" w:color="auto"/>
          </w:divBdr>
        </w:div>
        <w:div w:id="1878394771">
          <w:marLeft w:val="0"/>
          <w:marRight w:val="0"/>
          <w:marTop w:val="0"/>
          <w:marBottom w:val="0"/>
          <w:divBdr>
            <w:top w:val="none" w:sz="0" w:space="0" w:color="auto"/>
            <w:left w:val="none" w:sz="0" w:space="0" w:color="auto"/>
            <w:bottom w:val="none" w:sz="0" w:space="0" w:color="auto"/>
            <w:right w:val="none" w:sz="0" w:space="0" w:color="auto"/>
          </w:divBdr>
        </w:div>
        <w:div w:id="610556196">
          <w:marLeft w:val="0"/>
          <w:marRight w:val="0"/>
          <w:marTop w:val="0"/>
          <w:marBottom w:val="0"/>
          <w:divBdr>
            <w:top w:val="none" w:sz="0" w:space="0" w:color="auto"/>
            <w:left w:val="none" w:sz="0" w:space="0" w:color="auto"/>
            <w:bottom w:val="none" w:sz="0" w:space="0" w:color="auto"/>
            <w:right w:val="none" w:sz="0" w:space="0" w:color="auto"/>
          </w:divBdr>
        </w:div>
        <w:div w:id="1340085921">
          <w:marLeft w:val="0"/>
          <w:marRight w:val="0"/>
          <w:marTop w:val="0"/>
          <w:marBottom w:val="0"/>
          <w:divBdr>
            <w:top w:val="none" w:sz="0" w:space="0" w:color="auto"/>
            <w:left w:val="none" w:sz="0" w:space="0" w:color="auto"/>
            <w:bottom w:val="none" w:sz="0" w:space="0" w:color="auto"/>
            <w:right w:val="none" w:sz="0" w:space="0" w:color="auto"/>
          </w:divBdr>
        </w:div>
        <w:div w:id="542518259">
          <w:marLeft w:val="0"/>
          <w:marRight w:val="0"/>
          <w:marTop w:val="0"/>
          <w:marBottom w:val="0"/>
          <w:divBdr>
            <w:top w:val="none" w:sz="0" w:space="0" w:color="auto"/>
            <w:left w:val="none" w:sz="0" w:space="0" w:color="auto"/>
            <w:bottom w:val="none" w:sz="0" w:space="0" w:color="auto"/>
            <w:right w:val="none" w:sz="0" w:space="0" w:color="auto"/>
          </w:divBdr>
        </w:div>
        <w:div w:id="365101292">
          <w:marLeft w:val="0"/>
          <w:marRight w:val="0"/>
          <w:marTop w:val="0"/>
          <w:marBottom w:val="0"/>
          <w:divBdr>
            <w:top w:val="none" w:sz="0" w:space="0" w:color="auto"/>
            <w:left w:val="none" w:sz="0" w:space="0" w:color="auto"/>
            <w:bottom w:val="none" w:sz="0" w:space="0" w:color="auto"/>
            <w:right w:val="none" w:sz="0" w:space="0" w:color="auto"/>
          </w:divBdr>
        </w:div>
        <w:div w:id="1742020323">
          <w:marLeft w:val="0"/>
          <w:marRight w:val="0"/>
          <w:marTop w:val="0"/>
          <w:marBottom w:val="0"/>
          <w:divBdr>
            <w:top w:val="none" w:sz="0" w:space="0" w:color="auto"/>
            <w:left w:val="none" w:sz="0" w:space="0" w:color="auto"/>
            <w:bottom w:val="none" w:sz="0" w:space="0" w:color="auto"/>
            <w:right w:val="none" w:sz="0" w:space="0" w:color="auto"/>
          </w:divBdr>
        </w:div>
        <w:div w:id="1845775941">
          <w:marLeft w:val="0"/>
          <w:marRight w:val="0"/>
          <w:marTop w:val="0"/>
          <w:marBottom w:val="0"/>
          <w:divBdr>
            <w:top w:val="none" w:sz="0" w:space="0" w:color="auto"/>
            <w:left w:val="none" w:sz="0" w:space="0" w:color="auto"/>
            <w:bottom w:val="none" w:sz="0" w:space="0" w:color="auto"/>
            <w:right w:val="none" w:sz="0" w:space="0" w:color="auto"/>
          </w:divBdr>
        </w:div>
        <w:div w:id="1349285905">
          <w:marLeft w:val="0"/>
          <w:marRight w:val="0"/>
          <w:marTop w:val="0"/>
          <w:marBottom w:val="0"/>
          <w:divBdr>
            <w:top w:val="none" w:sz="0" w:space="0" w:color="auto"/>
            <w:left w:val="none" w:sz="0" w:space="0" w:color="auto"/>
            <w:bottom w:val="none" w:sz="0" w:space="0" w:color="auto"/>
            <w:right w:val="none" w:sz="0" w:space="0" w:color="auto"/>
          </w:divBdr>
        </w:div>
        <w:div w:id="1097335704">
          <w:marLeft w:val="0"/>
          <w:marRight w:val="0"/>
          <w:marTop w:val="0"/>
          <w:marBottom w:val="0"/>
          <w:divBdr>
            <w:top w:val="none" w:sz="0" w:space="0" w:color="auto"/>
            <w:left w:val="none" w:sz="0" w:space="0" w:color="auto"/>
            <w:bottom w:val="none" w:sz="0" w:space="0" w:color="auto"/>
            <w:right w:val="none" w:sz="0" w:space="0" w:color="auto"/>
          </w:divBdr>
        </w:div>
        <w:div w:id="1448306773">
          <w:marLeft w:val="0"/>
          <w:marRight w:val="0"/>
          <w:marTop w:val="0"/>
          <w:marBottom w:val="0"/>
          <w:divBdr>
            <w:top w:val="none" w:sz="0" w:space="0" w:color="auto"/>
            <w:left w:val="none" w:sz="0" w:space="0" w:color="auto"/>
            <w:bottom w:val="none" w:sz="0" w:space="0" w:color="auto"/>
            <w:right w:val="none" w:sz="0" w:space="0" w:color="auto"/>
          </w:divBdr>
        </w:div>
        <w:div w:id="594486340">
          <w:marLeft w:val="0"/>
          <w:marRight w:val="0"/>
          <w:marTop w:val="0"/>
          <w:marBottom w:val="0"/>
          <w:divBdr>
            <w:top w:val="none" w:sz="0" w:space="0" w:color="auto"/>
            <w:left w:val="none" w:sz="0" w:space="0" w:color="auto"/>
            <w:bottom w:val="none" w:sz="0" w:space="0" w:color="auto"/>
            <w:right w:val="none" w:sz="0" w:space="0" w:color="auto"/>
          </w:divBdr>
        </w:div>
        <w:div w:id="1680699146">
          <w:marLeft w:val="0"/>
          <w:marRight w:val="0"/>
          <w:marTop w:val="0"/>
          <w:marBottom w:val="0"/>
          <w:divBdr>
            <w:top w:val="none" w:sz="0" w:space="0" w:color="auto"/>
            <w:left w:val="none" w:sz="0" w:space="0" w:color="auto"/>
            <w:bottom w:val="none" w:sz="0" w:space="0" w:color="auto"/>
            <w:right w:val="none" w:sz="0" w:space="0" w:color="auto"/>
          </w:divBdr>
        </w:div>
        <w:div w:id="2134790983">
          <w:marLeft w:val="0"/>
          <w:marRight w:val="0"/>
          <w:marTop w:val="0"/>
          <w:marBottom w:val="0"/>
          <w:divBdr>
            <w:top w:val="none" w:sz="0" w:space="0" w:color="auto"/>
            <w:left w:val="none" w:sz="0" w:space="0" w:color="auto"/>
            <w:bottom w:val="none" w:sz="0" w:space="0" w:color="auto"/>
            <w:right w:val="none" w:sz="0" w:space="0" w:color="auto"/>
          </w:divBdr>
        </w:div>
        <w:div w:id="1887451835">
          <w:marLeft w:val="0"/>
          <w:marRight w:val="0"/>
          <w:marTop w:val="0"/>
          <w:marBottom w:val="0"/>
          <w:divBdr>
            <w:top w:val="none" w:sz="0" w:space="0" w:color="auto"/>
            <w:left w:val="none" w:sz="0" w:space="0" w:color="auto"/>
            <w:bottom w:val="none" w:sz="0" w:space="0" w:color="auto"/>
            <w:right w:val="none" w:sz="0" w:space="0" w:color="auto"/>
          </w:divBdr>
        </w:div>
        <w:div w:id="961616300">
          <w:marLeft w:val="0"/>
          <w:marRight w:val="0"/>
          <w:marTop w:val="0"/>
          <w:marBottom w:val="0"/>
          <w:divBdr>
            <w:top w:val="none" w:sz="0" w:space="0" w:color="auto"/>
            <w:left w:val="none" w:sz="0" w:space="0" w:color="auto"/>
            <w:bottom w:val="none" w:sz="0" w:space="0" w:color="auto"/>
            <w:right w:val="none" w:sz="0" w:space="0" w:color="auto"/>
          </w:divBdr>
        </w:div>
        <w:div w:id="1702902939">
          <w:marLeft w:val="0"/>
          <w:marRight w:val="0"/>
          <w:marTop w:val="0"/>
          <w:marBottom w:val="0"/>
          <w:divBdr>
            <w:top w:val="none" w:sz="0" w:space="0" w:color="auto"/>
            <w:left w:val="none" w:sz="0" w:space="0" w:color="auto"/>
            <w:bottom w:val="none" w:sz="0" w:space="0" w:color="auto"/>
            <w:right w:val="none" w:sz="0" w:space="0" w:color="auto"/>
          </w:divBdr>
        </w:div>
        <w:div w:id="531696134">
          <w:marLeft w:val="0"/>
          <w:marRight w:val="0"/>
          <w:marTop w:val="0"/>
          <w:marBottom w:val="0"/>
          <w:divBdr>
            <w:top w:val="none" w:sz="0" w:space="0" w:color="auto"/>
            <w:left w:val="none" w:sz="0" w:space="0" w:color="auto"/>
            <w:bottom w:val="none" w:sz="0" w:space="0" w:color="auto"/>
            <w:right w:val="none" w:sz="0" w:space="0" w:color="auto"/>
          </w:divBdr>
        </w:div>
        <w:div w:id="538247798">
          <w:marLeft w:val="0"/>
          <w:marRight w:val="0"/>
          <w:marTop w:val="0"/>
          <w:marBottom w:val="0"/>
          <w:divBdr>
            <w:top w:val="none" w:sz="0" w:space="0" w:color="auto"/>
            <w:left w:val="none" w:sz="0" w:space="0" w:color="auto"/>
            <w:bottom w:val="none" w:sz="0" w:space="0" w:color="auto"/>
            <w:right w:val="none" w:sz="0" w:space="0" w:color="auto"/>
          </w:divBdr>
        </w:div>
        <w:div w:id="62682349">
          <w:marLeft w:val="0"/>
          <w:marRight w:val="0"/>
          <w:marTop w:val="0"/>
          <w:marBottom w:val="0"/>
          <w:divBdr>
            <w:top w:val="none" w:sz="0" w:space="0" w:color="auto"/>
            <w:left w:val="none" w:sz="0" w:space="0" w:color="auto"/>
            <w:bottom w:val="none" w:sz="0" w:space="0" w:color="auto"/>
            <w:right w:val="none" w:sz="0" w:space="0" w:color="auto"/>
          </w:divBdr>
        </w:div>
        <w:div w:id="1267349020">
          <w:marLeft w:val="0"/>
          <w:marRight w:val="0"/>
          <w:marTop w:val="0"/>
          <w:marBottom w:val="0"/>
          <w:divBdr>
            <w:top w:val="none" w:sz="0" w:space="0" w:color="auto"/>
            <w:left w:val="none" w:sz="0" w:space="0" w:color="auto"/>
            <w:bottom w:val="none" w:sz="0" w:space="0" w:color="auto"/>
            <w:right w:val="none" w:sz="0" w:space="0" w:color="auto"/>
          </w:divBdr>
        </w:div>
        <w:div w:id="1557426635">
          <w:marLeft w:val="0"/>
          <w:marRight w:val="0"/>
          <w:marTop w:val="0"/>
          <w:marBottom w:val="0"/>
          <w:divBdr>
            <w:top w:val="none" w:sz="0" w:space="0" w:color="auto"/>
            <w:left w:val="none" w:sz="0" w:space="0" w:color="auto"/>
            <w:bottom w:val="none" w:sz="0" w:space="0" w:color="auto"/>
            <w:right w:val="none" w:sz="0" w:space="0" w:color="auto"/>
          </w:divBdr>
        </w:div>
        <w:div w:id="385688038">
          <w:marLeft w:val="0"/>
          <w:marRight w:val="0"/>
          <w:marTop w:val="0"/>
          <w:marBottom w:val="0"/>
          <w:divBdr>
            <w:top w:val="none" w:sz="0" w:space="0" w:color="auto"/>
            <w:left w:val="none" w:sz="0" w:space="0" w:color="auto"/>
            <w:bottom w:val="none" w:sz="0" w:space="0" w:color="auto"/>
            <w:right w:val="none" w:sz="0" w:space="0" w:color="auto"/>
          </w:divBdr>
        </w:div>
        <w:div w:id="74134541">
          <w:marLeft w:val="0"/>
          <w:marRight w:val="0"/>
          <w:marTop w:val="0"/>
          <w:marBottom w:val="0"/>
          <w:divBdr>
            <w:top w:val="none" w:sz="0" w:space="0" w:color="auto"/>
            <w:left w:val="none" w:sz="0" w:space="0" w:color="auto"/>
            <w:bottom w:val="none" w:sz="0" w:space="0" w:color="auto"/>
            <w:right w:val="none" w:sz="0" w:space="0" w:color="auto"/>
          </w:divBdr>
        </w:div>
        <w:div w:id="1730421429">
          <w:marLeft w:val="0"/>
          <w:marRight w:val="0"/>
          <w:marTop w:val="0"/>
          <w:marBottom w:val="0"/>
          <w:divBdr>
            <w:top w:val="none" w:sz="0" w:space="0" w:color="auto"/>
            <w:left w:val="none" w:sz="0" w:space="0" w:color="auto"/>
            <w:bottom w:val="none" w:sz="0" w:space="0" w:color="auto"/>
            <w:right w:val="none" w:sz="0" w:space="0" w:color="auto"/>
          </w:divBdr>
        </w:div>
        <w:div w:id="443352350">
          <w:marLeft w:val="0"/>
          <w:marRight w:val="0"/>
          <w:marTop w:val="0"/>
          <w:marBottom w:val="0"/>
          <w:divBdr>
            <w:top w:val="none" w:sz="0" w:space="0" w:color="auto"/>
            <w:left w:val="none" w:sz="0" w:space="0" w:color="auto"/>
            <w:bottom w:val="none" w:sz="0" w:space="0" w:color="auto"/>
            <w:right w:val="none" w:sz="0" w:space="0" w:color="auto"/>
          </w:divBdr>
        </w:div>
        <w:div w:id="1781293989">
          <w:marLeft w:val="0"/>
          <w:marRight w:val="0"/>
          <w:marTop w:val="0"/>
          <w:marBottom w:val="0"/>
          <w:divBdr>
            <w:top w:val="none" w:sz="0" w:space="0" w:color="auto"/>
            <w:left w:val="none" w:sz="0" w:space="0" w:color="auto"/>
            <w:bottom w:val="none" w:sz="0" w:space="0" w:color="auto"/>
            <w:right w:val="none" w:sz="0" w:space="0" w:color="auto"/>
          </w:divBdr>
        </w:div>
        <w:div w:id="1509129520">
          <w:marLeft w:val="0"/>
          <w:marRight w:val="0"/>
          <w:marTop w:val="0"/>
          <w:marBottom w:val="0"/>
          <w:divBdr>
            <w:top w:val="none" w:sz="0" w:space="0" w:color="auto"/>
            <w:left w:val="none" w:sz="0" w:space="0" w:color="auto"/>
            <w:bottom w:val="none" w:sz="0" w:space="0" w:color="auto"/>
            <w:right w:val="none" w:sz="0" w:space="0" w:color="auto"/>
          </w:divBdr>
        </w:div>
        <w:div w:id="1018504141">
          <w:marLeft w:val="0"/>
          <w:marRight w:val="0"/>
          <w:marTop w:val="0"/>
          <w:marBottom w:val="0"/>
          <w:divBdr>
            <w:top w:val="none" w:sz="0" w:space="0" w:color="auto"/>
            <w:left w:val="none" w:sz="0" w:space="0" w:color="auto"/>
            <w:bottom w:val="none" w:sz="0" w:space="0" w:color="auto"/>
            <w:right w:val="none" w:sz="0" w:space="0" w:color="auto"/>
          </w:divBdr>
        </w:div>
        <w:div w:id="2030522335">
          <w:marLeft w:val="0"/>
          <w:marRight w:val="0"/>
          <w:marTop w:val="0"/>
          <w:marBottom w:val="0"/>
          <w:divBdr>
            <w:top w:val="none" w:sz="0" w:space="0" w:color="auto"/>
            <w:left w:val="none" w:sz="0" w:space="0" w:color="auto"/>
            <w:bottom w:val="none" w:sz="0" w:space="0" w:color="auto"/>
            <w:right w:val="none" w:sz="0" w:space="0" w:color="auto"/>
          </w:divBdr>
        </w:div>
        <w:div w:id="741025655">
          <w:marLeft w:val="0"/>
          <w:marRight w:val="0"/>
          <w:marTop w:val="0"/>
          <w:marBottom w:val="0"/>
          <w:divBdr>
            <w:top w:val="none" w:sz="0" w:space="0" w:color="auto"/>
            <w:left w:val="none" w:sz="0" w:space="0" w:color="auto"/>
            <w:bottom w:val="none" w:sz="0" w:space="0" w:color="auto"/>
            <w:right w:val="none" w:sz="0" w:space="0" w:color="auto"/>
          </w:divBdr>
        </w:div>
        <w:div w:id="449976331">
          <w:marLeft w:val="0"/>
          <w:marRight w:val="0"/>
          <w:marTop w:val="0"/>
          <w:marBottom w:val="0"/>
          <w:divBdr>
            <w:top w:val="none" w:sz="0" w:space="0" w:color="auto"/>
            <w:left w:val="none" w:sz="0" w:space="0" w:color="auto"/>
            <w:bottom w:val="none" w:sz="0" w:space="0" w:color="auto"/>
            <w:right w:val="none" w:sz="0" w:space="0" w:color="auto"/>
          </w:divBdr>
        </w:div>
        <w:div w:id="1669671969">
          <w:marLeft w:val="0"/>
          <w:marRight w:val="0"/>
          <w:marTop w:val="0"/>
          <w:marBottom w:val="0"/>
          <w:divBdr>
            <w:top w:val="none" w:sz="0" w:space="0" w:color="auto"/>
            <w:left w:val="none" w:sz="0" w:space="0" w:color="auto"/>
            <w:bottom w:val="none" w:sz="0" w:space="0" w:color="auto"/>
            <w:right w:val="none" w:sz="0" w:space="0" w:color="auto"/>
          </w:divBdr>
        </w:div>
        <w:div w:id="1883445646">
          <w:marLeft w:val="0"/>
          <w:marRight w:val="0"/>
          <w:marTop w:val="0"/>
          <w:marBottom w:val="0"/>
          <w:divBdr>
            <w:top w:val="none" w:sz="0" w:space="0" w:color="auto"/>
            <w:left w:val="none" w:sz="0" w:space="0" w:color="auto"/>
            <w:bottom w:val="none" w:sz="0" w:space="0" w:color="auto"/>
            <w:right w:val="none" w:sz="0" w:space="0" w:color="auto"/>
          </w:divBdr>
        </w:div>
        <w:div w:id="2029284451">
          <w:marLeft w:val="0"/>
          <w:marRight w:val="0"/>
          <w:marTop w:val="0"/>
          <w:marBottom w:val="0"/>
          <w:divBdr>
            <w:top w:val="none" w:sz="0" w:space="0" w:color="auto"/>
            <w:left w:val="none" w:sz="0" w:space="0" w:color="auto"/>
            <w:bottom w:val="none" w:sz="0" w:space="0" w:color="auto"/>
            <w:right w:val="none" w:sz="0" w:space="0" w:color="auto"/>
          </w:divBdr>
        </w:div>
        <w:div w:id="833449032">
          <w:marLeft w:val="0"/>
          <w:marRight w:val="0"/>
          <w:marTop w:val="0"/>
          <w:marBottom w:val="0"/>
          <w:divBdr>
            <w:top w:val="none" w:sz="0" w:space="0" w:color="auto"/>
            <w:left w:val="none" w:sz="0" w:space="0" w:color="auto"/>
            <w:bottom w:val="none" w:sz="0" w:space="0" w:color="auto"/>
            <w:right w:val="none" w:sz="0" w:space="0" w:color="auto"/>
          </w:divBdr>
        </w:div>
        <w:div w:id="524100732">
          <w:marLeft w:val="0"/>
          <w:marRight w:val="0"/>
          <w:marTop w:val="0"/>
          <w:marBottom w:val="0"/>
          <w:divBdr>
            <w:top w:val="none" w:sz="0" w:space="0" w:color="auto"/>
            <w:left w:val="none" w:sz="0" w:space="0" w:color="auto"/>
            <w:bottom w:val="none" w:sz="0" w:space="0" w:color="auto"/>
            <w:right w:val="none" w:sz="0" w:space="0" w:color="auto"/>
          </w:divBdr>
        </w:div>
        <w:div w:id="883832241">
          <w:marLeft w:val="0"/>
          <w:marRight w:val="0"/>
          <w:marTop w:val="0"/>
          <w:marBottom w:val="0"/>
          <w:divBdr>
            <w:top w:val="none" w:sz="0" w:space="0" w:color="auto"/>
            <w:left w:val="none" w:sz="0" w:space="0" w:color="auto"/>
            <w:bottom w:val="none" w:sz="0" w:space="0" w:color="auto"/>
            <w:right w:val="none" w:sz="0" w:space="0" w:color="auto"/>
          </w:divBdr>
        </w:div>
        <w:div w:id="1423136850">
          <w:marLeft w:val="0"/>
          <w:marRight w:val="0"/>
          <w:marTop w:val="0"/>
          <w:marBottom w:val="0"/>
          <w:divBdr>
            <w:top w:val="none" w:sz="0" w:space="0" w:color="auto"/>
            <w:left w:val="none" w:sz="0" w:space="0" w:color="auto"/>
            <w:bottom w:val="none" w:sz="0" w:space="0" w:color="auto"/>
            <w:right w:val="none" w:sz="0" w:space="0" w:color="auto"/>
          </w:divBdr>
        </w:div>
        <w:div w:id="1822766640">
          <w:marLeft w:val="0"/>
          <w:marRight w:val="0"/>
          <w:marTop w:val="0"/>
          <w:marBottom w:val="0"/>
          <w:divBdr>
            <w:top w:val="none" w:sz="0" w:space="0" w:color="auto"/>
            <w:left w:val="none" w:sz="0" w:space="0" w:color="auto"/>
            <w:bottom w:val="none" w:sz="0" w:space="0" w:color="auto"/>
            <w:right w:val="none" w:sz="0" w:space="0" w:color="auto"/>
          </w:divBdr>
        </w:div>
        <w:div w:id="1907104054">
          <w:marLeft w:val="0"/>
          <w:marRight w:val="0"/>
          <w:marTop w:val="0"/>
          <w:marBottom w:val="0"/>
          <w:divBdr>
            <w:top w:val="none" w:sz="0" w:space="0" w:color="auto"/>
            <w:left w:val="none" w:sz="0" w:space="0" w:color="auto"/>
            <w:bottom w:val="none" w:sz="0" w:space="0" w:color="auto"/>
            <w:right w:val="none" w:sz="0" w:space="0" w:color="auto"/>
          </w:divBdr>
        </w:div>
      </w:divsChild>
    </w:div>
    <w:div w:id="1108431887">
      <w:bodyDiv w:val="1"/>
      <w:marLeft w:val="0"/>
      <w:marRight w:val="0"/>
      <w:marTop w:val="0"/>
      <w:marBottom w:val="0"/>
      <w:divBdr>
        <w:top w:val="none" w:sz="0" w:space="0" w:color="auto"/>
        <w:left w:val="none" w:sz="0" w:space="0" w:color="auto"/>
        <w:bottom w:val="none" w:sz="0" w:space="0" w:color="auto"/>
        <w:right w:val="none" w:sz="0" w:space="0" w:color="auto"/>
      </w:divBdr>
    </w:div>
    <w:div w:id="1128282334">
      <w:bodyDiv w:val="1"/>
      <w:marLeft w:val="0"/>
      <w:marRight w:val="0"/>
      <w:marTop w:val="0"/>
      <w:marBottom w:val="0"/>
      <w:divBdr>
        <w:top w:val="none" w:sz="0" w:space="0" w:color="auto"/>
        <w:left w:val="none" w:sz="0" w:space="0" w:color="auto"/>
        <w:bottom w:val="none" w:sz="0" w:space="0" w:color="auto"/>
        <w:right w:val="none" w:sz="0" w:space="0" w:color="auto"/>
      </w:divBdr>
      <w:divsChild>
        <w:div w:id="1235818014">
          <w:marLeft w:val="0"/>
          <w:marRight w:val="0"/>
          <w:marTop w:val="0"/>
          <w:marBottom w:val="0"/>
          <w:divBdr>
            <w:top w:val="none" w:sz="0" w:space="0" w:color="auto"/>
            <w:left w:val="none" w:sz="0" w:space="0" w:color="auto"/>
            <w:bottom w:val="none" w:sz="0" w:space="0" w:color="auto"/>
            <w:right w:val="none" w:sz="0" w:space="0" w:color="auto"/>
          </w:divBdr>
        </w:div>
        <w:div w:id="368578277">
          <w:marLeft w:val="0"/>
          <w:marRight w:val="0"/>
          <w:marTop w:val="0"/>
          <w:marBottom w:val="0"/>
          <w:divBdr>
            <w:top w:val="none" w:sz="0" w:space="0" w:color="auto"/>
            <w:left w:val="none" w:sz="0" w:space="0" w:color="auto"/>
            <w:bottom w:val="none" w:sz="0" w:space="0" w:color="auto"/>
            <w:right w:val="none" w:sz="0" w:space="0" w:color="auto"/>
          </w:divBdr>
        </w:div>
        <w:div w:id="1933540439">
          <w:marLeft w:val="0"/>
          <w:marRight w:val="0"/>
          <w:marTop w:val="0"/>
          <w:marBottom w:val="0"/>
          <w:divBdr>
            <w:top w:val="none" w:sz="0" w:space="0" w:color="auto"/>
            <w:left w:val="none" w:sz="0" w:space="0" w:color="auto"/>
            <w:bottom w:val="none" w:sz="0" w:space="0" w:color="auto"/>
            <w:right w:val="none" w:sz="0" w:space="0" w:color="auto"/>
          </w:divBdr>
        </w:div>
        <w:div w:id="1039016199">
          <w:marLeft w:val="0"/>
          <w:marRight w:val="0"/>
          <w:marTop w:val="0"/>
          <w:marBottom w:val="0"/>
          <w:divBdr>
            <w:top w:val="none" w:sz="0" w:space="0" w:color="auto"/>
            <w:left w:val="none" w:sz="0" w:space="0" w:color="auto"/>
            <w:bottom w:val="none" w:sz="0" w:space="0" w:color="auto"/>
            <w:right w:val="none" w:sz="0" w:space="0" w:color="auto"/>
          </w:divBdr>
        </w:div>
        <w:div w:id="233201967">
          <w:marLeft w:val="0"/>
          <w:marRight w:val="0"/>
          <w:marTop w:val="0"/>
          <w:marBottom w:val="0"/>
          <w:divBdr>
            <w:top w:val="none" w:sz="0" w:space="0" w:color="auto"/>
            <w:left w:val="none" w:sz="0" w:space="0" w:color="auto"/>
            <w:bottom w:val="none" w:sz="0" w:space="0" w:color="auto"/>
            <w:right w:val="none" w:sz="0" w:space="0" w:color="auto"/>
          </w:divBdr>
        </w:div>
        <w:div w:id="1534221963">
          <w:marLeft w:val="0"/>
          <w:marRight w:val="0"/>
          <w:marTop w:val="0"/>
          <w:marBottom w:val="0"/>
          <w:divBdr>
            <w:top w:val="none" w:sz="0" w:space="0" w:color="auto"/>
            <w:left w:val="none" w:sz="0" w:space="0" w:color="auto"/>
            <w:bottom w:val="none" w:sz="0" w:space="0" w:color="auto"/>
            <w:right w:val="none" w:sz="0" w:space="0" w:color="auto"/>
          </w:divBdr>
        </w:div>
        <w:div w:id="616568758">
          <w:marLeft w:val="0"/>
          <w:marRight w:val="0"/>
          <w:marTop w:val="0"/>
          <w:marBottom w:val="0"/>
          <w:divBdr>
            <w:top w:val="none" w:sz="0" w:space="0" w:color="auto"/>
            <w:left w:val="none" w:sz="0" w:space="0" w:color="auto"/>
            <w:bottom w:val="none" w:sz="0" w:space="0" w:color="auto"/>
            <w:right w:val="none" w:sz="0" w:space="0" w:color="auto"/>
          </w:divBdr>
        </w:div>
        <w:div w:id="1069574515">
          <w:marLeft w:val="0"/>
          <w:marRight w:val="0"/>
          <w:marTop w:val="0"/>
          <w:marBottom w:val="0"/>
          <w:divBdr>
            <w:top w:val="none" w:sz="0" w:space="0" w:color="auto"/>
            <w:left w:val="none" w:sz="0" w:space="0" w:color="auto"/>
            <w:bottom w:val="none" w:sz="0" w:space="0" w:color="auto"/>
            <w:right w:val="none" w:sz="0" w:space="0" w:color="auto"/>
          </w:divBdr>
        </w:div>
        <w:div w:id="287980046">
          <w:marLeft w:val="0"/>
          <w:marRight w:val="0"/>
          <w:marTop w:val="0"/>
          <w:marBottom w:val="0"/>
          <w:divBdr>
            <w:top w:val="none" w:sz="0" w:space="0" w:color="auto"/>
            <w:left w:val="none" w:sz="0" w:space="0" w:color="auto"/>
            <w:bottom w:val="none" w:sz="0" w:space="0" w:color="auto"/>
            <w:right w:val="none" w:sz="0" w:space="0" w:color="auto"/>
          </w:divBdr>
        </w:div>
        <w:div w:id="924538685">
          <w:marLeft w:val="0"/>
          <w:marRight w:val="0"/>
          <w:marTop w:val="0"/>
          <w:marBottom w:val="0"/>
          <w:divBdr>
            <w:top w:val="none" w:sz="0" w:space="0" w:color="auto"/>
            <w:left w:val="none" w:sz="0" w:space="0" w:color="auto"/>
            <w:bottom w:val="none" w:sz="0" w:space="0" w:color="auto"/>
            <w:right w:val="none" w:sz="0" w:space="0" w:color="auto"/>
          </w:divBdr>
        </w:div>
        <w:div w:id="1330868994">
          <w:marLeft w:val="0"/>
          <w:marRight w:val="0"/>
          <w:marTop w:val="0"/>
          <w:marBottom w:val="0"/>
          <w:divBdr>
            <w:top w:val="none" w:sz="0" w:space="0" w:color="auto"/>
            <w:left w:val="none" w:sz="0" w:space="0" w:color="auto"/>
            <w:bottom w:val="none" w:sz="0" w:space="0" w:color="auto"/>
            <w:right w:val="none" w:sz="0" w:space="0" w:color="auto"/>
          </w:divBdr>
        </w:div>
        <w:div w:id="920603185">
          <w:marLeft w:val="0"/>
          <w:marRight w:val="0"/>
          <w:marTop w:val="0"/>
          <w:marBottom w:val="0"/>
          <w:divBdr>
            <w:top w:val="none" w:sz="0" w:space="0" w:color="auto"/>
            <w:left w:val="none" w:sz="0" w:space="0" w:color="auto"/>
            <w:bottom w:val="none" w:sz="0" w:space="0" w:color="auto"/>
            <w:right w:val="none" w:sz="0" w:space="0" w:color="auto"/>
          </w:divBdr>
        </w:div>
        <w:div w:id="1430010200">
          <w:marLeft w:val="0"/>
          <w:marRight w:val="0"/>
          <w:marTop w:val="0"/>
          <w:marBottom w:val="0"/>
          <w:divBdr>
            <w:top w:val="none" w:sz="0" w:space="0" w:color="auto"/>
            <w:left w:val="none" w:sz="0" w:space="0" w:color="auto"/>
            <w:bottom w:val="none" w:sz="0" w:space="0" w:color="auto"/>
            <w:right w:val="none" w:sz="0" w:space="0" w:color="auto"/>
          </w:divBdr>
        </w:div>
        <w:div w:id="1976327893">
          <w:marLeft w:val="0"/>
          <w:marRight w:val="0"/>
          <w:marTop w:val="0"/>
          <w:marBottom w:val="0"/>
          <w:divBdr>
            <w:top w:val="none" w:sz="0" w:space="0" w:color="auto"/>
            <w:left w:val="none" w:sz="0" w:space="0" w:color="auto"/>
            <w:bottom w:val="none" w:sz="0" w:space="0" w:color="auto"/>
            <w:right w:val="none" w:sz="0" w:space="0" w:color="auto"/>
          </w:divBdr>
        </w:div>
        <w:div w:id="891967970">
          <w:marLeft w:val="0"/>
          <w:marRight w:val="0"/>
          <w:marTop w:val="0"/>
          <w:marBottom w:val="0"/>
          <w:divBdr>
            <w:top w:val="none" w:sz="0" w:space="0" w:color="auto"/>
            <w:left w:val="none" w:sz="0" w:space="0" w:color="auto"/>
            <w:bottom w:val="none" w:sz="0" w:space="0" w:color="auto"/>
            <w:right w:val="none" w:sz="0" w:space="0" w:color="auto"/>
          </w:divBdr>
        </w:div>
        <w:div w:id="1640574083">
          <w:marLeft w:val="0"/>
          <w:marRight w:val="0"/>
          <w:marTop w:val="0"/>
          <w:marBottom w:val="0"/>
          <w:divBdr>
            <w:top w:val="none" w:sz="0" w:space="0" w:color="auto"/>
            <w:left w:val="none" w:sz="0" w:space="0" w:color="auto"/>
            <w:bottom w:val="none" w:sz="0" w:space="0" w:color="auto"/>
            <w:right w:val="none" w:sz="0" w:space="0" w:color="auto"/>
          </w:divBdr>
        </w:div>
        <w:div w:id="696736454">
          <w:marLeft w:val="0"/>
          <w:marRight w:val="0"/>
          <w:marTop w:val="0"/>
          <w:marBottom w:val="0"/>
          <w:divBdr>
            <w:top w:val="none" w:sz="0" w:space="0" w:color="auto"/>
            <w:left w:val="none" w:sz="0" w:space="0" w:color="auto"/>
            <w:bottom w:val="none" w:sz="0" w:space="0" w:color="auto"/>
            <w:right w:val="none" w:sz="0" w:space="0" w:color="auto"/>
          </w:divBdr>
        </w:div>
        <w:div w:id="2070493264">
          <w:marLeft w:val="0"/>
          <w:marRight w:val="0"/>
          <w:marTop w:val="0"/>
          <w:marBottom w:val="0"/>
          <w:divBdr>
            <w:top w:val="none" w:sz="0" w:space="0" w:color="auto"/>
            <w:left w:val="none" w:sz="0" w:space="0" w:color="auto"/>
            <w:bottom w:val="none" w:sz="0" w:space="0" w:color="auto"/>
            <w:right w:val="none" w:sz="0" w:space="0" w:color="auto"/>
          </w:divBdr>
        </w:div>
        <w:div w:id="1584219935">
          <w:marLeft w:val="0"/>
          <w:marRight w:val="0"/>
          <w:marTop w:val="0"/>
          <w:marBottom w:val="0"/>
          <w:divBdr>
            <w:top w:val="none" w:sz="0" w:space="0" w:color="auto"/>
            <w:left w:val="none" w:sz="0" w:space="0" w:color="auto"/>
            <w:bottom w:val="none" w:sz="0" w:space="0" w:color="auto"/>
            <w:right w:val="none" w:sz="0" w:space="0" w:color="auto"/>
          </w:divBdr>
        </w:div>
        <w:div w:id="343478852">
          <w:marLeft w:val="0"/>
          <w:marRight w:val="0"/>
          <w:marTop w:val="0"/>
          <w:marBottom w:val="0"/>
          <w:divBdr>
            <w:top w:val="none" w:sz="0" w:space="0" w:color="auto"/>
            <w:left w:val="none" w:sz="0" w:space="0" w:color="auto"/>
            <w:bottom w:val="none" w:sz="0" w:space="0" w:color="auto"/>
            <w:right w:val="none" w:sz="0" w:space="0" w:color="auto"/>
          </w:divBdr>
        </w:div>
        <w:div w:id="1198927652">
          <w:marLeft w:val="0"/>
          <w:marRight w:val="0"/>
          <w:marTop w:val="0"/>
          <w:marBottom w:val="0"/>
          <w:divBdr>
            <w:top w:val="none" w:sz="0" w:space="0" w:color="auto"/>
            <w:left w:val="none" w:sz="0" w:space="0" w:color="auto"/>
            <w:bottom w:val="none" w:sz="0" w:space="0" w:color="auto"/>
            <w:right w:val="none" w:sz="0" w:space="0" w:color="auto"/>
          </w:divBdr>
        </w:div>
        <w:div w:id="224342711">
          <w:marLeft w:val="0"/>
          <w:marRight w:val="0"/>
          <w:marTop w:val="0"/>
          <w:marBottom w:val="0"/>
          <w:divBdr>
            <w:top w:val="none" w:sz="0" w:space="0" w:color="auto"/>
            <w:left w:val="none" w:sz="0" w:space="0" w:color="auto"/>
            <w:bottom w:val="none" w:sz="0" w:space="0" w:color="auto"/>
            <w:right w:val="none" w:sz="0" w:space="0" w:color="auto"/>
          </w:divBdr>
        </w:div>
        <w:div w:id="794563239">
          <w:marLeft w:val="0"/>
          <w:marRight w:val="0"/>
          <w:marTop w:val="0"/>
          <w:marBottom w:val="0"/>
          <w:divBdr>
            <w:top w:val="none" w:sz="0" w:space="0" w:color="auto"/>
            <w:left w:val="none" w:sz="0" w:space="0" w:color="auto"/>
            <w:bottom w:val="none" w:sz="0" w:space="0" w:color="auto"/>
            <w:right w:val="none" w:sz="0" w:space="0" w:color="auto"/>
          </w:divBdr>
        </w:div>
        <w:div w:id="439615549">
          <w:marLeft w:val="0"/>
          <w:marRight w:val="0"/>
          <w:marTop w:val="0"/>
          <w:marBottom w:val="0"/>
          <w:divBdr>
            <w:top w:val="none" w:sz="0" w:space="0" w:color="auto"/>
            <w:left w:val="none" w:sz="0" w:space="0" w:color="auto"/>
            <w:bottom w:val="none" w:sz="0" w:space="0" w:color="auto"/>
            <w:right w:val="none" w:sz="0" w:space="0" w:color="auto"/>
          </w:divBdr>
        </w:div>
        <w:div w:id="682634872">
          <w:marLeft w:val="0"/>
          <w:marRight w:val="0"/>
          <w:marTop w:val="0"/>
          <w:marBottom w:val="0"/>
          <w:divBdr>
            <w:top w:val="none" w:sz="0" w:space="0" w:color="auto"/>
            <w:left w:val="none" w:sz="0" w:space="0" w:color="auto"/>
            <w:bottom w:val="none" w:sz="0" w:space="0" w:color="auto"/>
            <w:right w:val="none" w:sz="0" w:space="0" w:color="auto"/>
          </w:divBdr>
        </w:div>
        <w:div w:id="1122186130">
          <w:marLeft w:val="0"/>
          <w:marRight w:val="0"/>
          <w:marTop w:val="0"/>
          <w:marBottom w:val="0"/>
          <w:divBdr>
            <w:top w:val="none" w:sz="0" w:space="0" w:color="auto"/>
            <w:left w:val="none" w:sz="0" w:space="0" w:color="auto"/>
            <w:bottom w:val="none" w:sz="0" w:space="0" w:color="auto"/>
            <w:right w:val="none" w:sz="0" w:space="0" w:color="auto"/>
          </w:divBdr>
        </w:div>
        <w:div w:id="2023580453">
          <w:marLeft w:val="0"/>
          <w:marRight w:val="0"/>
          <w:marTop w:val="0"/>
          <w:marBottom w:val="0"/>
          <w:divBdr>
            <w:top w:val="none" w:sz="0" w:space="0" w:color="auto"/>
            <w:left w:val="none" w:sz="0" w:space="0" w:color="auto"/>
            <w:bottom w:val="none" w:sz="0" w:space="0" w:color="auto"/>
            <w:right w:val="none" w:sz="0" w:space="0" w:color="auto"/>
          </w:divBdr>
        </w:div>
        <w:div w:id="742532776">
          <w:marLeft w:val="0"/>
          <w:marRight w:val="0"/>
          <w:marTop w:val="0"/>
          <w:marBottom w:val="0"/>
          <w:divBdr>
            <w:top w:val="none" w:sz="0" w:space="0" w:color="auto"/>
            <w:left w:val="none" w:sz="0" w:space="0" w:color="auto"/>
            <w:bottom w:val="none" w:sz="0" w:space="0" w:color="auto"/>
            <w:right w:val="none" w:sz="0" w:space="0" w:color="auto"/>
          </w:divBdr>
        </w:div>
        <w:div w:id="2123841873">
          <w:marLeft w:val="0"/>
          <w:marRight w:val="0"/>
          <w:marTop w:val="0"/>
          <w:marBottom w:val="0"/>
          <w:divBdr>
            <w:top w:val="none" w:sz="0" w:space="0" w:color="auto"/>
            <w:left w:val="none" w:sz="0" w:space="0" w:color="auto"/>
            <w:bottom w:val="none" w:sz="0" w:space="0" w:color="auto"/>
            <w:right w:val="none" w:sz="0" w:space="0" w:color="auto"/>
          </w:divBdr>
        </w:div>
        <w:div w:id="1306743479">
          <w:marLeft w:val="0"/>
          <w:marRight w:val="0"/>
          <w:marTop w:val="0"/>
          <w:marBottom w:val="0"/>
          <w:divBdr>
            <w:top w:val="none" w:sz="0" w:space="0" w:color="auto"/>
            <w:left w:val="none" w:sz="0" w:space="0" w:color="auto"/>
            <w:bottom w:val="none" w:sz="0" w:space="0" w:color="auto"/>
            <w:right w:val="none" w:sz="0" w:space="0" w:color="auto"/>
          </w:divBdr>
        </w:div>
        <w:div w:id="1517226879">
          <w:marLeft w:val="0"/>
          <w:marRight w:val="0"/>
          <w:marTop w:val="0"/>
          <w:marBottom w:val="0"/>
          <w:divBdr>
            <w:top w:val="none" w:sz="0" w:space="0" w:color="auto"/>
            <w:left w:val="none" w:sz="0" w:space="0" w:color="auto"/>
            <w:bottom w:val="none" w:sz="0" w:space="0" w:color="auto"/>
            <w:right w:val="none" w:sz="0" w:space="0" w:color="auto"/>
          </w:divBdr>
        </w:div>
        <w:div w:id="608512693">
          <w:marLeft w:val="0"/>
          <w:marRight w:val="0"/>
          <w:marTop w:val="0"/>
          <w:marBottom w:val="0"/>
          <w:divBdr>
            <w:top w:val="none" w:sz="0" w:space="0" w:color="auto"/>
            <w:left w:val="none" w:sz="0" w:space="0" w:color="auto"/>
            <w:bottom w:val="none" w:sz="0" w:space="0" w:color="auto"/>
            <w:right w:val="none" w:sz="0" w:space="0" w:color="auto"/>
          </w:divBdr>
        </w:div>
        <w:div w:id="2100984565">
          <w:marLeft w:val="0"/>
          <w:marRight w:val="0"/>
          <w:marTop w:val="0"/>
          <w:marBottom w:val="0"/>
          <w:divBdr>
            <w:top w:val="none" w:sz="0" w:space="0" w:color="auto"/>
            <w:left w:val="none" w:sz="0" w:space="0" w:color="auto"/>
            <w:bottom w:val="none" w:sz="0" w:space="0" w:color="auto"/>
            <w:right w:val="none" w:sz="0" w:space="0" w:color="auto"/>
          </w:divBdr>
        </w:div>
      </w:divsChild>
    </w:div>
    <w:div w:id="1233199380">
      <w:bodyDiv w:val="1"/>
      <w:marLeft w:val="0"/>
      <w:marRight w:val="0"/>
      <w:marTop w:val="0"/>
      <w:marBottom w:val="0"/>
      <w:divBdr>
        <w:top w:val="none" w:sz="0" w:space="0" w:color="auto"/>
        <w:left w:val="none" w:sz="0" w:space="0" w:color="auto"/>
        <w:bottom w:val="none" w:sz="0" w:space="0" w:color="auto"/>
        <w:right w:val="none" w:sz="0" w:space="0" w:color="auto"/>
      </w:divBdr>
      <w:divsChild>
        <w:div w:id="115416468">
          <w:marLeft w:val="0"/>
          <w:marRight w:val="0"/>
          <w:marTop w:val="0"/>
          <w:marBottom w:val="0"/>
          <w:divBdr>
            <w:top w:val="none" w:sz="0" w:space="0" w:color="auto"/>
            <w:left w:val="none" w:sz="0" w:space="0" w:color="auto"/>
            <w:bottom w:val="none" w:sz="0" w:space="0" w:color="auto"/>
            <w:right w:val="none" w:sz="0" w:space="0" w:color="auto"/>
          </w:divBdr>
          <w:divsChild>
            <w:div w:id="351495809">
              <w:marLeft w:val="0"/>
              <w:marRight w:val="0"/>
              <w:marTop w:val="0"/>
              <w:marBottom w:val="0"/>
              <w:divBdr>
                <w:top w:val="none" w:sz="0" w:space="0" w:color="auto"/>
                <w:left w:val="none" w:sz="0" w:space="0" w:color="auto"/>
                <w:bottom w:val="none" w:sz="0" w:space="0" w:color="auto"/>
                <w:right w:val="none" w:sz="0" w:space="0" w:color="auto"/>
              </w:divBdr>
              <w:divsChild>
                <w:div w:id="1503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1722">
      <w:bodyDiv w:val="1"/>
      <w:marLeft w:val="0"/>
      <w:marRight w:val="0"/>
      <w:marTop w:val="0"/>
      <w:marBottom w:val="0"/>
      <w:divBdr>
        <w:top w:val="none" w:sz="0" w:space="0" w:color="auto"/>
        <w:left w:val="none" w:sz="0" w:space="0" w:color="auto"/>
        <w:bottom w:val="none" w:sz="0" w:space="0" w:color="auto"/>
        <w:right w:val="none" w:sz="0" w:space="0" w:color="auto"/>
      </w:divBdr>
      <w:divsChild>
        <w:div w:id="934049282">
          <w:marLeft w:val="0"/>
          <w:marRight w:val="0"/>
          <w:marTop w:val="0"/>
          <w:marBottom w:val="0"/>
          <w:divBdr>
            <w:top w:val="none" w:sz="0" w:space="0" w:color="auto"/>
            <w:left w:val="none" w:sz="0" w:space="0" w:color="auto"/>
            <w:bottom w:val="none" w:sz="0" w:space="0" w:color="auto"/>
            <w:right w:val="none" w:sz="0" w:space="0" w:color="auto"/>
          </w:divBdr>
          <w:divsChild>
            <w:div w:id="2098744287">
              <w:marLeft w:val="0"/>
              <w:marRight w:val="0"/>
              <w:marTop w:val="0"/>
              <w:marBottom w:val="0"/>
              <w:divBdr>
                <w:top w:val="none" w:sz="0" w:space="0" w:color="auto"/>
                <w:left w:val="none" w:sz="0" w:space="0" w:color="auto"/>
                <w:bottom w:val="none" w:sz="0" w:space="0" w:color="auto"/>
                <w:right w:val="none" w:sz="0" w:space="0" w:color="auto"/>
              </w:divBdr>
              <w:divsChild>
                <w:div w:id="423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0794">
      <w:bodyDiv w:val="1"/>
      <w:marLeft w:val="0"/>
      <w:marRight w:val="0"/>
      <w:marTop w:val="0"/>
      <w:marBottom w:val="0"/>
      <w:divBdr>
        <w:top w:val="none" w:sz="0" w:space="0" w:color="auto"/>
        <w:left w:val="none" w:sz="0" w:space="0" w:color="auto"/>
        <w:bottom w:val="none" w:sz="0" w:space="0" w:color="auto"/>
        <w:right w:val="none" w:sz="0" w:space="0" w:color="auto"/>
      </w:divBdr>
    </w:div>
    <w:div w:id="1320233711">
      <w:bodyDiv w:val="1"/>
      <w:marLeft w:val="0"/>
      <w:marRight w:val="0"/>
      <w:marTop w:val="0"/>
      <w:marBottom w:val="0"/>
      <w:divBdr>
        <w:top w:val="none" w:sz="0" w:space="0" w:color="auto"/>
        <w:left w:val="none" w:sz="0" w:space="0" w:color="auto"/>
        <w:bottom w:val="none" w:sz="0" w:space="0" w:color="auto"/>
        <w:right w:val="none" w:sz="0" w:space="0" w:color="auto"/>
      </w:divBdr>
      <w:divsChild>
        <w:div w:id="2048724882">
          <w:marLeft w:val="0"/>
          <w:marRight w:val="0"/>
          <w:marTop w:val="0"/>
          <w:marBottom w:val="0"/>
          <w:divBdr>
            <w:top w:val="none" w:sz="0" w:space="0" w:color="auto"/>
            <w:left w:val="none" w:sz="0" w:space="0" w:color="auto"/>
            <w:bottom w:val="none" w:sz="0" w:space="0" w:color="auto"/>
            <w:right w:val="none" w:sz="0" w:space="0" w:color="auto"/>
          </w:divBdr>
          <w:divsChild>
            <w:div w:id="1794713636">
              <w:marLeft w:val="0"/>
              <w:marRight w:val="0"/>
              <w:marTop w:val="0"/>
              <w:marBottom w:val="0"/>
              <w:divBdr>
                <w:top w:val="none" w:sz="0" w:space="0" w:color="auto"/>
                <w:left w:val="none" w:sz="0" w:space="0" w:color="auto"/>
                <w:bottom w:val="none" w:sz="0" w:space="0" w:color="auto"/>
                <w:right w:val="none" w:sz="0" w:space="0" w:color="auto"/>
              </w:divBdr>
              <w:divsChild>
                <w:div w:id="8603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86">
      <w:bodyDiv w:val="1"/>
      <w:marLeft w:val="0"/>
      <w:marRight w:val="0"/>
      <w:marTop w:val="0"/>
      <w:marBottom w:val="0"/>
      <w:divBdr>
        <w:top w:val="none" w:sz="0" w:space="0" w:color="auto"/>
        <w:left w:val="none" w:sz="0" w:space="0" w:color="auto"/>
        <w:bottom w:val="none" w:sz="0" w:space="0" w:color="auto"/>
        <w:right w:val="none" w:sz="0" w:space="0" w:color="auto"/>
      </w:divBdr>
      <w:divsChild>
        <w:div w:id="1041445403">
          <w:marLeft w:val="0"/>
          <w:marRight w:val="0"/>
          <w:marTop w:val="0"/>
          <w:marBottom w:val="0"/>
          <w:divBdr>
            <w:top w:val="none" w:sz="0" w:space="0" w:color="auto"/>
            <w:left w:val="none" w:sz="0" w:space="0" w:color="auto"/>
            <w:bottom w:val="none" w:sz="0" w:space="0" w:color="auto"/>
            <w:right w:val="none" w:sz="0" w:space="0" w:color="auto"/>
          </w:divBdr>
          <w:divsChild>
            <w:div w:id="1170827486">
              <w:marLeft w:val="0"/>
              <w:marRight w:val="0"/>
              <w:marTop w:val="0"/>
              <w:marBottom w:val="0"/>
              <w:divBdr>
                <w:top w:val="none" w:sz="0" w:space="0" w:color="auto"/>
                <w:left w:val="none" w:sz="0" w:space="0" w:color="auto"/>
                <w:bottom w:val="none" w:sz="0" w:space="0" w:color="auto"/>
                <w:right w:val="none" w:sz="0" w:space="0" w:color="auto"/>
              </w:divBdr>
              <w:divsChild>
                <w:div w:id="5686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975">
      <w:bodyDiv w:val="1"/>
      <w:marLeft w:val="0"/>
      <w:marRight w:val="0"/>
      <w:marTop w:val="0"/>
      <w:marBottom w:val="0"/>
      <w:divBdr>
        <w:top w:val="none" w:sz="0" w:space="0" w:color="auto"/>
        <w:left w:val="none" w:sz="0" w:space="0" w:color="auto"/>
        <w:bottom w:val="none" w:sz="0" w:space="0" w:color="auto"/>
        <w:right w:val="none" w:sz="0" w:space="0" w:color="auto"/>
      </w:divBdr>
    </w:div>
    <w:div w:id="1439449473">
      <w:bodyDiv w:val="1"/>
      <w:marLeft w:val="0"/>
      <w:marRight w:val="0"/>
      <w:marTop w:val="0"/>
      <w:marBottom w:val="0"/>
      <w:divBdr>
        <w:top w:val="none" w:sz="0" w:space="0" w:color="auto"/>
        <w:left w:val="none" w:sz="0" w:space="0" w:color="auto"/>
        <w:bottom w:val="none" w:sz="0" w:space="0" w:color="auto"/>
        <w:right w:val="none" w:sz="0" w:space="0" w:color="auto"/>
      </w:divBdr>
      <w:divsChild>
        <w:div w:id="265816300">
          <w:marLeft w:val="-70"/>
          <w:marRight w:val="0"/>
          <w:marTop w:val="0"/>
          <w:marBottom w:val="0"/>
          <w:divBdr>
            <w:top w:val="none" w:sz="0" w:space="0" w:color="auto"/>
            <w:left w:val="none" w:sz="0" w:space="0" w:color="auto"/>
            <w:bottom w:val="none" w:sz="0" w:space="0" w:color="auto"/>
            <w:right w:val="none" w:sz="0" w:space="0" w:color="auto"/>
          </w:divBdr>
        </w:div>
        <w:div w:id="2128154731">
          <w:marLeft w:val="-70"/>
          <w:marRight w:val="0"/>
          <w:marTop w:val="0"/>
          <w:marBottom w:val="0"/>
          <w:divBdr>
            <w:top w:val="none" w:sz="0" w:space="0" w:color="auto"/>
            <w:left w:val="none" w:sz="0" w:space="0" w:color="auto"/>
            <w:bottom w:val="none" w:sz="0" w:space="0" w:color="auto"/>
            <w:right w:val="none" w:sz="0" w:space="0" w:color="auto"/>
          </w:divBdr>
        </w:div>
        <w:div w:id="437869482">
          <w:marLeft w:val="-70"/>
          <w:marRight w:val="0"/>
          <w:marTop w:val="0"/>
          <w:marBottom w:val="0"/>
          <w:divBdr>
            <w:top w:val="none" w:sz="0" w:space="0" w:color="auto"/>
            <w:left w:val="none" w:sz="0" w:space="0" w:color="auto"/>
            <w:bottom w:val="none" w:sz="0" w:space="0" w:color="auto"/>
            <w:right w:val="none" w:sz="0" w:space="0" w:color="auto"/>
          </w:divBdr>
        </w:div>
        <w:div w:id="1244725521">
          <w:marLeft w:val="-70"/>
          <w:marRight w:val="0"/>
          <w:marTop w:val="0"/>
          <w:marBottom w:val="0"/>
          <w:divBdr>
            <w:top w:val="none" w:sz="0" w:space="0" w:color="auto"/>
            <w:left w:val="none" w:sz="0" w:space="0" w:color="auto"/>
            <w:bottom w:val="none" w:sz="0" w:space="0" w:color="auto"/>
            <w:right w:val="none" w:sz="0" w:space="0" w:color="auto"/>
          </w:divBdr>
        </w:div>
        <w:div w:id="2024360174">
          <w:marLeft w:val="-70"/>
          <w:marRight w:val="0"/>
          <w:marTop w:val="0"/>
          <w:marBottom w:val="0"/>
          <w:divBdr>
            <w:top w:val="none" w:sz="0" w:space="0" w:color="auto"/>
            <w:left w:val="none" w:sz="0" w:space="0" w:color="auto"/>
            <w:bottom w:val="none" w:sz="0" w:space="0" w:color="auto"/>
            <w:right w:val="none" w:sz="0" w:space="0" w:color="auto"/>
          </w:divBdr>
        </w:div>
        <w:div w:id="1921523914">
          <w:marLeft w:val="-70"/>
          <w:marRight w:val="0"/>
          <w:marTop w:val="0"/>
          <w:marBottom w:val="0"/>
          <w:divBdr>
            <w:top w:val="none" w:sz="0" w:space="0" w:color="auto"/>
            <w:left w:val="none" w:sz="0" w:space="0" w:color="auto"/>
            <w:bottom w:val="none" w:sz="0" w:space="0" w:color="auto"/>
            <w:right w:val="none" w:sz="0" w:space="0" w:color="auto"/>
          </w:divBdr>
        </w:div>
        <w:div w:id="98566663">
          <w:marLeft w:val="-70"/>
          <w:marRight w:val="0"/>
          <w:marTop w:val="0"/>
          <w:marBottom w:val="0"/>
          <w:divBdr>
            <w:top w:val="none" w:sz="0" w:space="0" w:color="auto"/>
            <w:left w:val="none" w:sz="0" w:space="0" w:color="auto"/>
            <w:bottom w:val="none" w:sz="0" w:space="0" w:color="auto"/>
            <w:right w:val="none" w:sz="0" w:space="0" w:color="auto"/>
          </w:divBdr>
        </w:div>
        <w:div w:id="1111587052">
          <w:marLeft w:val="-108"/>
          <w:marRight w:val="0"/>
          <w:marTop w:val="0"/>
          <w:marBottom w:val="0"/>
          <w:divBdr>
            <w:top w:val="none" w:sz="0" w:space="0" w:color="auto"/>
            <w:left w:val="none" w:sz="0" w:space="0" w:color="auto"/>
            <w:bottom w:val="none" w:sz="0" w:space="0" w:color="auto"/>
            <w:right w:val="none" w:sz="0" w:space="0" w:color="auto"/>
          </w:divBdr>
        </w:div>
        <w:div w:id="3486035">
          <w:marLeft w:val="0"/>
          <w:marRight w:val="0"/>
          <w:marTop w:val="0"/>
          <w:marBottom w:val="0"/>
          <w:divBdr>
            <w:top w:val="none" w:sz="0" w:space="0" w:color="auto"/>
            <w:left w:val="none" w:sz="0" w:space="0" w:color="auto"/>
            <w:bottom w:val="none" w:sz="0" w:space="0" w:color="auto"/>
            <w:right w:val="none" w:sz="0" w:space="0" w:color="auto"/>
          </w:divBdr>
        </w:div>
      </w:divsChild>
    </w:div>
    <w:div w:id="1491171848">
      <w:bodyDiv w:val="1"/>
      <w:marLeft w:val="0"/>
      <w:marRight w:val="0"/>
      <w:marTop w:val="0"/>
      <w:marBottom w:val="0"/>
      <w:divBdr>
        <w:top w:val="none" w:sz="0" w:space="0" w:color="auto"/>
        <w:left w:val="none" w:sz="0" w:space="0" w:color="auto"/>
        <w:bottom w:val="none" w:sz="0" w:space="0" w:color="auto"/>
        <w:right w:val="none" w:sz="0" w:space="0" w:color="auto"/>
      </w:divBdr>
    </w:div>
    <w:div w:id="1527208534">
      <w:bodyDiv w:val="1"/>
      <w:marLeft w:val="0"/>
      <w:marRight w:val="0"/>
      <w:marTop w:val="0"/>
      <w:marBottom w:val="0"/>
      <w:divBdr>
        <w:top w:val="none" w:sz="0" w:space="0" w:color="auto"/>
        <w:left w:val="none" w:sz="0" w:space="0" w:color="auto"/>
        <w:bottom w:val="none" w:sz="0" w:space="0" w:color="auto"/>
        <w:right w:val="none" w:sz="0" w:space="0" w:color="auto"/>
      </w:divBdr>
    </w:div>
    <w:div w:id="1534613764">
      <w:bodyDiv w:val="1"/>
      <w:marLeft w:val="0"/>
      <w:marRight w:val="0"/>
      <w:marTop w:val="0"/>
      <w:marBottom w:val="0"/>
      <w:divBdr>
        <w:top w:val="none" w:sz="0" w:space="0" w:color="auto"/>
        <w:left w:val="none" w:sz="0" w:space="0" w:color="auto"/>
        <w:bottom w:val="none" w:sz="0" w:space="0" w:color="auto"/>
        <w:right w:val="none" w:sz="0" w:space="0" w:color="auto"/>
      </w:divBdr>
      <w:divsChild>
        <w:div w:id="134496213">
          <w:marLeft w:val="0"/>
          <w:marRight w:val="0"/>
          <w:marTop w:val="0"/>
          <w:marBottom w:val="0"/>
          <w:divBdr>
            <w:top w:val="none" w:sz="0" w:space="0" w:color="auto"/>
            <w:left w:val="none" w:sz="0" w:space="0" w:color="auto"/>
            <w:bottom w:val="none" w:sz="0" w:space="0" w:color="auto"/>
            <w:right w:val="none" w:sz="0" w:space="0" w:color="auto"/>
          </w:divBdr>
          <w:divsChild>
            <w:div w:id="995955196">
              <w:marLeft w:val="0"/>
              <w:marRight w:val="0"/>
              <w:marTop w:val="0"/>
              <w:marBottom w:val="0"/>
              <w:divBdr>
                <w:top w:val="none" w:sz="0" w:space="0" w:color="auto"/>
                <w:left w:val="none" w:sz="0" w:space="0" w:color="auto"/>
                <w:bottom w:val="none" w:sz="0" w:space="0" w:color="auto"/>
                <w:right w:val="none" w:sz="0" w:space="0" w:color="auto"/>
              </w:divBdr>
              <w:divsChild>
                <w:div w:id="286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271">
      <w:bodyDiv w:val="1"/>
      <w:marLeft w:val="0"/>
      <w:marRight w:val="0"/>
      <w:marTop w:val="0"/>
      <w:marBottom w:val="0"/>
      <w:divBdr>
        <w:top w:val="none" w:sz="0" w:space="0" w:color="auto"/>
        <w:left w:val="none" w:sz="0" w:space="0" w:color="auto"/>
        <w:bottom w:val="none" w:sz="0" w:space="0" w:color="auto"/>
        <w:right w:val="none" w:sz="0" w:space="0" w:color="auto"/>
      </w:divBdr>
      <w:divsChild>
        <w:div w:id="54859129">
          <w:marLeft w:val="0"/>
          <w:marRight w:val="0"/>
          <w:marTop w:val="0"/>
          <w:marBottom w:val="0"/>
          <w:divBdr>
            <w:top w:val="none" w:sz="0" w:space="0" w:color="auto"/>
            <w:left w:val="none" w:sz="0" w:space="0" w:color="auto"/>
            <w:bottom w:val="none" w:sz="0" w:space="0" w:color="auto"/>
            <w:right w:val="none" w:sz="0" w:space="0" w:color="auto"/>
          </w:divBdr>
          <w:divsChild>
            <w:div w:id="767509455">
              <w:marLeft w:val="0"/>
              <w:marRight w:val="0"/>
              <w:marTop w:val="0"/>
              <w:marBottom w:val="0"/>
              <w:divBdr>
                <w:top w:val="none" w:sz="0" w:space="0" w:color="auto"/>
                <w:left w:val="none" w:sz="0" w:space="0" w:color="auto"/>
                <w:bottom w:val="none" w:sz="0" w:space="0" w:color="auto"/>
                <w:right w:val="none" w:sz="0" w:space="0" w:color="auto"/>
              </w:divBdr>
              <w:divsChild>
                <w:div w:id="1395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1696">
      <w:bodyDiv w:val="1"/>
      <w:marLeft w:val="0"/>
      <w:marRight w:val="0"/>
      <w:marTop w:val="0"/>
      <w:marBottom w:val="0"/>
      <w:divBdr>
        <w:top w:val="none" w:sz="0" w:space="0" w:color="auto"/>
        <w:left w:val="none" w:sz="0" w:space="0" w:color="auto"/>
        <w:bottom w:val="none" w:sz="0" w:space="0" w:color="auto"/>
        <w:right w:val="none" w:sz="0" w:space="0" w:color="auto"/>
      </w:divBdr>
      <w:divsChild>
        <w:div w:id="591936709">
          <w:marLeft w:val="0"/>
          <w:marRight w:val="0"/>
          <w:marTop w:val="0"/>
          <w:marBottom w:val="0"/>
          <w:divBdr>
            <w:top w:val="none" w:sz="0" w:space="0" w:color="auto"/>
            <w:left w:val="none" w:sz="0" w:space="0" w:color="auto"/>
            <w:bottom w:val="none" w:sz="0" w:space="0" w:color="auto"/>
            <w:right w:val="none" w:sz="0" w:space="0" w:color="auto"/>
          </w:divBdr>
          <w:divsChild>
            <w:div w:id="1022635589">
              <w:marLeft w:val="0"/>
              <w:marRight w:val="0"/>
              <w:marTop w:val="0"/>
              <w:marBottom w:val="0"/>
              <w:divBdr>
                <w:top w:val="none" w:sz="0" w:space="0" w:color="auto"/>
                <w:left w:val="none" w:sz="0" w:space="0" w:color="auto"/>
                <w:bottom w:val="none" w:sz="0" w:space="0" w:color="auto"/>
                <w:right w:val="none" w:sz="0" w:space="0" w:color="auto"/>
              </w:divBdr>
              <w:divsChild>
                <w:div w:id="237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9729">
      <w:bodyDiv w:val="1"/>
      <w:marLeft w:val="0"/>
      <w:marRight w:val="0"/>
      <w:marTop w:val="0"/>
      <w:marBottom w:val="0"/>
      <w:divBdr>
        <w:top w:val="none" w:sz="0" w:space="0" w:color="auto"/>
        <w:left w:val="none" w:sz="0" w:space="0" w:color="auto"/>
        <w:bottom w:val="none" w:sz="0" w:space="0" w:color="auto"/>
        <w:right w:val="none" w:sz="0" w:space="0" w:color="auto"/>
      </w:divBdr>
    </w:div>
    <w:div w:id="1690637048">
      <w:bodyDiv w:val="1"/>
      <w:marLeft w:val="0"/>
      <w:marRight w:val="0"/>
      <w:marTop w:val="0"/>
      <w:marBottom w:val="0"/>
      <w:divBdr>
        <w:top w:val="none" w:sz="0" w:space="0" w:color="auto"/>
        <w:left w:val="none" w:sz="0" w:space="0" w:color="auto"/>
        <w:bottom w:val="none" w:sz="0" w:space="0" w:color="auto"/>
        <w:right w:val="none" w:sz="0" w:space="0" w:color="auto"/>
      </w:divBdr>
    </w:div>
    <w:div w:id="1745376850">
      <w:bodyDiv w:val="1"/>
      <w:marLeft w:val="0"/>
      <w:marRight w:val="0"/>
      <w:marTop w:val="0"/>
      <w:marBottom w:val="0"/>
      <w:divBdr>
        <w:top w:val="none" w:sz="0" w:space="0" w:color="auto"/>
        <w:left w:val="none" w:sz="0" w:space="0" w:color="auto"/>
        <w:bottom w:val="none" w:sz="0" w:space="0" w:color="auto"/>
        <w:right w:val="none" w:sz="0" w:space="0" w:color="auto"/>
      </w:divBdr>
    </w:div>
    <w:div w:id="1771510686">
      <w:bodyDiv w:val="1"/>
      <w:marLeft w:val="0"/>
      <w:marRight w:val="0"/>
      <w:marTop w:val="0"/>
      <w:marBottom w:val="0"/>
      <w:divBdr>
        <w:top w:val="none" w:sz="0" w:space="0" w:color="auto"/>
        <w:left w:val="none" w:sz="0" w:space="0" w:color="auto"/>
        <w:bottom w:val="none" w:sz="0" w:space="0" w:color="auto"/>
        <w:right w:val="none" w:sz="0" w:space="0" w:color="auto"/>
      </w:divBdr>
      <w:divsChild>
        <w:div w:id="1002859977">
          <w:marLeft w:val="0"/>
          <w:marRight w:val="0"/>
          <w:marTop w:val="0"/>
          <w:marBottom w:val="0"/>
          <w:divBdr>
            <w:top w:val="none" w:sz="0" w:space="0" w:color="auto"/>
            <w:left w:val="none" w:sz="0" w:space="0" w:color="auto"/>
            <w:bottom w:val="none" w:sz="0" w:space="0" w:color="auto"/>
            <w:right w:val="none" w:sz="0" w:space="0" w:color="auto"/>
          </w:divBdr>
          <w:divsChild>
            <w:div w:id="1519348451">
              <w:marLeft w:val="0"/>
              <w:marRight w:val="0"/>
              <w:marTop w:val="0"/>
              <w:marBottom w:val="0"/>
              <w:divBdr>
                <w:top w:val="none" w:sz="0" w:space="0" w:color="auto"/>
                <w:left w:val="none" w:sz="0" w:space="0" w:color="auto"/>
                <w:bottom w:val="none" w:sz="0" w:space="0" w:color="auto"/>
                <w:right w:val="none" w:sz="0" w:space="0" w:color="auto"/>
              </w:divBdr>
              <w:divsChild>
                <w:div w:id="2623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8429">
      <w:bodyDiv w:val="1"/>
      <w:marLeft w:val="0"/>
      <w:marRight w:val="0"/>
      <w:marTop w:val="0"/>
      <w:marBottom w:val="0"/>
      <w:divBdr>
        <w:top w:val="none" w:sz="0" w:space="0" w:color="auto"/>
        <w:left w:val="none" w:sz="0" w:space="0" w:color="auto"/>
        <w:bottom w:val="none" w:sz="0" w:space="0" w:color="auto"/>
        <w:right w:val="none" w:sz="0" w:space="0" w:color="auto"/>
      </w:divBdr>
    </w:div>
    <w:div w:id="1812483855">
      <w:bodyDiv w:val="1"/>
      <w:marLeft w:val="0"/>
      <w:marRight w:val="0"/>
      <w:marTop w:val="0"/>
      <w:marBottom w:val="0"/>
      <w:divBdr>
        <w:top w:val="none" w:sz="0" w:space="0" w:color="auto"/>
        <w:left w:val="none" w:sz="0" w:space="0" w:color="auto"/>
        <w:bottom w:val="none" w:sz="0" w:space="0" w:color="auto"/>
        <w:right w:val="none" w:sz="0" w:space="0" w:color="auto"/>
      </w:divBdr>
      <w:divsChild>
        <w:div w:id="1765146964">
          <w:marLeft w:val="0"/>
          <w:marRight w:val="0"/>
          <w:marTop w:val="0"/>
          <w:marBottom w:val="0"/>
          <w:divBdr>
            <w:top w:val="none" w:sz="0" w:space="0" w:color="auto"/>
            <w:left w:val="none" w:sz="0" w:space="0" w:color="auto"/>
            <w:bottom w:val="none" w:sz="0" w:space="0" w:color="auto"/>
            <w:right w:val="none" w:sz="0" w:space="0" w:color="auto"/>
          </w:divBdr>
          <w:divsChild>
            <w:div w:id="774252359">
              <w:marLeft w:val="0"/>
              <w:marRight w:val="0"/>
              <w:marTop w:val="0"/>
              <w:marBottom w:val="0"/>
              <w:divBdr>
                <w:top w:val="none" w:sz="0" w:space="0" w:color="auto"/>
                <w:left w:val="none" w:sz="0" w:space="0" w:color="auto"/>
                <w:bottom w:val="none" w:sz="0" w:space="0" w:color="auto"/>
                <w:right w:val="none" w:sz="0" w:space="0" w:color="auto"/>
              </w:divBdr>
              <w:divsChild>
                <w:div w:id="565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679">
      <w:bodyDiv w:val="1"/>
      <w:marLeft w:val="0"/>
      <w:marRight w:val="0"/>
      <w:marTop w:val="0"/>
      <w:marBottom w:val="0"/>
      <w:divBdr>
        <w:top w:val="none" w:sz="0" w:space="0" w:color="auto"/>
        <w:left w:val="none" w:sz="0" w:space="0" w:color="auto"/>
        <w:bottom w:val="none" w:sz="0" w:space="0" w:color="auto"/>
        <w:right w:val="none" w:sz="0" w:space="0" w:color="auto"/>
      </w:divBdr>
    </w:div>
    <w:div w:id="1818450761">
      <w:bodyDiv w:val="1"/>
      <w:marLeft w:val="0"/>
      <w:marRight w:val="0"/>
      <w:marTop w:val="0"/>
      <w:marBottom w:val="0"/>
      <w:divBdr>
        <w:top w:val="none" w:sz="0" w:space="0" w:color="auto"/>
        <w:left w:val="none" w:sz="0" w:space="0" w:color="auto"/>
        <w:bottom w:val="none" w:sz="0" w:space="0" w:color="auto"/>
        <w:right w:val="none" w:sz="0" w:space="0" w:color="auto"/>
      </w:divBdr>
      <w:divsChild>
        <w:div w:id="344595751">
          <w:marLeft w:val="0"/>
          <w:marRight w:val="0"/>
          <w:marTop w:val="0"/>
          <w:marBottom w:val="0"/>
          <w:divBdr>
            <w:top w:val="none" w:sz="0" w:space="0" w:color="auto"/>
            <w:left w:val="none" w:sz="0" w:space="0" w:color="auto"/>
            <w:bottom w:val="none" w:sz="0" w:space="0" w:color="auto"/>
            <w:right w:val="none" w:sz="0" w:space="0" w:color="auto"/>
          </w:divBdr>
          <w:divsChild>
            <w:div w:id="1117406026">
              <w:marLeft w:val="0"/>
              <w:marRight w:val="0"/>
              <w:marTop w:val="0"/>
              <w:marBottom w:val="0"/>
              <w:divBdr>
                <w:top w:val="none" w:sz="0" w:space="0" w:color="auto"/>
                <w:left w:val="none" w:sz="0" w:space="0" w:color="auto"/>
                <w:bottom w:val="none" w:sz="0" w:space="0" w:color="auto"/>
                <w:right w:val="none" w:sz="0" w:space="0" w:color="auto"/>
              </w:divBdr>
              <w:divsChild>
                <w:div w:id="8934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1210">
      <w:bodyDiv w:val="1"/>
      <w:marLeft w:val="0"/>
      <w:marRight w:val="0"/>
      <w:marTop w:val="0"/>
      <w:marBottom w:val="0"/>
      <w:divBdr>
        <w:top w:val="none" w:sz="0" w:space="0" w:color="auto"/>
        <w:left w:val="none" w:sz="0" w:space="0" w:color="auto"/>
        <w:bottom w:val="none" w:sz="0" w:space="0" w:color="auto"/>
        <w:right w:val="none" w:sz="0" w:space="0" w:color="auto"/>
      </w:divBdr>
      <w:divsChild>
        <w:div w:id="136844599">
          <w:marLeft w:val="0"/>
          <w:marRight w:val="0"/>
          <w:marTop w:val="0"/>
          <w:marBottom w:val="0"/>
          <w:divBdr>
            <w:top w:val="none" w:sz="0" w:space="0" w:color="auto"/>
            <w:left w:val="none" w:sz="0" w:space="0" w:color="auto"/>
            <w:bottom w:val="none" w:sz="0" w:space="0" w:color="auto"/>
            <w:right w:val="none" w:sz="0" w:space="0" w:color="auto"/>
          </w:divBdr>
          <w:divsChild>
            <w:div w:id="1666200526">
              <w:marLeft w:val="0"/>
              <w:marRight w:val="0"/>
              <w:marTop w:val="0"/>
              <w:marBottom w:val="0"/>
              <w:divBdr>
                <w:top w:val="none" w:sz="0" w:space="0" w:color="auto"/>
                <w:left w:val="none" w:sz="0" w:space="0" w:color="auto"/>
                <w:bottom w:val="none" w:sz="0" w:space="0" w:color="auto"/>
                <w:right w:val="none" w:sz="0" w:space="0" w:color="auto"/>
              </w:divBdr>
              <w:divsChild>
                <w:div w:id="1077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6307">
      <w:bodyDiv w:val="1"/>
      <w:marLeft w:val="0"/>
      <w:marRight w:val="0"/>
      <w:marTop w:val="0"/>
      <w:marBottom w:val="0"/>
      <w:divBdr>
        <w:top w:val="none" w:sz="0" w:space="0" w:color="auto"/>
        <w:left w:val="none" w:sz="0" w:space="0" w:color="auto"/>
        <w:bottom w:val="none" w:sz="0" w:space="0" w:color="auto"/>
        <w:right w:val="none" w:sz="0" w:space="0" w:color="auto"/>
      </w:divBdr>
      <w:divsChild>
        <w:div w:id="416370787">
          <w:marLeft w:val="0"/>
          <w:marRight w:val="0"/>
          <w:marTop w:val="0"/>
          <w:marBottom w:val="0"/>
          <w:divBdr>
            <w:top w:val="none" w:sz="0" w:space="0" w:color="auto"/>
            <w:left w:val="none" w:sz="0" w:space="0" w:color="auto"/>
            <w:bottom w:val="none" w:sz="0" w:space="0" w:color="auto"/>
            <w:right w:val="none" w:sz="0" w:space="0" w:color="auto"/>
          </w:divBdr>
          <w:divsChild>
            <w:div w:id="1378822968">
              <w:marLeft w:val="0"/>
              <w:marRight w:val="0"/>
              <w:marTop w:val="0"/>
              <w:marBottom w:val="0"/>
              <w:divBdr>
                <w:top w:val="none" w:sz="0" w:space="0" w:color="auto"/>
                <w:left w:val="none" w:sz="0" w:space="0" w:color="auto"/>
                <w:bottom w:val="none" w:sz="0" w:space="0" w:color="auto"/>
                <w:right w:val="none" w:sz="0" w:space="0" w:color="auto"/>
              </w:divBdr>
              <w:divsChild>
                <w:div w:id="1664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037">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sChild>
        <w:div w:id="699748501">
          <w:marLeft w:val="0"/>
          <w:marRight w:val="0"/>
          <w:marTop w:val="0"/>
          <w:marBottom w:val="0"/>
          <w:divBdr>
            <w:top w:val="none" w:sz="0" w:space="0" w:color="auto"/>
            <w:left w:val="none" w:sz="0" w:space="0" w:color="auto"/>
            <w:bottom w:val="none" w:sz="0" w:space="0" w:color="auto"/>
            <w:right w:val="none" w:sz="0" w:space="0" w:color="auto"/>
          </w:divBdr>
          <w:divsChild>
            <w:div w:id="1755660454">
              <w:marLeft w:val="0"/>
              <w:marRight w:val="0"/>
              <w:marTop w:val="0"/>
              <w:marBottom w:val="0"/>
              <w:divBdr>
                <w:top w:val="none" w:sz="0" w:space="0" w:color="auto"/>
                <w:left w:val="none" w:sz="0" w:space="0" w:color="auto"/>
                <w:bottom w:val="none" w:sz="0" w:space="0" w:color="auto"/>
                <w:right w:val="none" w:sz="0" w:space="0" w:color="auto"/>
              </w:divBdr>
              <w:divsChild>
                <w:div w:id="5531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892">
      <w:bodyDiv w:val="1"/>
      <w:marLeft w:val="0"/>
      <w:marRight w:val="0"/>
      <w:marTop w:val="0"/>
      <w:marBottom w:val="0"/>
      <w:divBdr>
        <w:top w:val="none" w:sz="0" w:space="0" w:color="auto"/>
        <w:left w:val="none" w:sz="0" w:space="0" w:color="auto"/>
        <w:bottom w:val="none" w:sz="0" w:space="0" w:color="auto"/>
        <w:right w:val="none" w:sz="0" w:space="0" w:color="auto"/>
      </w:divBdr>
      <w:divsChild>
        <w:div w:id="1397047207">
          <w:marLeft w:val="-108"/>
          <w:marRight w:val="0"/>
          <w:marTop w:val="0"/>
          <w:marBottom w:val="0"/>
          <w:divBdr>
            <w:top w:val="none" w:sz="0" w:space="0" w:color="auto"/>
            <w:left w:val="none" w:sz="0" w:space="0" w:color="auto"/>
            <w:bottom w:val="none" w:sz="0" w:space="0" w:color="auto"/>
            <w:right w:val="none" w:sz="0" w:space="0" w:color="auto"/>
          </w:divBdr>
        </w:div>
      </w:divsChild>
    </w:div>
    <w:div w:id="2100365046">
      <w:bodyDiv w:val="1"/>
      <w:marLeft w:val="0"/>
      <w:marRight w:val="0"/>
      <w:marTop w:val="0"/>
      <w:marBottom w:val="0"/>
      <w:divBdr>
        <w:top w:val="none" w:sz="0" w:space="0" w:color="auto"/>
        <w:left w:val="none" w:sz="0" w:space="0" w:color="auto"/>
        <w:bottom w:val="none" w:sz="0" w:space="0" w:color="auto"/>
        <w:right w:val="none" w:sz="0" w:space="0" w:color="auto"/>
      </w:divBdr>
      <w:divsChild>
        <w:div w:id="535318126">
          <w:marLeft w:val="0"/>
          <w:marRight w:val="0"/>
          <w:marTop w:val="0"/>
          <w:marBottom w:val="0"/>
          <w:divBdr>
            <w:top w:val="none" w:sz="0" w:space="0" w:color="auto"/>
            <w:left w:val="none" w:sz="0" w:space="0" w:color="auto"/>
            <w:bottom w:val="none" w:sz="0" w:space="0" w:color="auto"/>
            <w:right w:val="none" w:sz="0" w:space="0" w:color="auto"/>
          </w:divBdr>
          <w:divsChild>
            <w:div w:id="316809956">
              <w:marLeft w:val="0"/>
              <w:marRight w:val="0"/>
              <w:marTop w:val="0"/>
              <w:marBottom w:val="0"/>
              <w:divBdr>
                <w:top w:val="none" w:sz="0" w:space="0" w:color="auto"/>
                <w:left w:val="none" w:sz="0" w:space="0" w:color="auto"/>
                <w:bottom w:val="none" w:sz="0" w:space="0" w:color="auto"/>
                <w:right w:val="none" w:sz="0" w:space="0" w:color="auto"/>
              </w:divBdr>
              <w:divsChild>
                <w:div w:id="5394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major.com/" TargetMode="External"/><Relationship Id="rId20" Type="http://schemas.openxmlformats.org/officeDocument/2006/relationships/hyperlink" Target="http://www.o-major.com" TargetMode="External"/><Relationship Id="rId21" Type="http://schemas.openxmlformats.org/officeDocument/2006/relationships/hyperlink" Target="http://www.o-major.com" TargetMode="External"/><Relationship Id="rId22" Type="http://schemas.openxmlformats.org/officeDocument/2006/relationships/hyperlink" Target="http://www.o-major.com" TargetMode="External"/><Relationship Id="rId23" Type="http://schemas.openxmlformats.org/officeDocument/2006/relationships/hyperlink" Target="http://www.o-major.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hyperlink" Target="http://www.o-major.com" TargetMode="External"/><Relationship Id="rId29" Type="http://schemas.openxmlformats.org/officeDocument/2006/relationships/image" Target="media/image3.jpeg"/><Relationship Id="rId30" Type="http://schemas.openxmlformats.org/officeDocument/2006/relationships/hyperlink" Target="http://www.o-major.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thierry.wies@o-major.com" TargetMode="External"/><Relationship Id="rId11" Type="http://schemas.openxmlformats.org/officeDocument/2006/relationships/hyperlink" Target="http://www.o-major.com/" TargetMode="External"/><Relationship Id="rId12" Type="http://schemas.openxmlformats.org/officeDocument/2006/relationships/hyperlink" Target="mailto:order@o-major.com" TargetMode="External"/><Relationship Id="rId13" Type="http://schemas.openxmlformats.org/officeDocument/2006/relationships/hyperlink" Target="http://www.o-major.com" TargetMode="External"/><Relationship Id="rId14" Type="http://schemas.openxmlformats.org/officeDocument/2006/relationships/hyperlink" Target="http://www.o-major.com" TargetMode="External"/><Relationship Id="rId15" Type="http://schemas.openxmlformats.org/officeDocument/2006/relationships/hyperlink" Target="http://www.o-major.com" TargetMode="External"/><Relationship Id="rId16" Type="http://schemas.openxmlformats.org/officeDocument/2006/relationships/hyperlink" Target="http://www.o-major.com" TargetMode="External"/><Relationship Id="rId17" Type="http://schemas.openxmlformats.org/officeDocument/2006/relationships/hyperlink" Target="http://www.o-major.com" TargetMode="External"/><Relationship Id="rId18" Type="http://schemas.openxmlformats.org/officeDocument/2006/relationships/hyperlink" Target="mailto:accounting@o-major.com" TargetMode="External"/><Relationship Id="rId19" Type="http://schemas.openxmlformats.org/officeDocument/2006/relationships/hyperlink" Target="http://www.o-majo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o-majo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maj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6D26C-128D-D443-9141-2126B5E5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5716</Words>
  <Characters>31439</Characters>
  <Application>Microsoft Macintosh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WIES Thierry</cp:lastModifiedBy>
  <cp:revision>2</cp:revision>
  <dcterms:created xsi:type="dcterms:W3CDTF">2017-09-04T07:08:00Z</dcterms:created>
  <dcterms:modified xsi:type="dcterms:W3CDTF">2017-09-04T07:08:00Z</dcterms:modified>
</cp:coreProperties>
</file>